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四川省体育产业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专家库管理实施办法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试行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第一章  总则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第一条　目的依据。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为进一步提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高决策和管理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的科学化、规范化水平，充分发挥专家在决策咨询和评审评价中的重要作用，加强对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体育产业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专家库管理（以下简称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专家库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），依据中央和省相关文件精神，特制定本办法。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笫二条　适用范围。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专家库专家选聘、终止出任、抽取使用及监督管理适用本办法。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笫三条　基本原则。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坚持三统一（统一管理、统一标准、统一要求）、三分离（建管分离、管用分离、用监分离）、三公开（聘用公开、抽取公开、使用公开）、三到位（管理到位、监督到位、约束到位）的基本原则。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笫四条　专家来源。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专家库依据工作需求确定专家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来源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。专家库专家主要来源于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省级相关部门、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高等院校、科研机构、企事业单位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行业组织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中介服务机构等具有较强理论和专业知识、丰富实践经验及良好职业道德的专业人员。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第五条  专家类别。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专家库专家包括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体育产业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文旅产业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金融经济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规划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政策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等相关行业领域专家。（详见附件1）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六</w:t>
      </w: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条　责任分工。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体育产业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处负责专家库建设的总体协调和建设实施，负责制定专家库专家管理相关制度；机关纪委负责对专家使用程序性、规范性的监督。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第二章 　专家基本条件和入库程序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第七条　专家库专家基本条件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10" w:firstLineChars="22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（一）政治条件。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拥护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中国共产党、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中华人民共和国宪法，严格遵守法律法规，具有良好的思想道德品质和职业操守。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10" w:firstLineChars="22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（二）专业条件。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应在相关领域有连续工作5年以上经历，一般应具有副高及以上职称或担任过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相关领域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副处级以上职务，熟悉相关法律法规、政策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规定，有领域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公认的重要成果，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有较高知名度、认同度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在业界有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较为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公认的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专业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10" w:firstLineChars="22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（三）职业道德。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热爱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事业，信誉良好、作风正派、责任心强。坚持原则，实事求是，具有良好的职业道德和操守，无不良诚信及社会信用记录。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07" w:lineRule="exact"/>
        <w:ind w:left="0" w:right="0" w:firstLine="840"/>
        <w:jc w:val="both"/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u w:val="none"/>
          <w:shd w:val="clear"/>
          <w:lang w:val="en-US" w:eastAsia="en-US" w:bidi="ar-SA"/>
        </w:rPr>
        <w:t>（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u w:val="none"/>
          <w:shd w:val="clear"/>
          <w:lang w:val="en-US" w:eastAsia="zh-CN" w:bidi="ar-SA"/>
        </w:rPr>
        <w:t>四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u w:val="none"/>
          <w:shd w:val="clear"/>
          <w:lang w:val="en-US" w:eastAsia="en-US" w:bidi="ar-SA"/>
        </w:rPr>
        <w:t>）履职要求。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shd w:val="clear"/>
          <w:lang w:val="en-US" w:eastAsia="en-US" w:bidi="ar-SA"/>
        </w:rPr>
        <w:t>身体健康，能够胜任专家工作，履行专家义务。年龄一般不超过60岁，享有国务院津贴等省部级及以 上荣誉专家可适度放宽至65岁。具备电脑基本操作能力，能在网上开展评审工作。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第八条　专家入库程序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（一）推荐渠道。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专家库专家通过市（州）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部门、行业协会（学会）组织、高等院校、科研院所和大型企事业单位等推荐。推荐单位应填报《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四川省体育产业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专家推荐表》、《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四川省体育产业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专家推荐汇总表》（含电子文档）。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2、3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（二）初审提名。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体育产业处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对推荐入库专家资格进行初审，原则上，每名专家最多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选择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3个专家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类别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。各类专家人数原则上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（三）报批审议。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体育产业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处对入库专家审核后，形成入库专家建议名单，按规定程序报批审议。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10" w:firstLineChars="221"/>
        <w:textAlignment w:val="auto"/>
        <w:rPr>
          <w:rFonts w:hint="default" w:ascii="Times New Roman" w:hAnsi="Times New Roman" w:eastAsia="方正仿宋_GBK" w:cs="Times New Roman"/>
          <w:strike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（四）对外公示。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入库专家建议名单经报批审议通过后，应在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省体育局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门户网站上公示5个工作日。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10" w:firstLineChars="22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（五）公告发布。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公示无异议后，在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省体育局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门户网站公告入库专家名单。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（六）专家聘任。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进入专家库的专家，由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省体育局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聘任并发聘书，同时将入库专家名单抄送省纪委监委驻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纪检监察组备案。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第三章　专家权利与义务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第九条　专家权利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（一）发表意见。</w:t>
      </w:r>
      <w:r>
        <w:rPr>
          <w:rFonts w:hint="eastAsia" w:ascii="仿宋" w:hAnsi="仿宋" w:eastAsia="仿宋"/>
          <w:sz w:val="32"/>
          <w:szCs w:val="32"/>
        </w:rPr>
        <w:t>独立发表意见和建议，不受任何组织和个人干预。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（二）获取报酬。</w:t>
      </w:r>
      <w:r>
        <w:rPr>
          <w:rFonts w:hint="eastAsia" w:ascii="仿宋" w:hAnsi="仿宋" w:eastAsia="仿宋"/>
          <w:sz w:val="32"/>
          <w:szCs w:val="32"/>
        </w:rPr>
        <w:t>参加有关</w:t>
      </w:r>
      <w:r>
        <w:rPr>
          <w:rFonts w:hint="eastAsia" w:ascii="仿宋" w:hAnsi="仿宋" w:eastAsia="仿宋"/>
          <w:sz w:val="32"/>
          <w:szCs w:val="32"/>
          <w:lang w:eastAsia="zh-CN"/>
        </w:rPr>
        <w:t>评审活动</w:t>
      </w:r>
      <w:r>
        <w:rPr>
          <w:rFonts w:hint="eastAsia" w:ascii="仿宋" w:hAnsi="仿宋" w:eastAsia="仿宋"/>
          <w:sz w:val="32"/>
          <w:szCs w:val="32"/>
        </w:rPr>
        <w:t>，按有关规定和标准接受合理劳务补助和报销相关差旅费用。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（三）申请退出。</w:t>
      </w:r>
      <w:r>
        <w:rPr>
          <w:rFonts w:hint="eastAsia" w:ascii="仿宋" w:hAnsi="仿宋" w:eastAsia="仿宋"/>
          <w:sz w:val="32"/>
          <w:szCs w:val="32"/>
        </w:rPr>
        <w:t>经申请批准后，可退出专家库。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（四）其他权利。</w:t>
      </w:r>
      <w:r>
        <w:rPr>
          <w:rFonts w:hint="eastAsia" w:ascii="仿宋" w:hAnsi="仿宋" w:eastAsia="仿宋"/>
          <w:sz w:val="32"/>
          <w:szCs w:val="32"/>
        </w:rPr>
        <w:t>有关办法规定的其他权利。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第十条　专家义务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（一）遵守法规。</w:t>
      </w:r>
      <w:r>
        <w:rPr>
          <w:rFonts w:hint="eastAsia" w:ascii="仿宋" w:hAnsi="仿宋" w:eastAsia="仿宋"/>
          <w:sz w:val="32"/>
          <w:szCs w:val="32"/>
        </w:rPr>
        <w:t>严格遵循国家有关法律、法规、规定及本办法，开展有关活动。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（二）履职尽责。</w:t>
      </w:r>
      <w:r>
        <w:rPr>
          <w:rFonts w:hint="eastAsia" w:ascii="仿宋" w:hAnsi="仿宋" w:eastAsia="仿宋"/>
          <w:sz w:val="32"/>
          <w:szCs w:val="32"/>
        </w:rPr>
        <w:t>积极参加有关咨询、评审活动，坚持独立、客观、公平、公正、科学的原则提出意见建议，对本人提出的意见建议负责。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（三）利益回避。</w:t>
      </w:r>
      <w:r>
        <w:rPr>
          <w:rFonts w:hint="eastAsia" w:ascii="仿宋" w:hAnsi="仿宋" w:eastAsia="仿宋"/>
          <w:sz w:val="32"/>
          <w:szCs w:val="32"/>
        </w:rPr>
        <w:t>存在有可能妨碍评审评估、活动奖励、职称评定等客观、公平、公正性的情形，专家应及时提出回避申请。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（四）禁止规定。</w:t>
      </w:r>
      <w:r>
        <w:rPr>
          <w:rFonts w:hint="eastAsia" w:ascii="仿宋" w:hAnsi="仿宋" w:eastAsia="仿宋"/>
          <w:sz w:val="32"/>
          <w:szCs w:val="32"/>
        </w:rPr>
        <w:t>严格遵守有关保密规定，未经许可不得泄露有关信息，不得泄露、剽窃、转让或非法转让、利用他人成果和有关资料。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b/>
          <w:bCs/>
          <w:sz w:val="32"/>
          <w:szCs w:val="32"/>
        </w:rPr>
        <w:t>）其他义务。</w:t>
      </w:r>
      <w:r>
        <w:rPr>
          <w:rFonts w:hint="eastAsia" w:ascii="仿宋" w:hAnsi="仿宋" w:eastAsia="仿宋"/>
          <w:sz w:val="32"/>
          <w:szCs w:val="32"/>
        </w:rPr>
        <w:t>有关办法规定的其他义务。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6" w:firstLineChars="177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第四章 　专家使用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第十一条　抽取使用。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组织决策咨询、政策规划编制、项目评估评审、标准评定、活动奖项评定、重大项目推荐等工作所需要的专家，原则上应从专家库中随机抽取产生。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第十二条　抽取办法。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填写《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四川省体育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产业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专家抽取申请表》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（附相关文件或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领导审签的工作方案），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机关纪委的监督下从专家库内随机抽取专家。为避免随机抽取专家因故不能参加工作，可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按照不超过总人数的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30%抽取比例，抽取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递补专家。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第十三条　告知确认。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体育产业处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通过电话、短信、邮件等方式将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主题、时间、地点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等信息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进行告知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，存在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抽取专家有直接利益关系的，要明确利益回避原则，并依次递补抽取专家。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第十四条　特殊选取。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确因特殊工作需要，须指定在库专家、或者库外专家参加相关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的，说明理由后，经分管领导签字同意，方可邀请参与。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9" w:firstLineChars="177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第十五条　保密报备。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专家抽取工作完成后，相关专家和工作人员应严格遵守工作纪律，做好保密工作，遵从相关保密规定。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第五章　专家管理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第十六条　聘任期限。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专家库专家实行聘任制，每届聘期三年。上届聘期期满，若仍符合本《办法》规定的条件，可再次推荐聘任。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第十七条　信息变更。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专家职称、职务和所属单位等重要信息出现变动的，专家应主动申报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产业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息更新。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" w:firstLine="710" w:firstLineChars="22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第十八条　诚信管理。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建立专家信用档案。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结束后，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产业处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填写《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四川省体育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产业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专家使用登记表》（见附件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），认真记录专家参加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情况，包括专家履职、回避申明、工作纪律等内容，所有记录应做到可查询、可回溯、可追究，按照文书档案保管有关规定归档。涉及不良信用记录和违纪违法的应详细记录，提出诚信管理意见，加入专家库黑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" w:firstLine="710" w:firstLineChars="22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十九</w:t>
      </w: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条 聘用取消。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专家有下列行为或原因之一的，经调查核实的，终止其专家资格，调整出库。对调整出库的专家原则上不再聘用。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（一）违规泄密。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泄露相关评审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评奖及其他不宜公开的事宜，造成不良后果的。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（二）擅用成果。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非法转让利用他人成果和有关资料的。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（三）不正确履职。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无故缺席，不负责任，不能客观、公正履职的。因个人原因，造成评审结果不公正等严重后果的。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（四）违规获益。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索取或者接受利益相关单位或人员的礼品礼金、有价证券、支付凭证及可能影响公正性的宴请或其他好处的，利用专家身份或权力为自己或他人牟取利益的。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" w:firstLine="710" w:firstLineChars="22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）其他情形。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因个人有严重不良社会信用记录的，或其他不适合继续担任专家的情况。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第二十条  例行通报。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对在参加省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中，出现违纪违规的，通知其推荐单位或所在单位。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第二十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一</w:t>
      </w: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条　完善补充。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根据实际工作需要，可制定更精细化的子库专家管理办法。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第二十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二</w:t>
      </w: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</w:rPr>
        <w:t>条　本办法自发布之日起施行。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 w:firstLineChars="20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 w:firstLineChars="20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四川省体育产业专家库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专家专业分类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四川省体育产业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00" w:firstLineChars="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四川省体育产业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专家推荐汇总表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00" w:firstLineChars="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四川省体育产业</w:t>
      </w:r>
      <w:r>
        <w:rPr>
          <w:rFonts w:ascii="仿宋" w:hAnsi="仿宋" w:eastAsia="仿宋"/>
          <w:sz w:val="32"/>
          <w:szCs w:val="32"/>
        </w:rPr>
        <w:t>专家抽取申请</w:t>
      </w:r>
      <w:r>
        <w:rPr>
          <w:rFonts w:hint="eastAsia" w:ascii="仿宋" w:hAnsi="仿宋" w:eastAsia="仿宋"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00" w:firstLineChars="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四川省体育产业</w:t>
      </w:r>
      <w:r>
        <w:rPr>
          <w:rFonts w:ascii="仿宋" w:hAnsi="仿宋" w:eastAsia="仿宋"/>
          <w:sz w:val="32"/>
          <w:szCs w:val="32"/>
        </w:rPr>
        <w:t>专家</w:t>
      </w:r>
      <w:r>
        <w:rPr>
          <w:rFonts w:hint="eastAsia" w:ascii="仿宋" w:hAnsi="仿宋" w:eastAsia="仿宋"/>
          <w:sz w:val="32"/>
          <w:szCs w:val="32"/>
        </w:rPr>
        <w:t>使用</w:t>
      </w:r>
      <w:r>
        <w:rPr>
          <w:rFonts w:hint="eastAsia" w:ascii="仿宋" w:hAnsi="仿宋" w:eastAsia="仿宋"/>
          <w:sz w:val="32"/>
          <w:szCs w:val="32"/>
          <w:lang w:eastAsia="zh-CN"/>
        </w:rPr>
        <w:t>登记</w:t>
      </w: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/>
    <w:p>
      <w:pPr>
        <w:pStyle w:val="2"/>
      </w:pPr>
    </w:p>
    <w:p>
      <w:pPr>
        <w:pStyle w:val="2"/>
      </w:pPr>
    </w:p>
    <w:p>
      <w:pPr>
        <w:widowControl/>
        <w:jc w:val="left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四川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省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体育产业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专家库专家专业分类</w:t>
      </w:r>
    </w:p>
    <w:p>
      <w:pPr>
        <w:spacing w:line="560" w:lineRule="exact"/>
        <w:ind w:firstLine="649" w:firstLineChars="202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一、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  <w:t>体育产业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eastAsia" w:ascii="Times New Roman" w:hAnsi="Times New Roman" w:eastAsia="方正仿宋_GBK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  <w:lang w:eastAsia="zh-CN"/>
        </w:rPr>
        <w:t>二、体育教育专家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金融经济专家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文旅产业专家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  <w:t>五、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eastAsia="zh-CN"/>
        </w:rPr>
        <w:t>康养休闲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规划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eastAsia="zh-CN"/>
        </w:rPr>
        <w:t>政策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9" w:firstLineChars="202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法律服务专家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 w:eastAsia="方正仿宋_GBK" w:cs="Times New Roman"/>
          <w:b/>
          <w:sz w:val="32"/>
          <w:szCs w:val="32"/>
          <w:lang w:eastAsia="zh-CN"/>
        </w:rPr>
        <w:t>八、社会科学专家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</w:pPr>
      <w:r>
        <w:rPr>
          <w:rFonts w:hint="eastAsia" w:eastAsia="方正仿宋_GBK" w:cs="Times New Roman"/>
          <w:b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  <w:t>、企业经营专家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</w:pPr>
      <w:r>
        <w:rPr>
          <w:rFonts w:hint="eastAsia" w:eastAsia="方正仿宋_GBK" w:cs="Times New Roman"/>
          <w:b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b/>
          <w:sz w:val="32"/>
          <w:szCs w:val="32"/>
          <w:lang w:eastAsia="zh-CN"/>
        </w:rPr>
        <w:t>工程建设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  <w:t>专家</w:t>
      </w:r>
    </w:p>
    <w:p>
      <w:pPr>
        <w:rPr>
          <w:rFonts w:hint="default"/>
          <w:lang w:eastAsia="zh-CN"/>
        </w:rPr>
      </w:pPr>
    </w:p>
    <w:p>
      <w:pPr>
        <w:spacing w:line="560" w:lineRule="exact"/>
        <w:ind w:firstLine="649" w:firstLineChars="202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9" w:firstLineChars="202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9" w:firstLineChars="202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9" w:firstLineChars="202"/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b/>
          <w:color w:val="000000"/>
          <w:sz w:val="52"/>
          <w:szCs w:val="5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56"/>
          <w:szCs w:val="56"/>
          <w:lang w:eastAsia="zh-CN"/>
        </w:rPr>
        <w:t>四川省体育产业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56"/>
          <w:szCs w:val="56"/>
        </w:rPr>
        <w:t>专家推荐表</w:t>
      </w:r>
    </w:p>
    <w:p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3"/>
        <w:snapToGrid w:val="0"/>
        <w:ind w:left="5250"/>
      </w:pPr>
    </w:p>
    <w:p/>
    <w:p>
      <w:pPr>
        <w:pStyle w:val="2"/>
      </w:pPr>
    </w:p>
    <w:p/>
    <w:p>
      <w:pPr>
        <w:ind w:firstLine="1564" w:firstLineChars="487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姓</w:t>
      </w:r>
      <w:r>
        <w:rPr>
          <w:rFonts w:ascii="仿宋" w:hAnsi="仿宋" w:eastAsia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名：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</w:t>
      </w:r>
    </w:p>
    <w:p>
      <w:pPr>
        <w:ind w:firstLine="1564" w:firstLineChars="487"/>
        <w:rPr>
          <w:rFonts w:ascii="仿宋" w:hAnsi="仿宋" w:eastAsia="仿宋"/>
          <w:b/>
          <w:sz w:val="32"/>
          <w:szCs w:val="32"/>
          <w:u w:val="single"/>
        </w:rPr>
      </w:pPr>
    </w:p>
    <w:p>
      <w:pPr>
        <w:ind w:firstLine="1564" w:firstLineChars="487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专业职称：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ind w:firstLine="1558" w:firstLineChars="487"/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1564" w:firstLineChars="487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推荐单位：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ind w:firstLine="1558" w:firstLineChars="487"/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1564" w:firstLineChars="487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主管部门：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pStyle w:val="2"/>
        <w:rPr>
          <w:rFonts w:ascii="仿宋" w:hAnsi="仿宋" w:eastAsia="仿宋"/>
          <w:sz w:val="32"/>
          <w:szCs w:val="32"/>
          <w:u w:val="single"/>
        </w:rPr>
      </w:pPr>
    </w:p>
    <w:p/>
    <w:p>
      <w:pPr>
        <w:ind w:firstLine="1168" w:firstLineChars="487"/>
      </w:pPr>
    </w:p>
    <w:p>
      <w:pPr>
        <w:ind w:firstLine="1558" w:firstLineChars="48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填报时间：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730" w:firstLineChars="487"/>
        <w:rPr>
          <w:sz w:val="15"/>
          <w:szCs w:val="15"/>
        </w:rPr>
      </w:pPr>
    </w:p>
    <w:p>
      <w:pPr>
        <w:ind w:firstLine="1888"/>
        <w:rPr>
          <w:sz w:val="15"/>
          <w:szCs w:val="15"/>
        </w:rPr>
      </w:pPr>
    </w:p>
    <w:p>
      <w:pPr>
        <w:ind w:firstLine="1888"/>
        <w:rPr>
          <w:sz w:val="15"/>
          <w:szCs w:val="15"/>
        </w:rPr>
      </w:pPr>
    </w:p>
    <w:p>
      <w:pPr>
        <w:ind w:firstLine="1888"/>
        <w:rPr>
          <w:sz w:val="15"/>
          <w:szCs w:val="15"/>
        </w:rPr>
      </w:pPr>
    </w:p>
    <w:p>
      <w:pPr>
        <w:ind w:firstLine="1888"/>
        <w:rPr>
          <w:sz w:val="15"/>
          <w:szCs w:val="15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540"/>
        <w:gridCol w:w="679"/>
        <w:gridCol w:w="390"/>
        <w:gridCol w:w="754"/>
        <w:gridCol w:w="272"/>
        <w:gridCol w:w="281"/>
        <w:gridCol w:w="850"/>
        <w:gridCol w:w="328"/>
        <w:gridCol w:w="1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pacing w:val="1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名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pacing w:val="1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别</w:t>
            </w:r>
          </w:p>
        </w:tc>
        <w:tc>
          <w:tcPr>
            <w:tcW w:w="17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pacing w:val="1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族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出生年月</w:t>
            </w:r>
          </w:p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（年龄）</w:t>
            </w:r>
          </w:p>
        </w:tc>
        <w:tc>
          <w:tcPr>
            <w:tcW w:w="17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pacing w:val="1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贯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政治面貌</w:t>
            </w:r>
          </w:p>
        </w:tc>
        <w:tc>
          <w:tcPr>
            <w:tcW w:w="17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身份证号</w:t>
            </w:r>
          </w:p>
        </w:tc>
        <w:tc>
          <w:tcPr>
            <w:tcW w:w="69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1"/>
                <w:sz w:val="24"/>
              </w:rPr>
            </w:pPr>
            <w:r>
              <w:rPr>
                <w:rFonts w:ascii="仿宋" w:hAnsi="仿宋" w:eastAsia="仿宋"/>
                <w:spacing w:val="1"/>
                <w:sz w:val="24"/>
              </w:rPr>
              <w:t>专业</w:t>
            </w:r>
          </w:p>
        </w:tc>
        <w:tc>
          <w:tcPr>
            <w:tcW w:w="2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（1个）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</w:t>
            </w:r>
            <w:r>
              <w:rPr>
                <w:rFonts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33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毕业院校及专业</w:t>
            </w:r>
          </w:p>
        </w:tc>
        <w:tc>
          <w:tcPr>
            <w:tcW w:w="33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pacing w:val="1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历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spacing w:val="1"/>
                <w:sz w:val="24"/>
                <w:szCs w:val="24"/>
              </w:rPr>
              <w:t>电话</w:t>
            </w:r>
          </w:p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ascii="仿宋" w:hAnsi="仿宋" w:eastAsia="仿宋"/>
                <w:spacing w:val="1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含</w:t>
            </w:r>
            <w:r>
              <w:rPr>
                <w:rFonts w:ascii="仿宋" w:hAnsi="仿宋" w:eastAsia="仿宋"/>
                <w:spacing w:val="1"/>
                <w:sz w:val="24"/>
                <w:szCs w:val="24"/>
              </w:rPr>
              <w:t>手机号）</w:t>
            </w:r>
          </w:p>
        </w:tc>
        <w:tc>
          <w:tcPr>
            <w:tcW w:w="2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电子</w:t>
            </w:r>
            <w:r>
              <w:rPr>
                <w:rFonts w:ascii="仿宋" w:hAnsi="仿宋" w:eastAsia="仿宋"/>
                <w:spacing w:val="1"/>
                <w:sz w:val="24"/>
                <w:szCs w:val="24"/>
              </w:rPr>
              <w:t>邮箱</w:t>
            </w:r>
          </w:p>
        </w:tc>
        <w:tc>
          <w:tcPr>
            <w:tcW w:w="3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参加工作</w:t>
            </w:r>
            <w:r>
              <w:rPr>
                <w:rFonts w:ascii="仿宋" w:hAnsi="仿宋" w:eastAsia="仿宋"/>
                <w:spacing w:val="1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时</w:t>
            </w:r>
            <w:r>
              <w:rPr>
                <w:rFonts w:ascii="仿宋" w:hAnsi="仿宋" w:eastAsia="仿宋"/>
                <w:spacing w:val="1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间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专业职称（技能称号）及任职时间</w:t>
            </w:r>
          </w:p>
        </w:tc>
        <w:tc>
          <w:tcPr>
            <w:tcW w:w="33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eastAsia"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工作单位</w:t>
            </w:r>
          </w:p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及</w:t>
            </w:r>
            <w:r>
              <w:rPr>
                <w:rFonts w:ascii="仿宋" w:hAnsi="仿宋" w:eastAsia="仿宋"/>
                <w:spacing w:val="1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务</w:t>
            </w:r>
          </w:p>
        </w:tc>
        <w:tc>
          <w:tcPr>
            <w:tcW w:w="69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"/>
                <w:sz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</w:rPr>
              <w:t>参加学术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</w:rPr>
              <w:t>团体及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</w:rPr>
              <w:t>所任职务</w:t>
            </w:r>
          </w:p>
        </w:tc>
        <w:tc>
          <w:tcPr>
            <w:tcW w:w="69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"/>
                <w:sz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</w:rPr>
              <w:t>何时何地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</w:rPr>
              <w:t>受过何种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</w:rPr>
              <w:t>奖</w:t>
            </w:r>
            <w:r>
              <w:rPr>
                <w:rFonts w:ascii="仿宋" w:hAnsi="仿宋" w:eastAsia="仿宋"/>
                <w:spacing w:val="1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pacing w:val="1"/>
                <w:sz w:val="24"/>
              </w:rPr>
              <w:t>惩</w:t>
            </w:r>
          </w:p>
        </w:tc>
        <w:tc>
          <w:tcPr>
            <w:tcW w:w="69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历</w:t>
            </w:r>
          </w:p>
        </w:tc>
        <w:tc>
          <w:tcPr>
            <w:tcW w:w="699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历</w:t>
            </w:r>
          </w:p>
        </w:tc>
        <w:tc>
          <w:tcPr>
            <w:tcW w:w="699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9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9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主要成果</w:t>
            </w:r>
          </w:p>
        </w:tc>
        <w:tc>
          <w:tcPr>
            <w:tcW w:w="699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-90" w:right="113"/>
              <w:jc w:val="center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推</w:t>
            </w: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荐单位意见</w:t>
            </w:r>
          </w:p>
        </w:tc>
        <w:tc>
          <w:tcPr>
            <w:tcW w:w="69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pacing w:val="2"/>
                <w:sz w:val="28"/>
                <w:szCs w:val="28"/>
              </w:rPr>
            </w:pPr>
          </w:p>
          <w:p>
            <w:pPr>
              <w:ind w:firstLine="1704" w:firstLineChars="600"/>
              <w:rPr>
                <w:rFonts w:hint="eastAsia" w:ascii="仿宋" w:hAnsi="仿宋" w:eastAsia="仿宋"/>
                <w:spacing w:val="2"/>
                <w:sz w:val="28"/>
                <w:szCs w:val="28"/>
              </w:rPr>
            </w:pPr>
          </w:p>
          <w:p>
            <w:pPr>
              <w:ind w:firstLine="1704" w:firstLineChars="600"/>
              <w:rPr>
                <w:rFonts w:hint="eastAsia" w:ascii="仿宋" w:hAnsi="仿宋" w:eastAsia="仿宋"/>
                <w:spacing w:val="2"/>
                <w:sz w:val="28"/>
                <w:szCs w:val="28"/>
              </w:rPr>
            </w:pPr>
          </w:p>
          <w:p>
            <w:pPr>
              <w:ind w:firstLine="2272" w:firstLineChars="800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盖章（签章）</w:t>
            </w:r>
          </w:p>
          <w:p>
            <w:pPr>
              <w:ind w:left="-90" w:firstLine="4402" w:firstLineChars="1550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  <w:lang w:eastAsia="zh-CN"/>
              </w:rPr>
              <w:t>省体育局</w:t>
            </w: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意见</w:t>
            </w:r>
          </w:p>
        </w:tc>
        <w:tc>
          <w:tcPr>
            <w:tcW w:w="69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pacing w:val="2"/>
                <w:sz w:val="28"/>
                <w:szCs w:val="28"/>
              </w:rPr>
            </w:pPr>
          </w:p>
          <w:p>
            <w:pPr>
              <w:ind w:firstLine="2099"/>
              <w:rPr>
                <w:rFonts w:hint="eastAsia" w:ascii="仿宋" w:hAnsi="仿宋" w:eastAsia="仿宋"/>
                <w:spacing w:val="2"/>
                <w:sz w:val="28"/>
                <w:szCs w:val="28"/>
              </w:rPr>
            </w:pPr>
          </w:p>
          <w:p>
            <w:pPr>
              <w:ind w:firstLine="2099"/>
              <w:rPr>
                <w:rFonts w:hint="eastAsia" w:ascii="仿宋" w:hAnsi="仿宋" w:eastAsia="仿宋"/>
                <w:spacing w:val="2"/>
                <w:sz w:val="28"/>
                <w:szCs w:val="28"/>
              </w:rPr>
            </w:pPr>
          </w:p>
          <w:p>
            <w:pPr>
              <w:ind w:firstLine="2099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盖章（签章）</w:t>
            </w:r>
          </w:p>
          <w:p>
            <w:pPr>
              <w:ind w:firstLine="3408" w:firstLineChars="1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填写说明</w:t>
      </w:r>
    </w:p>
    <w:p>
      <w:pPr>
        <w:spacing w:line="480" w:lineRule="exact"/>
        <w:ind w:firstLine="566" w:firstLineChars="177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1.“专业类型”：如实填写专家擅长的类型，从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产业、文化产业、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旅游产业、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规划策划、宣传推广、信息技术、文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旅新业态、金融经济、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企业经营、法律服务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、工程建设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等中选填一个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.“专业职称”：如实填写取得的任职资格名称；</w:t>
      </w:r>
    </w:p>
    <w:p>
      <w:pPr>
        <w:spacing w:line="480" w:lineRule="exact"/>
        <w:ind w:firstLine="648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.“主要论著、业绩、成果”：按照时间顺序填写，作品和论著需填写详细创作完成或出版发表日期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spacing w:line="480" w:lineRule="exact"/>
        <w:ind w:firstLine="648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.“姓名”、“性别”、“民族”、“出生日期”及“身份证件号码”以有效的身份证件(身份证、军官证等)上的信息为准；</w:t>
      </w:r>
    </w:p>
    <w:p>
      <w:pPr>
        <w:spacing w:line="480" w:lineRule="exact"/>
        <w:ind w:firstLine="648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.“政治面貌”请从以下三个类别中选择一项填写：共产党员、民主党派、无党派人士；</w:t>
      </w:r>
    </w:p>
    <w:p>
      <w:pPr>
        <w:spacing w:line="480" w:lineRule="exact"/>
        <w:ind w:firstLine="648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.“联系电话（含手机）”：填写常用的联系电话号码；</w:t>
      </w:r>
    </w:p>
    <w:p>
      <w:pPr>
        <w:spacing w:line="480" w:lineRule="exact"/>
        <w:ind w:firstLine="648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.“毕业院校及专业”：填写最高学历的毕业院校、专业名称；</w:t>
      </w:r>
    </w:p>
    <w:p>
      <w:pPr>
        <w:spacing w:line="480" w:lineRule="exact"/>
        <w:ind w:firstLine="648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.“学历”：选填大学本科、硕士研究生、博士研究生及其他；</w:t>
      </w:r>
    </w:p>
    <w:p>
      <w:pPr>
        <w:spacing w:line="480" w:lineRule="exact"/>
        <w:ind w:firstLine="648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sectPr>
          <w:footerReference r:id="rId5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.“工作简历”：按时间顺序填写，单位名称填写全称。</w:t>
      </w:r>
    </w:p>
    <w:p>
      <w:pPr>
        <w:widowControl/>
        <w:jc w:val="left"/>
        <w:rPr>
          <w:rFonts w:hint="eastAsia"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四川省体育产业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专家推荐汇总表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22"/>
        </w:rPr>
      </w:pPr>
      <w:r>
        <w:rPr>
          <w:rFonts w:hint="eastAsia" w:ascii="宋体" w:hAnsi="宋体" w:cs="宋体"/>
          <w:b/>
          <w:bCs/>
          <w:kern w:val="0"/>
          <w:sz w:val="22"/>
        </w:rPr>
        <w:t>单位（盖章）：　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217"/>
        <w:gridCol w:w="583"/>
        <w:gridCol w:w="1056"/>
        <w:gridCol w:w="684"/>
        <w:gridCol w:w="710"/>
        <w:gridCol w:w="720"/>
        <w:gridCol w:w="2109"/>
        <w:gridCol w:w="636"/>
        <w:gridCol w:w="1197"/>
        <w:gridCol w:w="1611"/>
        <w:gridCol w:w="2412"/>
        <w:gridCol w:w="1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院校及专业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类型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电话（手机）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电子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4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4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4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 w:val="22"/>
        </w:rPr>
      </w:pPr>
    </w:p>
    <w:p>
      <w:pPr>
        <w:rPr>
          <w:rFonts w:ascii="宋体" w:hAnsi="宋体" w:cs="宋体"/>
          <w:kern w:val="0"/>
          <w:sz w:val="22"/>
        </w:rPr>
        <w:sectPr>
          <w:type w:val="continuous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 w:cs="宋体"/>
          <w:kern w:val="0"/>
          <w:sz w:val="22"/>
        </w:rPr>
        <w:t xml:space="preserve">审核人：            </w:t>
      </w:r>
      <w:r>
        <w:rPr>
          <w:rFonts w:ascii="宋体" w:hAnsi="宋体" w:cs="宋体"/>
          <w:kern w:val="0"/>
          <w:sz w:val="22"/>
        </w:rPr>
        <w:t xml:space="preserve">   </w:t>
      </w:r>
      <w:r>
        <w:rPr>
          <w:rFonts w:hint="eastAsia" w:ascii="宋体" w:hAnsi="宋体" w:cs="宋体"/>
          <w:kern w:val="0"/>
          <w:sz w:val="22"/>
        </w:rPr>
        <w:t>　</w:t>
      </w:r>
      <w:r>
        <w:rPr>
          <w:rFonts w:ascii="宋体" w:hAnsi="宋体" w:cs="宋体"/>
          <w:kern w:val="0"/>
          <w:sz w:val="22"/>
        </w:rPr>
        <w:t xml:space="preserve">　      </w:t>
      </w:r>
      <w:r>
        <w:rPr>
          <w:rFonts w:hint="eastAsia" w:ascii="宋体" w:hAnsi="宋体" w:cs="宋体"/>
          <w:kern w:val="0"/>
          <w:sz w:val="22"/>
        </w:rPr>
        <w:t>　</w:t>
      </w:r>
      <w:r>
        <w:rPr>
          <w:rFonts w:ascii="宋体" w:hAnsi="宋体" w:cs="宋体"/>
          <w:kern w:val="0"/>
          <w:sz w:val="22"/>
        </w:rPr>
        <w:t>　　</w:t>
      </w:r>
      <w:r>
        <w:rPr>
          <w:rFonts w:hint="eastAsia" w:ascii="宋体" w:hAnsi="宋体" w:cs="宋体"/>
          <w:kern w:val="0"/>
          <w:sz w:val="22"/>
        </w:rPr>
        <w:t xml:space="preserve"> 填表人：                          　</w:t>
      </w:r>
      <w:r>
        <w:rPr>
          <w:rFonts w:ascii="宋体" w:hAnsi="宋体" w:cs="宋体"/>
          <w:kern w:val="0"/>
          <w:sz w:val="22"/>
        </w:rPr>
        <w:t>　</w:t>
      </w:r>
      <w:r>
        <w:rPr>
          <w:rFonts w:hint="eastAsia" w:ascii="宋体" w:hAnsi="宋体" w:cs="宋体"/>
          <w:kern w:val="0"/>
          <w:sz w:val="22"/>
        </w:rPr>
        <w:t xml:space="preserve">        联系电话：</w:t>
      </w:r>
    </w:p>
    <w:p>
      <w:pPr>
        <w:widowControl/>
        <w:jc w:val="left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四川省体育产业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专家抽取申请表</w:t>
      </w:r>
    </w:p>
    <w:p>
      <w:pPr>
        <w:jc w:val="left"/>
        <w:rPr>
          <w:rFonts w:hint="eastAsia"/>
        </w:rPr>
      </w:pPr>
      <w:r>
        <w:rPr>
          <w:rFonts w:hint="eastAsia"/>
        </w:rPr>
        <w:t>　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31" w:type="dxa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活动名称：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1" w:type="dxa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承办</w:t>
            </w:r>
            <w:r>
              <w:rPr>
                <w:rFonts w:ascii="楷体_GB2312" w:eastAsia="楷体_GB2312"/>
                <w:sz w:val="24"/>
              </w:rPr>
              <w:t>处室</w:t>
            </w:r>
            <w:r>
              <w:rPr>
                <w:rFonts w:hint="eastAsia" w:ascii="楷体_GB2312" w:eastAsia="楷体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931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抽取专家数量：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名，其中抽取参与</w:t>
            </w:r>
            <w:r>
              <w:rPr>
                <w:rFonts w:ascii="楷体_GB2312" w:eastAsia="楷体_GB2312"/>
                <w:sz w:val="24"/>
              </w:rPr>
              <w:t>专家　名，后备专家　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931" w:type="dxa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抽取</w:t>
            </w:r>
            <w:r>
              <w:rPr>
                <w:rFonts w:ascii="楷体_GB2312" w:eastAsia="楷体_GB2312"/>
                <w:sz w:val="24"/>
              </w:rPr>
              <w:t>专家专业</w:t>
            </w:r>
            <w:r>
              <w:rPr>
                <w:rFonts w:hint="eastAsia" w:ascii="楷体_GB2312" w:eastAsia="楷体_GB2312"/>
                <w:sz w:val="24"/>
              </w:rPr>
              <w:t>及</w:t>
            </w:r>
            <w:r>
              <w:rPr>
                <w:rFonts w:ascii="楷体_GB2312" w:eastAsia="楷体_GB2312"/>
                <w:sz w:val="24"/>
              </w:rPr>
              <w:t>数量构成：</w:t>
            </w:r>
            <w:r>
              <w:rPr>
                <w:rFonts w:hint="eastAsia" w:ascii="楷体_GB2312" w:eastAsia="楷体_GB2312"/>
                <w:sz w:val="24"/>
              </w:rPr>
              <w:t>（为</w:t>
            </w:r>
            <w:r>
              <w:rPr>
                <w:rFonts w:ascii="楷体_GB2312" w:eastAsia="楷体_GB2312"/>
                <w:sz w:val="24"/>
              </w:rPr>
              <w:t>方便高效抽取，请详细说明</w:t>
            </w:r>
            <w:r>
              <w:rPr>
                <w:rFonts w:hint="eastAsia" w:ascii="楷体_GB2312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89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承办处室意见：</w:t>
            </w:r>
          </w:p>
          <w:p>
            <w:pPr>
              <w:ind w:left="360" w:hanging="360" w:hangingChars="1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</w:t>
            </w:r>
          </w:p>
          <w:p>
            <w:pPr>
              <w:ind w:left="360" w:hanging="360" w:hangingChars="150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审核人：        </w:t>
            </w:r>
          </w:p>
          <w:p>
            <w:pPr>
              <w:ind w:left="3000" w:hanging="3000" w:hangingChars="12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931" w:type="dxa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抽取</w:t>
            </w:r>
            <w:r>
              <w:rPr>
                <w:rFonts w:ascii="楷体_GB2312" w:eastAsia="楷体_GB2312"/>
                <w:sz w:val="24"/>
              </w:rPr>
              <w:t>专家成员名单：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931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经办</w:t>
            </w:r>
            <w:r>
              <w:rPr>
                <w:rFonts w:ascii="楷体_GB2312" w:eastAsia="楷体_GB2312"/>
                <w:sz w:val="24"/>
              </w:rPr>
              <w:t>人员</w:t>
            </w:r>
            <w:r>
              <w:rPr>
                <w:rFonts w:hint="eastAsia" w:ascii="楷体_GB2312" w:eastAsia="楷体_GB2312"/>
                <w:sz w:val="24"/>
              </w:rPr>
              <w:t>签字</w:t>
            </w:r>
            <w:r>
              <w:rPr>
                <w:rFonts w:ascii="楷体_GB2312" w:eastAsia="楷体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抽取</w:t>
            </w:r>
            <w:r>
              <w:rPr>
                <w:rFonts w:ascii="楷体_GB2312" w:eastAsia="楷体_GB2312"/>
                <w:sz w:val="24"/>
              </w:rPr>
              <w:t>时间：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　</w:t>
      </w:r>
      <w:r>
        <w:t>注：</w:t>
      </w:r>
      <w:r>
        <w:rPr>
          <w:rFonts w:hint="eastAsia"/>
        </w:rPr>
        <w:t>附</w:t>
      </w:r>
      <w:r>
        <w:t>相关</w:t>
      </w:r>
      <w:r>
        <w:rPr>
          <w:rFonts w:hint="eastAsia"/>
        </w:rPr>
        <w:t>活动</w:t>
      </w:r>
      <w:r>
        <w:t>文件</w:t>
      </w:r>
      <w:r>
        <w:rPr>
          <w:rFonts w:hint="eastAsia"/>
        </w:rPr>
        <w:t>或</w:t>
      </w:r>
      <w:r>
        <w:rPr>
          <w:rFonts w:hint="eastAsia"/>
          <w:lang w:eastAsia="zh-CN"/>
        </w:rPr>
        <w:t>局</w:t>
      </w:r>
      <w:r>
        <w:t>领导审签的</w:t>
      </w:r>
      <w:r>
        <w:rPr>
          <w:rFonts w:hint="eastAsia"/>
        </w:rPr>
        <w:t>工作</w:t>
      </w:r>
      <w:r>
        <w:t>方案。</w:t>
      </w:r>
    </w:p>
    <w:p>
      <w:pPr>
        <w:widowControl/>
        <w:jc w:val="left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附件5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四川省体育产业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专家使用登记表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31" w:type="dxa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活动名称：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931" w:type="dxa"/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承办</w:t>
            </w:r>
            <w:r>
              <w:rPr>
                <w:rFonts w:ascii="楷体_GB2312" w:eastAsia="楷体_GB2312"/>
                <w:sz w:val="24"/>
              </w:rPr>
              <w:t>处室</w:t>
            </w:r>
            <w:r>
              <w:rPr>
                <w:rFonts w:hint="eastAsia" w:ascii="楷体_GB2312" w:eastAsia="楷体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8931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评委</w:t>
            </w:r>
            <w:r>
              <w:rPr>
                <w:rFonts w:ascii="楷体_GB2312" w:eastAsia="楷体_GB2312"/>
                <w:sz w:val="24"/>
              </w:rPr>
              <w:t>专家名单</w:t>
            </w:r>
            <w:r>
              <w:rPr>
                <w:rFonts w:hint="eastAsia" w:ascii="楷体_GB2312" w:eastAsia="楷体_GB2312"/>
                <w:sz w:val="24"/>
              </w:rPr>
              <w:t>及其</w:t>
            </w:r>
            <w:r>
              <w:rPr>
                <w:rFonts w:ascii="楷体_GB2312" w:eastAsia="楷体_GB2312"/>
                <w:sz w:val="24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931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专家</w:t>
            </w:r>
            <w:r>
              <w:rPr>
                <w:rFonts w:ascii="楷体_GB2312" w:eastAsia="楷体_GB2312"/>
                <w:sz w:val="24"/>
              </w:rPr>
              <w:t>履职情况：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回避</w:t>
            </w:r>
            <w:r>
              <w:rPr>
                <w:rFonts w:ascii="楷体_GB2312" w:eastAsia="楷体_GB2312"/>
                <w:sz w:val="24"/>
              </w:rPr>
              <w:t>申明情况：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8931" w:type="dxa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工作纪律</w:t>
            </w:r>
            <w:r>
              <w:rPr>
                <w:rFonts w:ascii="楷体_GB2312" w:eastAsia="楷体_GB2312"/>
                <w:sz w:val="24"/>
              </w:rPr>
              <w:t>情况：</w:t>
            </w:r>
            <w:r>
              <w:rPr>
                <w:rFonts w:hint="eastAsia" w:ascii="楷体_GB2312" w:eastAsia="楷体_GB2312"/>
                <w:sz w:val="24"/>
              </w:rPr>
              <w:t>（如</w:t>
            </w:r>
            <w:r>
              <w:rPr>
                <w:rFonts w:ascii="楷体_GB2312" w:eastAsia="楷体_GB2312"/>
                <w:sz w:val="24"/>
              </w:rPr>
              <w:t>有不良情况，应详细记录</w:t>
            </w:r>
            <w:r>
              <w:rPr>
                <w:rFonts w:hint="eastAsia" w:ascii="楷体_GB2312" w:eastAsia="楷体_GB2312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并提出信用记录意见</w:t>
            </w:r>
            <w:r>
              <w:rPr>
                <w:rFonts w:hint="eastAsia" w:ascii="楷体_GB2312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31" w:type="dxa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记录</w:t>
            </w:r>
            <w:r>
              <w:rPr>
                <w:rFonts w:ascii="楷体_GB2312" w:eastAsia="楷体_GB2312"/>
                <w:sz w:val="24"/>
              </w:rPr>
              <w:t>员</w:t>
            </w:r>
            <w:r>
              <w:rPr>
                <w:rFonts w:hint="eastAsia" w:ascii="楷体_GB2312" w:eastAsia="楷体_GB2312"/>
                <w:sz w:val="24"/>
              </w:rPr>
              <w:t>签字</w:t>
            </w:r>
            <w:r>
              <w:rPr>
                <w:rFonts w:ascii="楷体_GB2312" w:eastAsia="楷体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承办处室意见：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</w:t>
            </w:r>
            <w:r>
              <w:rPr>
                <w:rFonts w:ascii="楷体_GB2312" w:eastAsia="楷体_GB2312"/>
                <w:sz w:val="24"/>
              </w:rPr>
              <w:t xml:space="preserve">                             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4560" w:firstLineChars="19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审核人：  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 xml:space="preserve">  （公章）    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</w:t>
            </w:r>
            <w:r>
              <w:rPr>
                <w:rFonts w:ascii="楷体_GB2312" w:eastAsia="楷体_GB2312"/>
                <w:sz w:val="24"/>
              </w:rPr>
              <w:t xml:space="preserve">                               </w:t>
            </w: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填写</w:t>
            </w:r>
            <w:r>
              <w:rPr>
                <w:rFonts w:ascii="楷体_GB2312" w:eastAsia="楷体_GB2312"/>
                <w:sz w:val="24"/>
              </w:rPr>
              <w:t>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1823"/>
    <w:rsid w:val="11A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2021-09-27T09:29:00Z</dcterms:created>
  <dc:creator>pjw</dc:creator>
  <cp:lastModifiedBy>pjw</cp:lastModifiedBy>
  <dcterms:modified xsi:type="dcterms:W3CDTF">2021-09-27T09:30:29Z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