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F1" w:rsidRDefault="005E05F1" w:rsidP="00BC1898">
      <w:pPr>
        <w:spacing w:line="560" w:lineRule="exact"/>
        <w:jc w:val="right"/>
        <w:rPr>
          <w:rFonts w:ascii="方正小标宋简体" w:eastAsia="方正小标宋简体"/>
          <w:color w:val="FF0000"/>
          <w:spacing w:val="20"/>
          <w:sz w:val="90"/>
          <w:szCs w:val="90"/>
        </w:rPr>
      </w:pPr>
    </w:p>
    <w:p w:rsidR="005E05F1" w:rsidRDefault="005E05F1" w:rsidP="00BC1898">
      <w:pPr>
        <w:spacing w:line="560" w:lineRule="exact"/>
        <w:jc w:val="right"/>
        <w:rPr>
          <w:rFonts w:ascii="方正小标宋简体" w:eastAsia="方正小标宋简体"/>
          <w:color w:val="FF0000"/>
          <w:spacing w:val="20"/>
          <w:sz w:val="90"/>
          <w:szCs w:val="90"/>
        </w:rPr>
      </w:pPr>
    </w:p>
    <w:p w:rsidR="00BC1898" w:rsidRDefault="00BC1898" w:rsidP="00BC1898">
      <w:pPr>
        <w:spacing w:line="560" w:lineRule="exact"/>
        <w:jc w:val="right"/>
        <w:rPr>
          <w:rFonts w:ascii="仿宋_GB2312" w:eastAsia="仿宋_GB2312" w:hAnsi="华文中宋"/>
          <w:sz w:val="32"/>
          <w:szCs w:val="44"/>
        </w:rPr>
      </w:pPr>
      <w:proofErr w:type="gramStart"/>
      <w:r w:rsidRPr="00963D56">
        <w:rPr>
          <w:rFonts w:ascii="仿宋_GB2312" w:eastAsia="仿宋_GB2312" w:hAnsi="华文中宋" w:hint="eastAsia"/>
          <w:sz w:val="32"/>
          <w:szCs w:val="44"/>
        </w:rPr>
        <w:t>川体群</w:t>
      </w:r>
      <w:proofErr w:type="gramEnd"/>
      <w:r w:rsidRPr="00963D56">
        <w:rPr>
          <w:rFonts w:ascii="仿宋_GB2312" w:eastAsia="仿宋_GB2312" w:hAnsi="华文中宋" w:hint="eastAsia"/>
          <w:sz w:val="32"/>
          <w:szCs w:val="44"/>
        </w:rPr>
        <w:t>〔2019〕</w:t>
      </w:r>
      <w:r>
        <w:rPr>
          <w:rFonts w:ascii="仿宋_GB2312" w:eastAsia="仿宋_GB2312" w:hAnsi="华文中宋" w:hint="eastAsia"/>
          <w:sz w:val="32"/>
          <w:szCs w:val="44"/>
        </w:rPr>
        <w:t>54</w:t>
      </w:r>
      <w:r w:rsidRPr="00963D56">
        <w:rPr>
          <w:rFonts w:ascii="仿宋_GB2312" w:eastAsia="仿宋_GB2312" w:hAnsi="华文中宋" w:hint="eastAsia"/>
          <w:sz w:val="32"/>
          <w:szCs w:val="44"/>
        </w:rPr>
        <w:t>号</w:t>
      </w:r>
    </w:p>
    <w:p w:rsidR="00BC1898" w:rsidRPr="00BC1898" w:rsidRDefault="00BC1898" w:rsidP="00BC1898">
      <w:pPr>
        <w:spacing w:line="560" w:lineRule="exact"/>
        <w:jc w:val="center"/>
        <w:rPr>
          <w:rFonts w:ascii="华文中宋" w:eastAsia="华文中宋" w:hAnsi="华文中宋" w:cs="Times New Roman"/>
          <w:sz w:val="44"/>
          <w:szCs w:val="44"/>
        </w:rPr>
      </w:pPr>
    </w:p>
    <w:p w:rsidR="00BC1898" w:rsidRPr="00BC1898" w:rsidRDefault="00BC1898" w:rsidP="00BC1898">
      <w:pPr>
        <w:spacing w:line="560" w:lineRule="exact"/>
        <w:jc w:val="center"/>
        <w:rPr>
          <w:rFonts w:ascii="华文中宋" w:eastAsia="华文中宋" w:hAnsi="华文中宋" w:cs="Times New Roman"/>
          <w:sz w:val="44"/>
          <w:szCs w:val="44"/>
        </w:rPr>
      </w:pPr>
      <w:r w:rsidRPr="00BC1898">
        <w:rPr>
          <w:rFonts w:ascii="华文中宋" w:eastAsia="华文中宋" w:hAnsi="华文中宋" w:cs="Times New Roman" w:hint="eastAsia"/>
          <w:sz w:val="44"/>
          <w:szCs w:val="44"/>
        </w:rPr>
        <w:t>四川省体育局印发</w:t>
      </w:r>
    </w:p>
    <w:p w:rsidR="00BC1898" w:rsidRDefault="00BC1898" w:rsidP="00BC1898">
      <w:pPr>
        <w:spacing w:line="560" w:lineRule="exact"/>
        <w:jc w:val="center"/>
        <w:rPr>
          <w:rFonts w:ascii="华文中宋" w:eastAsia="华文中宋" w:hAnsi="华文中宋" w:cs="Times New Roman"/>
          <w:sz w:val="44"/>
          <w:szCs w:val="44"/>
        </w:rPr>
      </w:pPr>
      <w:proofErr w:type="gramStart"/>
      <w:r w:rsidRPr="00BC1898">
        <w:rPr>
          <w:rFonts w:ascii="华文中宋" w:eastAsia="华文中宋" w:hAnsi="华文中宋" w:cs="Times New Roman" w:hint="eastAsia"/>
          <w:sz w:val="44"/>
          <w:szCs w:val="44"/>
        </w:rPr>
        <w:t>《</w:t>
      </w:r>
      <w:proofErr w:type="gramEnd"/>
      <w:r w:rsidRPr="00BC1898">
        <w:rPr>
          <w:rFonts w:ascii="华文中宋" w:eastAsia="华文中宋" w:hAnsi="华文中宋" w:cs="Times New Roman" w:hint="eastAsia"/>
          <w:sz w:val="44"/>
          <w:szCs w:val="44"/>
        </w:rPr>
        <w:t>四川省第一届智力运动会桥牌比赛</w:t>
      </w:r>
    </w:p>
    <w:p w:rsidR="00BC1898" w:rsidRPr="00BC1898" w:rsidRDefault="00BC1898" w:rsidP="00BC1898">
      <w:pPr>
        <w:spacing w:line="560" w:lineRule="exact"/>
        <w:jc w:val="center"/>
        <w:rPr>
          <w:rFonts w:ascii="华文中宋" w:eastAsia="华文中宋" w:hAnsi="华文中宋" w:cs="Times New Roman"/>
          <w:sz w:val="44"/>
          <w:szCs w:val="44"/>
        </w:rPr>
      </w:pPr>
      <w:r w:rsidRPr="00BC1898">
        <w:rPr>
          <w:rFonts w:ascii="华文中宋" w:eastAsia="华文中宋" w:hAnsi="华文中宋" w:cs="Times New Roman" w:hint="eastAsia"/>
          <w:sz w:val="44"/>
          <w:szCs w:val="44"/>
        </w:rPr>
        <w:t>竞赛规程</w:t>
      </w:r>
      <w:proofErr w:type="gramStart"/>
      <w:r w:rsidRPr="00BC1898">
        <w:rPr>
          <w:rFonts w:ascii="华文中宋" w:eastAsia="华文中宋" w:hAnsi="华文中宋" w:cs="Times New Roman" w:hint="eastAsia"/>
          <w:sz w:val="44"/>
          <w:szCs w:val="44"/>
        </w:rPr>
        <w:t>》</w:t>
      </w:r>
      <w:proofErr w:type="gramEnd"/>
      <w:r w:rsidRPr="00BC1898">
        <w:rPr>
          <w:rFonts w:ascii="华文中宋" w:eastAsia="华文中宋" w:hAnsi="华文中宋" w:cs="Times New Roman" w:hint="eastAsia"/>
          <w:spacing w:val="-20"/>
          <w:sz w:val="44"/>
          <w:szCs w:val="44"/>
        </w:rPr>
        <w:t>的通知</w:t>
      </w:r>
    </w:p>
    <w:p w:rsidR="00BC1898" w:rsidRDefault="00BC1898" w:rsidP="00BC1898">
      <w:pPr>
        <w:spacing w:line="560" w:lineRule="exact"/>
        <w:rPr>
          <w:rFonts w:ascii="仿宋" w:eastAsia="仿宋" w:hAnsi="仿宋" w:cs="Times New Roman"/>
          <w:b/>
          <w:sz w:val="36"/>
          <w:szCs w:val="32"/>
        </w:rPr>
      </w:pPr>
    </w:p>
    <w:p w:rsidR="00BC1898" w:rsidRDefault="00BC1898" w:rsidP="00BC1898">
      <w:pPr>
        <w:spacing w:line="560" w:lineRule="exact"/>
        <w:rPr>
          <w:rFonts w:ascii="仿宋_GB2312" w:eastAsia="仿宋_GB2312" w:hAnsi="仿宋" w:cs="Times New Roman"/>
          <w:sz w:val="32"/>
          <w:szCs w:val="32"/>
        </w:rPr>
      </w:pPr>
      <w:r w:rsidRPr="00BC1898">
        <w:rPr>
          <w:rFonts w:ascii="仿宋_GB2312" w:eastAsia="仿宋_GB2312" w:hAnsi="仿宋" w:cs="Times New Roman" w:hint="eastAsia"/>
          <w:sz w:val="32"/>
          <w:szCs w:val="32"/>
        </w:rPr>
        <w:t>各市（州）体育局，省级机关，各有关单位：</w:t>
      </w:r>
    </w:p>
    <w:p w:rsidR="00BC1898" w:rsidRDefault="00BC1898" w:rsidP="00BC1898">
      <w:pPr>
        <w:spacing w:line="560" w:lineRule="exact"/>
        <w:ind w:firstLine="645"/>
        <w:rPr>
          <w:rFonts w:ascii="仿宋_GB2312" w:eastAsia="仿宋_GB2312" w:hAnsi="仿宋" w:cs="Times New Roman"/>
          <w:sz w:val="32"/>
          <w:szCs w:val="32"/>
        </w:rPr>
      </w:pPr>
      <w:r w:rsidRPr="00BC1898">
        <w:rPr>
          <w:rFonts w:ascii="仿宋_GB2312" w:eastAsia="仿宋_GB2312" w:hAnsi="仿宋" w:cs="Times New Roman" w:hint="eastAsia"/>
          <w:sz w:val="32"/>
          <w:szCs w:val="32"/>
        </w:rPr>
        <w:t>现将《四川省第一届智力运动会桥牌比赛竞赛规程》印发给你们，请遵照执行。</w:t>
      </w:r>
    </w:p>
    <w:p w:rsidR="00BC1898" w:rsidRDefault="00BC1898" w:rsidP="00BC1898">
      <w:pPr>
        <w:spacing w:line="560" w:lineRule="exact"/>
        <w:ind w:firstLine="645"/>
        <w:rPr>
          <w:rFonts w:ascii="仿宋_GB2312" w:eastAsia="仿宋_GB2312" w:hAnsi="仿宋" w:cs="Times New Roman"/>
          <w:sz w:val="32"/>
          <w:szCs w:val="32"/>
        </w:rPr>
      </w:pPr>
    </w:p>
    <w:p w:rsidR="00BC1898" w:rsidRPr="00BC1898" w:rsidRDefault="00BC1898" w:rsidP="00BC1898">
      <w:pPr>
        <w:spacing w:line="560" w:lineRule="exact"/>
        <w:rPr>
          <w:rFonts w:ascii="仿宋_GB2312" w:eastAsia="仿宋_GB2312" w:hAnsi="仿宋" w:cs="Times New Roman"/>
          <w:sz w:val="32"/>
          <w:szCs w:val="32"/>
        </w:rPr>
      </w:pPr>
    </w:p>
    <w:p w:rsidR="00BC1898" w:rsidRPr="00BC1898" w:rsidRDefault="00BC1898" w:rsidP="00BC1898">
      <w:pPr>
        <w:spacing w:line="560" w:lineRule="exact"/>
        <w:ind w:firstLine="645"/>
        <w:rPr>
          <w:rFonts w:ascii="仿宋_GB2312" w:eastAsia="仿宋_GB2312" w:hAnsi="仿宋" w:cs="Times New Roman"/>
          <w:sz w:val="32"/>
          <w:szCs w:val="32"/>
        </w:rPr>
      </w:pPr>
      <w:r w:rsidRPr="00BC1898">
        <w:rPr>
          <w:rFonts w:ascii="仿宋_GB2312" w:eastAsia="仿宋_GB2312" w:hAnsi="仿宋" w:cs="Times New Roman" w:hint="eastAsia"/>
          <w:sz w:val="32"/>
          <w:szCs w:val="32"/>
        </w:rPr>
        <w:t xml:space="preserve">                           </w:t>
      </w:r>
      <w:r w:rsidR="0029624F">
        <w:rPr>
          <w:rFonts w:ascii="仿宋_GB2312" w:eastAsia="仿宋_GB2312" w:hAnsi="仿宋" w:cs="Times New Roman" w:hint="eastAsia"/>
          <w:sz w:val="32"/>
          <w:szCs w:val="32"/>
        </w:rPr>
        <w:t xml:space="preserve">   </w:t>
      </w:r>
      <w:r w:rsidRPr="00BC1898">
        <w:rPr>
          <w:rFonts w:ascii="仿宋_GB2312" w:eastAsia="仿宋_GB2312" w:hAnsi="仿宋" w:cs="Times New Roman" w:hint="eastAsia"/>
          <w:sz w:val="32"/>
          <w:szCs w:val="32"/>
        </w:rPr>
        <w:t>四川省体育局</w:t>
      </w:r>
    </w:p>
    <w:p w:rsidR="00BC1898" w:rsidRPr="00BC1898" w:rsidRDefault="00BC1898" w:rsidP="00BC1898">
      <w:pPr>
        <w:spacing w:line="560" w:lineRule="exact"/>
        <w:ind w:firstLine="645"/>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sidR="0029624F">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2019</w:t>
      </w:r>
      <w:r w:rsidRPr="00BC1898">
        <w:rPr>
          <w:rFonts w:ascii="仿宋_GB2312" w:eastAsia="仿宋_GB2312" w:hAnsi="仿宋" w:cs="Times New Roman" w:hint="eastAsia"/>
          <w:sz w:val="32"/>
          <w:szCs w:val="32"/>
        </w:rPr>
        <w:t>年</w:t>
      </w:r>
      <w:r>
        <w:rPr>
          <w:rFonts w:ascii="仿宋_GB2312" w:eastAsia="仿宋_GB2312" w:hAnsi="仿宋" w:cs="Times New Roman" w:hint="eastAsia"/>
          <w:sz w:val="32"/>
          <w:szCs w:val="32"/>
        </w:rPr>
        <w:t>6</w:t>
      </w:r>
      <w:r w:rsidRPr="00BC1898">
        <w:rPr>
          <w:rFonts w:ascii="仿宋_GB2312" w:eastAsia="仿宋_GB2312" w:hAnsi="仿宋" w:cs="Times New Roman" w:hint="eastAsia"/>
          <w:sz w:val="32"/>
          <w:szCs w:val="32"/>
        </w:rPr>
        <w:t>月</w:t>
      </w:r>
      <w:r>
        <w:rPr>
          <w:rFonts w:ascii="仿宋_GB2312" w:eastAsia="仿宋_GB2312" w:hAnsi="仿宋" w:cs="Times New Roman" w:hint="eastAsia"/>
          <w:sz w:val="32"/>
          <w:szCs w:val="32"/>
        </w:rPr>
        <w:t>10</w:t>
      </w:r>
      <w:r w:rsidRPr="00BC1898">
        <w:rPr>
          <w:rFonts w:ascii="仿宋_GB2312" w:eastAsia="仿宋_GB2312" w:hAnsi="仿宋" w:cs="Times New Roman" w:hint="eastAsia"/>
          <w:sz w:val="32"/>
          <w:szCs w:val="32"/>
        </w:rPr>
        <w:t>日</w:t>
      </w:r>
    </w:p>
    <w:p w:rsidR="00BC1898" w:rsidRPr="00BC1898" w:rsidRDefault="0029624F" w:rsidP="0029624F">
      <w:pPr>
        <w:tabs>
          <w:tab w:val="left" w:pos="1590"/>
        </w:tabs>
        <w:spacing w:line="560" w:lineRule="exact"/>
        <w:ind w:firstLine="645"/>
        <w:rPr>
          <w:rFonts w:ascii="仿宋_GB2312" w:eastAsia="仿宋_GB2312" w:hAnsi="仿宋" w:cs="Times New Roman"/>
          <w:sz w:val="32"/>
          <w:szCs w:val="32"/>
        </w:rPr>
      </w:pPr>
      <w:r>
        <w:rPr>
          <w:rFonts w:ascii="仿宋_GB2312" w:eastAsia="仿宋_GB2312" w:hAnsi="仿宋" w:cs="Times New Roman"/>
          <w:sz w:val="32"/>
          <w:szCs w:val="32"/>
        </w:rPr>
        <w:tab/>
      </w:r>
    </w:p>
    <w:p w:rsidR="00BC1898" w:rsidRDefault="00BC1898" w:rsidP="006C0999">
      <w:pPr>
        <w:spacing w:line="560" w:lineRule="exact"/>
        <w:rPr>
          <w:rFonts w:ascii="黑体" w:eastAsia="黑体" w:hAnsi="黑体"/>
          <w:sz w:val="32"/>
          <w:szCs w:val="44"/>
        </w:rPr>
      </w:pPr>
    </w:p>
    <w:p w:rsidR="00BC1898" w:rsidRDefault="00BC1898" w:rsidP="006C0999">
      <w:pPr>
        <w:spacing w:line="560" w:lineRule="exact"/>
        <w:rPr>
          <w:rFonts w:ascii="黑体" w:eastAsia="黑体" w:hAnsi="黑体"/>
          <w:sz w:val="32"/>
          <w:szCs w:val="44"/>
        </w:rPr>
      </w:pPr>
    </w:p>
    <w:p w:rsidR="00BC1898" w:rsidRDefault="00BC1898" w:rsidP="006C0999">
      <w:pPr>
        <w:spacing w:line="560" w:lineRule="exact"/>
        <w:rPr>
          <w:rFonts w:ascii="黑体" w:eastAsia="黑体" w:hAnsi="黑体"/>
          <w:sz w:val="32"/>
          <w:szCs w:val="44"/>
        </w:rPr>
      </w:pPr>
    </w:p>
    <w:p w:rsidR="00BC1898" w:rsidRDefault="00BC1898" w:rsidP="006C0999">
      <w:pPr>
        <w:spacing w:line="560" w:lineRule="exact"/>
        <w:rPr>
          <w:rFonts w:ascii="黑体" w:eastAsia="黑体" w:hAnsi="黑体"/>
          <w:sz w:val="32"/>
          <w:szCs w:val="44"/>
        </w:rPr>
      </w:pPr>
    </w:p>
    <w:p w:rsidR="00BC1898" w:rsidRDefault="00BC1898" w:rsidP="006C0999">
      <w:pPr>
        <w:spacing w:line="560" w:lineRule="exact"/>
        <w:rPr>
          <w:rFonts w:ascii="黑体" w:eastAsia="黑体" w:hAnsi="黑体"/>
          <w:sz w:val="32"/>
          <w:szCs w:val="44"/>
        </w:rPr>
      </w:pPr>
    </w:p>
    <w:p w:rsidR="00BC1898" w:rsidRDefault="00BC1898" w:rsidP="006C0999">
      <w:pPr>
        <w:spacing w:line="560" w:lineRule="exact"/>
        <w:rPr>
          <w:rFonts w:ascii="黑体" w:eastAsia="黑体" w:hAnsi="黑体"/>
          <w:sz w:val="32"/>
          <w:szCs w:val="44"/>
        </w:rPr>
      </w:pPr>
    </w:p>
    <w:p w:rsidR="00BC1898" w:rsidRDefault="00BC1898" w:rsidP="006C0999">
      <w:pPr>
        <w:spacing w:line="560" w:lineRule="exact"/>
        <w:rPr>
          <w:rFonts w:ascii="黑体" w:eastAsia="黑体" w:hAnsi="黑体"/>
          <w:sz w:val="32"/>
          <w:szCs w:val="44"/>
        </w:rPr>
      </w:pPr>
    </w:p>
    <w:p w:rsidR="00BC1898" w:rsidRDefault="00BC1898" w:rsidP="00BC1898">
      <w:pPr>
        <w:spacing w:line="580" w:lineRule="exact"/>
        <w:jc w:val="center"/>
        <w:rPr>
          <w:rFonts w:ascii="华文中宋" w:eastAsia="华文中宋" w:hAnsi="华文中宋"/>
          <w:sz w:val="44"/>
          <w:szCs w:val="44"/>
        </w:rPr>
      </w:pPr>
    </w:p>
    <w:p w:rsidR="00BC1898" w:rsidRDefault="00DA255F" w:rsidP="00BC1898">
      <w:pPr>
        <w:spacing w:line="580" w:lineRule="exact"/>
        <w:jc w:val="center"/>
        <w:rPr>
          <w:rFonts w:ascii="华文中宋" w:eastAsia="华文中宋" w:hAnsi="华文中宋"/>
          <w:sz w:val="44"/>
          <w:szCs w:val="44"/>
        </w:rPr>
      </w:pPr>
      <w:r w:rsidRPr="00AA7DD4">
        <w:rPr>
          <w:rFonts w:ascii="华文中宋" w:eastAsia="华文中宋" w:hAnsi="华文中宋" w:hint="eastAsia"/>
          <w:sz w:val="44"/>
          <w:szCs w:val="44"/>
        </w:rPr>
        <w:lastRenderedPageBreak/>
        <w:t>四川省第一届智力运动会桥牌比赛</w:t>
      </w:r>
    </w:p>
    <w:p w:rsidR="00AF06E4" w:rsidRPr="00AA7DD4" w:rsidRDefault="00DA255F" w:rsidP="00BC1898">
      <w:pPr>
        <w:spacing w:line="580" w:lineRule="exact"/>
        <w:jc w:val="center"/>
        <w:rPr>
          <w:rFonts w:ascii="华文中宋" w:eastAsia="华文中宋" w:hAnsi="华文中宋"/>
          <w:sz w:val="44"/>
          <w:szCs w:val="44"/>
        </w:rPr>
      </w:pPr>
      <w:r w:rsidRPr="00AA7DD4">
        <w:rPr>
          <w:rFonts w:ascii="华文中宋" w:eastAsia="华文中宋" w:hAnsi="华文中宋" w:hint="eastAsia"/>
          <w:sz w:val="44"/>
          <w:szCs w:val="44"/>
        </w:rPr>
        <w:t>竞赛规程</w:t>
      </w:r>
    </w:p>
    <w:p w:rsidR="00AF06E4" w:rsidRPr="00AA7DD4" w:rsidRDefault="00AF06E4" w:rsidP="00BC1898">
      <w:pPr>
        <w:spacing w:line="580" w:lineRule="exact"/>
        <w:ind w:firstLineChars="200" w:firstLine="640"/>
        <w:rPr>
          <w:rFonts w:ascii="仿宋_GB2312" w:eastAsia="仿宋_GB2312" w:hAnsi="仿宋"/>
          <w:sz w:val="32"/>
          <w:szCs w:val="32"/>
        </w:rPr>
      </w:pPr>
    </w:p>
    <w:p w:rsidR="00AA7DD4" w:rsidRDefault="00AA7DD4" w:rsidP="00BC1898">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一、主办单位</w:t>
      </w:r>
    </w:p>
    <w:p w:rsidR="00AA7DD4" w:rsidRDefault="00AA7DD4" w:rsidP="00BC1898">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四川省体育局</w:t>
      </w:r>
    </w:p>
    <w:p w:rsidR="00AF06E4" w:rsidRPr="00AA7DD4" w:rsidRDefault="00DA255F" w:rsidP="00BC1898">
      <w:pPr>
        <w:spacing w:line="580" w:lineRule="exact"/>
        <w:ind w:firstLineChars="200" w:firstLine="640"/>
        <w:rPr>
          <w:rFonts w:ascii="仿宋_GB2312" w:eastAsia="仿宋_GB2312" w:hAnsi="仿宋"/>
          <w:color w:val="000000" w:themeColor="text1"/>
          <w:sz w:val="32"/>
          <w:szCs w:val="32"/>
        </w:rPr>
      </w:pPr>
      <w:r w:rsidRPr="00AA7DD4">
        <w:rPr>
          <w:rFonts w:ascii="仿宋_GB2312" w:eastAsia="仿宋_GB2312" w:hAnsi="仿宋" w:hint="eastAsia"/>
          <w:color w:val="000000" w:themeColor="text1"/>
          <w:sz w:val="32"/>
          <w:szCs w:val="32"/>
        </w:rPr>
        <w:t>四川省体育总会</w:t>
      </w:r>
    </w:p>
    <w:p w:rsidR="00AA7DD4" w:rsidRDefault="00AA7DD4" w:rsidP="00BC1898">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二、承办单位</w:t>
      </w:r>
    </w:p>
    <w:p w:rsidR="00AA7DD4" w:rsidRDefault="00AA7DD4" w:rsidP="00BC1898">
      <w:pPr>
        <w:spacing w:line="580" w:lineRule="exact"/>
        <w:ind w:firstLineChars="200" w:firstLine="640"/>
        <w:rPr>
          <w:rFonts w:ascii="仿宋_GB2312" w:eastAsia="仿宋_GB2312" w:hAnsi="黑体" w:cs="Times New Roman"/>
          <w:color w:val="000000" w:themeColor="text1"/>
          <w:sz w:val="32"/>
          <w:szCs w:val="32"/>
        </w:rPr>
      </w:pPr>
      <w:r>
        <w:rPr>
          <w:rFonts w:ascii="仿宋_GB2312" w:eastAsia="仿宋_GB2312" w:hAnsi="黑体" w:cs="Times New Roman" w:hint="eastAsia"/>
          <w:color w:val="000000" w:themeColor="text1"/>
          <w:sz w:val="32"/>
          <w:szCs w:val="32"/>
        </w:rPr>
        <w:t>遂宁市人民政府</w:t>
      </w:r>
    </w:p>
    <w:p w:rsidR="00AF06E4" w:rsidRPr="00AA7DD4" w:rsidRDefault="00DA255F" w:rsidP="00BC1898">
      <w:pPr>
        <w:spacing w:line="580" w:lineRule="exact"/>
        <w:ind w:firstLineChars="200" w:firstLine="640"/>
        <w:rPr>
          <w:rFonts w:ascii="仿宋_GB2312" w:eastAsia="仿宋_GB2312" w:hAnsi="仿宋" w:cs="Times New Roman"/>
          <w:color w:val="000000" w:themeColor="text1"/>
          <w:sz w:val="32"/>
          <w:szCs w:val="32"/>
        </w:rPr>
      </w:pPr>
      <w:r w:rsidRPr="00AA7DD4">
        <w:rPr>
          <w:rFonts w:ascii="仿宋_GB2312" w:eastAsia="仿宋_GB2312" w:hAnsi="仿宋" w:cs="Times New Roman" w:hint="eastAsia"/>
          <w:color w:val="000000" w:themeColor="text1"/>
          <w:sz w:val="32"/>
          <w:szCs w:val="32"/>
        </w:rPr>
        <w:t>四川省社会体育指导中心</w:t>
      </w:r>
    </w:p>
    <w:p w:rsidR="00AA7DD4" w:rsidRDefault="00AA7DD4" w:rsidP="00BC1898">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三、执行单位</w:t>
      </w:r>
    </w:p>
    <w:p w:rsidR="00AA7DD4" w:rsidRDefault="00AA7DD4" w:rsidP="00BC1898">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四川省桥牌协会</w:t>
      </w:r>
    </w:p>
    <w:p w:rsidR="00AF06E4" w:rsidRPr="00AA7DD4" w:rsidRDefault="00DA255F" w:rsidP="00BC1898">
      <w:pPr>
        <w:spacing w:line="580" w:lineRule="exact"/>
        <w:ind w:firstLineChars="200" w:firstLine="640"/>
        <w:rPr>
          <w:rFonts w:ascii="仿宋_GB2312" w:eastAsia="仿宋_GB2312" w:hAnsi="仿宋"/>
          <w:color w:val="000000" w:themeColor="text1"/>
          <w:sz w:val="32"/>
          <w:szCs w:val="32"/>
        </w:rPr>
      </w:pPr>
      <w:r w:rsidRPr="00AA7DD4">
        <w:rPr>
          <w:rFonts w:ascii="仿宋_GB2312" w:eastAsia="仿宋_GB2312" w:hAnsi="仿宋" w:hint="eastAsia"/>
          <w:color w:val="000000" w:themeColor="text1"/>
          <w:sz w:val="32"/>
          <w:szCs w:val="32"/>
        </w:rPr>
        <w:t>遂宁市教育和体育局</w:t>
      </w:r>
    </w:p>
    <w:p w:rsidR="00AF06E4" w:rsidRPr="00AA7DD4" w:rsidRDefault="00DA255F" w:rsidP="00BC1898">
      <w:pPr>
        <w:spacing w:line="580" w:lineRule="exact"/>
        <w:ind w:firstLineChars="200" w:firstLine="640"/>
        <w:rPr>
          <w:rFonts w:ascii="黑体" w:eastAsia="黑体" w:hAnsi="黑体"/>
          <w:sz w:val="32"/>
          <w:szCs w:val="32"/>
        </w:rPr>
      </w:pPr>
      <w:r w:rsidRPr="00AA7DD4">
        <w:rPr>
          <w:rFonts w:ascii="黑体" w:eastAsia="黑体" w:hAnsi="黑体" w:hint="eastAsia"/>
          <w:sz w:val="32"/>
          <w:szCs w:val="32"/>
        </w:rPr>
        <w:t>四、竞赛日期和地点</w:t>
      </w:r>
    </w:p>
    <w:p w:rsidR="00AF06E4" w:rsidRPr="00AA7DD4" w:rsidRDefault="00DA255F" w:rsidP="00BC1898">
      <w:pPr>
        <w:spacing w:line="58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2019年7月6日至7月11日在遂宁市举行。</w:t>
      </w:r>
    </w:p>
    <w:p w:rsidR="00AF06E4" w:rsidRPr="00AA7DD4" w:rsidRDefault="00DA255F" w:rsidP="00BC1898">
      <w:pPr>
        <w:tabs>
          <w:tab w:val="center" w:pos="4422"/>
        </w:tabs>
        <w:spacing w:line="580" w:lineRule="exact"/>
        <w:ind w:firstLineChars="200" w:firstLine="640"/>
        <w:rPr>
          <w:rFonts w:ascii="黑体" w:eastAsia="黑体" w:hAnsi="黑体"/>
          <w:sz w:val="32"/>
          <w:szCs w:val="32"/>
        </w:rPr>
      </w:pPr>
      <w:r w:rsidRPr="00AA7DD4">
        <w:rPr>
          <w:rFonts w:ascii="黑体" w:eastAsia="黑体" w:hAnsi="黑体" w:hint="eastAsia"/>
          <w:sz w:val="32"/>
          <w:szCs w:val="32"/>
        </w:rPr>
        <w:t>五、竞赛项目</w:t>
      </w:r>
      <w:r w:rsidRPr="00AA7DD4">
        <w:rPr>
          <w:rFonts w:ascii="黑体" w:eastAsia="黑体" w:hAnsi="黑体" w:hint="eastAsia"/>
          <w:sz w:val="32"/>
          <w:szCs w:val="32"/>
        </w:rPr>
        <w:tab/>
      </w:r>
    </w:p>
    <w:p w:rsidR="00AF06E4" w:rsidRPr="006C0999" w:rsidRDefault="00DA255F" w:rsidP="00BC1898">
      <w:pPr>
        <w:spacing w:line="580" w:lineRule="exact"/>
        <w:ind w:firstLineChars="200" w:firstLine="640"/>
        <w:rPr>
          <w:rFonts w:ascii="仿宋_GB2312" w:eastAsia="仿宋_GB2312" w:hAnsi="楷体"/>
          <w:sz w:val="32"/>
          <w:szCs w:val="32"/>
        </w:rPr>
      </w:pPr>
      <w:r w:rsidRPr="006C0999">
        <w:rPr>
          <w:rFonts w:ascii="仿宋_GB2312" w:eastAsia="仿宋_GB2312" w:hAnsi="楷体" w:hint="eastAsia"/>
          <w:sz w:val="32"/>
          <w:szCs w:val="32"/>
        </w:rPr>
        <w:t>（一）市</w:t>
      </w:r>
      <w:r w:rsidR="00AA7DD4" w:rsidRPr="006C0999">
        <w:rPr>
          <w:rFonts w:ascii="仿宋_GB2312" w:eastAsia="仿宋_GB2312" w:hAnsi="楷体" w:hint="eastAsia"/>
          <w:sz w:val="32"/>
          <w:szCs w:val="32"/>
        </w:rPr>
        <w:t>（州）</w:t>
      </w:r>
      <w:r w:rsidRPr="006C0999">
        <w:rPr>
          <w:rFonts w:ascii="仿宋_GB2312" w:eastAsia="仿宋_GB2312" w:hAnsi="楷体" w:hint="eastAsia"/>
          <w:sz w:val="32"/>
          <w:szCs w:val="32"/>
        </w:rPr>
        <w:t>组</w:t>
      </w:r>
    </w:p>
    <w:p w:rsidR="00AF06E4" w:rsidRPr="00AA7DD4" w:rsidRDefault="00DA255F" w:rsidP="00BC1898">
      <w:pPr>
        <w:spacing w:line="58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1.公开团体；2.混合团体；3.青年公开团体；4.公开双人；5.混合双人；6.青年公开双人。</w:t>
      </w:r>
    </w:p>
    <w:p w:rsidR="00AF06E4" w:rsidRPr="00AA7DD4" w:rsidRDefault="00DA255F" w:rsidP="00BC1898">
      <w:pPr>
        <w:spacing w:line="580" w:lineRule="exact"/>
        <w:ind w:firstLineChars="200" w:firstLine="640"/>
        <w:rPr>
          <w:rFonts w:ascii="仿宋_GB2312" w:eastAsia="仿宋_GB2312" w:hAnsi="楷体"/>
          <w:sz w:val="32"/>
          <w:szCs w:val="32"/>
        </w:rPr>
      </w:pPr>
      <w:r w:rsidRPr="00AA7DD4">
        <w:rPr>
          <w:rFonts w:ascii="仿宋_GB2312" w:eastAsia="仿宋_GB2312" w:hAnsi="楷体" w:hint="eastAsia"/>
          <w:sz w:val="32"/>
          <w:szCs w:val="32"/>
        </w:rPr>
        <w:t>（二）行业体协组（含省直机关、省级企事业单位）</w:t>
      </w:r>
    </w:p>
    <w:p w:rsidR="00AF06E4" w:rsidRPr="00AA7DD4" w:rsidRDefault="00DA255F" w:rsidP="00BC1898">
      <w:pPr>
        <w:spacing w:line="58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1.公开团体；2.公开双人。</w:t>
      </w:r>
    </w:p>
    <w:p w:rsidR="00AF06E4" w:rsidRPr="00AA7DD4" w:rsidRDefault="00DA255F" w:rsidP="00BC1898">
      <w:pPr>
        <w:spacing w:line="58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（三）单位会员组</w:t>
      </w:r>
    </w:p>
    <w:p w:rsidR="00AF06E4" w:rsidRPr="00AA7DD4" w:rsidRDefault="00DA255F" w:rsidP="00BC1898">
      <w:pPr>
        <w:spacing w:line="58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1.公开团体；2.混合团体；3.公开双人；4.混合双人。</w:t>
      </w:r>
    </w:p>
    <w:p w:rsidR="00AF06E4" w:rsidRPr="00AA7DD4" w:rsidRDefault="00DA255F" w:rsidP="00BC1898">
      <w:pPr>
        <w:spacing w:line="580" w:lineRule="exact"/>
        <w:ind w:firstLineChars="200" w:firstLine="640"/>
        <w:rPr>
          <w:rFonts w:ascii="黑体" w:eastAsia="黑体" w:hAnsi="黑体"/>
          <w:sz w:val="32"/>
          <w:szCs w:val="32"/>
        </w:rPr>
      </w:pPr>
      <w:r w:rsidRPr="00AA7DD4">
        <w:rPr>
          <w:rFonts w:ascii="黑体" w:eastAsia="黑体" w:hAnsi="黑体" w:hint="eastAsia"/>
          <w:sz w:val="32"/>
          <w:szCs w:val="32"/>
        </w:rPr>
        <w:t>六、参赛单位</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lastRenderedPageBreak/>
        <w:t>各市州、省直机关、行业体协（含省级企事业单位）、单位会员（各级桥牌类协会及俱乐部）均可组队参赛。川籍农民工团体可组队（对）参加行业</w:t>
      </w:r>
      <w:proofErr w:type="gramStart"/>
      <w:r w:rsidRPr="00AA7DD4">
        <w:rPr>
          <w:rFonts w:ascii="仿宋_GB2312" w:eastAsia="仿宋_GB2312" w:hAnsi="仿宋" w:hint="eastAsia"/>
          <w:sz w:val="32"/>
          <w:szCs w:val="32"/>
        </w:rPr>
        <w:t>体协组</w:t>
      </w:r>
      <w:proofErr w:type="gramEnd"/>
      <w:r w:rsidRPr="00AA7DD4">
        <w:rPr>
          <w:rFonts w:ascii="仿宋_GB2312" w:eastAsia="仿宋_GB2312" w:hAnsi="仿宋" w:hint="eastAsia"/>
          <w:sz w:val="32"/>
          <w:szCs w:val="32"/>
        </w:rPr>
        <w:t>的比赛。</w:t>
      </w:r>
    </w:p>
    <w:p w:rsidR="00AF06E4" w:rsidRPr="00AA7DD4" w:rsidRDefault="00DA255F" w:rsidP="00BC1898">
      <w:pPr>
        <w:spacing w:line="560" w:lineRule="exact"/>
        <w:ind w:firstLineChars="200" w:firstLine="640"/>
        <w:rPr>
          <w:rFonts w:ascii="黑体" w:eastAsia="黑体" w:hAnsi="黑体"/>
          <w:sz w:val="32"/>
          <w:szCs w:val="32"/>
        </w:rPr>
      </w:pPr>
      <w:r w:rsidRPr="00AA7DD4">
        <w:rPr>
          <w:rFonts w:ascii="黑体" w:eastAsia="黑体" w:hAnsi="黑体" w:hint="eastAsia"/>
          <w:sz w:val="32"/>
          <w:szCs w:val="32"/>
        </w:rPr>
        <w:t>七、参赛资格</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（一）参赛运动员代表资格</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1.市</w:t>
      </w:r>
      <w:r w:rsidR="006C0999">
        <w:rPr>
          <w:rFonts w:ascii="仿宋_GB2312" w:eastAsia="仿宋_GB2312" w:hAnsi="仿宋" w:hint="eastAsia"/>
          <w:sz w:val="32"/>
          <w:szCs w:val="32"/>
        </w:rPr>
        <w:t>（</w:t>
      </w:r>
      <w:r w:rsidR="006C0999" w:rsidRPr="00AA7DD4">
        <w:rPr>
          <w:rFonts w:ascii="仿宋_GB2312" w:eastAsia="仿宋_GB2312" w:hAnsi="仿宋" w:hint="eastAsia"/>
          <w:sz w:val="32"/>
          <w:szCs w:val="32"/>
        </w:rPr>
        <w:t>州</w:t>
      </w:r>
      <w:r w:rsidR="006C0999">
        <w:rPr>
          <w:rFonts w:ascii="仿宋_GB2312" w:eastAsia="仿宋_GB2312" w:hAnsi="仿宋" w:hint="eastAsia"/>
          <w:sz w:val="32"/>
          <w:szCs w:val="32"/>
        </w:rPr>
        <w:t>）组的运动员必须持有住址在四川省行政辖区内的本人第二代身份证（居住证、学籍证明、辖区内工作单位证明），只能代表身份证（居住证、</w:t>
      </w:r>
      <w:r w:rsidRPr="00AA7DD4">
        <w:rPr>
          <w:rFonts w:ascii="仿宋_GB2312" w:eastAsia="仿宋_GB2312" w:hAnsi="仿宋" w:hint="eastAsia"/>
          <w:sz w:val="32"/>
          <w:szCs w:val="32"/>
        </w:rPr>
        <w:t>学籍证明</w:t>
      </w:r>
      <w:r w:rsidR="006C0999">
        <w:rPr>
          <w:rFonts w:ascii="仿宋_GB2312" w:eastAsia="仿宋_GB2312" w:hAnsi="仿宋" w:hint="eastAsia"/>
          <w:sz w:val="32"/>
          <w:szCs w:val="32"/>
        </w:rPr>
        <w:t>、</w:t>
      </w:r>
      <w:r w:rsidRPr="00AA7DD4">
        <w:rPr>
          <w:rFonts w:ascii="仿宋_GB2312" w:eastAsia="仿宋_GB2312" w:hAnsi="仿宋" w:hint="eastAsia"/>
          <w:sz w:val="32"/>
          <w:szCs w:val="32"/>
        </w:rPr>
        <w:t>工作单位）住址所在市（州）参加比赛。</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2.行业</w:t>
      </w:r>
      <w:proofErr w:type="gramStart"/>
      <w:r w:rsidRPr="00AA7DD4">
        <w:rPr>
          <w:rFonts w:ascii="仿宋_GB2312" w:eastAsia="仿宋_GB2312" w:hAnsi="仿宋" w:hint="eastAsia"/>
          <w:sz w:val="32"/>
          <w:szCs w:val="32"/>
        </w:rPr>
        <w:t>体协组</w:t>
      </w:r>
      <w:proofErr w:type="gramEnd"/>
      <w:r w:rsidRPr="00AA7DD4">
        <w:rPr>
          <w:rFonts w:ascii="仿宋_GB2312" w:eastAsia="仿宋_GB2312" w:hAnsi="仿宋" w:hint="eastAsia"/>
          <w:sz w:val="32"/>
          <w:szCs w:val="32"/>
        </w:rPr>
        <w:t>的运动员必须是本行业（本单位）工作的人员，由所属单位提供证明。</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3.单位会员组的运动员必须持有住址在四川省行政辖区内的本人第二代身份证（</w:t>
      </w:r>
      <w:r w:rsidR="006C0999">
        <w:rPr>
          <w:rFonts w:ascii="仿宋_GB2312" w:eastAsia="仿宋_GB2312" w:hAnsi="仿宋" w:hint="eastAsia"/>
          <w:sz w:val="32"/>
          <w:szCs w:val="32"/>
        </w:rPr>
        <w:t>居住证</w:t>
      </w:r>
      <w:r w:rsidRPr="00AA7DD4">
        <w:rPr>
          <w:rFonts w:ascii="仿宋_GB2312" w:eastAsia="仿宋_GB2312" w:hAnsi="仿宋" w:hint="eastAsia"/>
          <w:sz w:val="32"/>
          <w:szCs w:val="32"/>
        </w:rPr>
        <w:t>），也可提供在川工作两年以上的</w:t>
      </w:r>
      <w:proofErr w:type="gramStart"/>
      <w:r w:rsidRPr="00AA7DD4">
        <w:rPr>
          <w:rFonts w:ascii="仿宋_GB2312" w:eastAsia="仿宋_GB2312" w:hAnsi="仿宋" w:hint="eastAsia"/>
          <w:sz w:val="32"/>
          <w:szCs w:val="32"/>
        </w:rPr>
        <w:t>社保证明</w:t>
      </w:r>
      <w:proofErr w:type="gramEnd"/>
      <w:r w:rsidRPr="00AA7DD4">
        <w:rPr>
          <w:rFonts w:ascii="仿宋_GB2312" w:eastAsia="仿宋_GB2312" w:hAnsi="仿宋" w:hint="eastAsia"/>
          <w:sz w:val="32"/>
          <w:szCs w:val="32"/>
        </w:rPr>
        <w:t>。</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4.参加青年比赛项目运动员必须为28岁以下（1991年1月1日后出生）的运动员。学籍证明在</w:t>
      </w:r>
      <w:r w:rsidR="006C0999" w:rsidRPr="006C0999">
        <w:rPr>
          <w:rFonts w:ascii="仿宋_GB2312" w:eastAsia="仿宋_GB2312" w:hAnsi="仿宋" w:hint="eastAsia"/>
          <w:sz w:val="32"/>
          <w:szCs w:val="32"/>
        </w:rPr>
        <w:t>中国高等教育学生信息网</w:t>
      </w:r>
      <w:r w:rsidR="006C0999" w:rsidRPr="006C0999">
        <w:rPr>
          <w:rFonts w:ascii="仿宋_GB2312" w:eastAsia="仿宋_GB2312" w:hAnsi="仿宋"/>
          <w:sz w:val="32"/>
          <w:szCs w:val="32"/>
        </w:rPr>
        <w:t>(</w:t>
      </w:r>
      <w:proofErr w:type="gramStart"/>
      <w:r w:rsidR="006C0999" w:rsidRPr="006C0999">
        <w:rPr>
          <w:rFonts w:ascii="仿宋_GB2312" w:eastAsia="仿宋_GB2312" w:hAnsi="仿宋"/>
          <w:sz w:val="32"/>
          <w:szCs w:val="32"/>
        </w:rPr>
        <w:t>学信网</w:t>
      </w:r>
      <w:proofErr w:type="gramEnd"/>
      <w:r w:rsidR="006C0999" w:rsidRPr="006C0999">
        <w:rPr>
          <w:rFonts w:ascii="仿宋_GB2312" w:eastAsia="仿宋_GB2312" w:hAnsi="仿宋"/>
          <w:sz w:val="32"/>
          <w:szCs w:val="32"/>
        </w:rPr>
        <w:t>)</w:t>
      </w:r>
      <w:r w:rsidRPr="00AA7DD4">
        <w:rPr>
          <w:rFonts w:ascii="仿宋_GB2312" w:eastAsia="仿宋_GB2312" w:hAnsi="仿宋" w:hint="eastAsia"/>
          <w:sz w:val="32"/>
          <w:szCs w:val="32"/>
        </w:rPr>
        <w:t>下载。</w:t>
      </w:r>
    </w:p>
    <w:p w:rsidR="00AF06E4" w:rsidRPr="00AA7DD4" w:rsidRDefault="00AA7DD4" w:rsidP="00BC189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DA255F" w:rsidRPr="00AA7DD4">
        <w:rPr>
          <w:rFonts w:ascii="仿宋_GB2312" w:eastAsia="仿宋_GB2312" w:hAnsi="仿宋" w:hint="eastAsia"/>
          <w:sz w:val="32"/>
          <w:szCs w:val="32"/>
        </w:rPr>
        <w:t>每个运动员只能代表参加一个组别的比赛，不得重复参加。</w:t>
      </w:r>
    </w:p>
    <w:p w:rsidR="00AF06E4" w:rsidRPr="00AA7DD4" w:rsidRDefault="00DA255F" w:rsidP="00BC1898">
      <w:pPr>
        <w:spacing w:line="560" w:lineRule="exact"/>
        <w:ind w:firstLineChars="200" w:firstLine="640"/>
        <w:rPr>
          <w:rFonts w:ascii="黑体" w:eastAsia="黑体" w:hAnsi="黑体"/>
          <w:sz w:val="32"/>
          <w:szCs w:val="32"/>
        </w:rPr>
      </w:pPr>
      <w:r w:rsidRPr="00AA7DD4">
        <w:rPr>
          <w:rFonts w:ascii="黑体" w:eastAsia="黑体" w:hAnsi="黑体" w:hint="eastAsia"/>
          <w:sz w:val="32"/>
          <w:szCs w:val="32"/>
        </w:rPr>
        <w:t>八、参加办法</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（一）各市</w:t>
      </w:r>
      <w:r w:rsidR="006C0999">
        <w:rPr>
          <w:rFonts w:ascii="仿宋_GB2312" w:eastAsia="仿宋_GB2312" w:hAnsi="仿宋" w:hint="eastAsia"/>
          <w:sz w:val="32"/>
          <w:szCs w:val="32"/>
        </w:rPr>
        <w:t>（</w:t>
      </w:r>
      <w:r w:rsidR="006C0999" w:rsidRPr="00AA7DD4">
        <w:rPr>
          <w:rFonts w:ascii="仿宋_GB2312" w:eastAsia="仿宋_GB2312" w:hAnsi="仿宋" w:hint="eastAsia"/>
          <w:sz w:val="32"/>
          <w:szCs w:val="32"/>
        </w:rPr>
        <w:t>州</w:t>
      </w:r>
      <w:r w:rsidR="006C0999">
        <w:rPr>
          <w:rFonts w:ascii="仿宋_GB2312" w:eastAsia="仿宋_GB2312" w:hAnsi="仿宋" w:hint="eastAsia"/>
          <w:sz w:val="32"/>
          <w:szCs w:val="32"/>
        </w:rPr>
        <w:t>）</w:t>
      </w:r>
      <w:r w:rsidRPr="00AA7DD4">
        <w:rPr>
          <w:rFonts w:ascii="仿宋_GB2312" w:eastAsia="仿宋_GB2312" w:hAnsi="仿宋" w:hint="eastAsia"/>
          <w:sz w:val="32"/>
          <w:szCs w:val="32"/>
        </w:rPr>
        <w:t>可报1个队参加公开团体，1个队参加混合团体，1个队参加青年公开团体，2对参加公开双人，2对参加混合双人，2对参加青年公开双人。参加双人赛的运动员在各团体赛中产生。</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lastRenderedPageBreak/>
        <w:t>（二）各行业体协（省直机关、省级企事业单位）可报1个队参加公开团体，2对参加公开双人。参加双人赛的运动员在各团体赛中产生。</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（三）各单位会员可报1个队参加公开团体，1个队参加混合团体，2对参加公开双人，2对参加混合双人。参加双人赛的运动员在各团体赛中产生。</w:t>
      </w:r>
    </w:p>
    <w:p w:rsidR="00AF06E4" w:rsidRPr="00AA7DD4" w:rsidRDefault="004845EA" w:rsidP="00BC189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w:t>
      </w:r>
      <w:r w:rsidR="00DA255F" w:rsidRPr="00AA7DD4">
        <w:rPr>
          <w:rFonts w:ascii="仿宋_GB2312" w:eastAsia="仿宋_GB2312" w:hAnsi="仿宋" w:hint="eastAsia"/>
          <w:sz w:val="32"/>
          <w:szCs w:val="32"/>
        </w:rPr>
        <w:t>）团体赛每队可</w:t>
      </w:r>
      <w:proofErr w:type="gramStart"/>
      <w:r w:rsidR="00DA255F" w:rsidRPr="00AA7DD4">
        <w:rPr>
          <w:rFonts w:ascii="仿宋_GB2312" w:eastAsia="仿宋_GB2312" w:hAnsi="仿宋" w:hint="eastAsia"/>
          <w:sz w:val="32"/>
          <w:szCs w:val="32"/>
        </w:rPr>
        <w:t>报领队</w:t>
      </w:r>
      <w:proofErr w:type="gramEnd"/>
      <w:r w:rsidR="00DA255F" w:rsidRPr="00AA7DD4">
        <w:rPr>
          <w:rFonts w:ascii="仿宋_GB2312" w:eastAsia="仿宋_GB2312" w:hAnsi="仿宋" w:hint="eastAsia"/>
          <w:sz w:val="32"/>
          <w:szCs w:val="32"/>
        </w:rPr>
        <w:t>或教练1人，运动员4-6人。其中，混合团体可报男运动员2-4人，女运动员2-4人，上场搭档必须由1名男运动员和1名女运动员组成。</w:t>
      </w:r>
    </w:p>
    <w:p w:rsidR="00AF06E4" w:rsidRPr="00AA7DD4" w:rsidRDefault="004845EA" w:rsidP="00BC189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bookmarkStart w:id="0" w:name="_GoBack"/>
      <w:bookmarkEnd w:id="0"/>
      <w:r w:rsidR="00DA255F" w:rsidRPr="00AA7DD4">
        <w:rPr>
          <w:rFonts w:ascii="仿宋_GB2312" w:eastAsia="仿宋_GB2312" w:hAnsi="仿宋" w:hint="eastAsia"/>
          <w:sz w:val="32"/>
          <w:szCs w:val="32"/>
        </w:rPr>
        <w:t>）各参赛单位参加比赛费用自理。</w:t>
      </w:r>
    </w:p>
    <w:p w:rsidR="00AF06E4" w:rsidRPr="00AA7DD4" w:rsidRDefault="00DA255F" w:rsidP="00BC1898">
      <w:pPr>
        <w:spacing w:line="560" w:lineRule="exact"/>
        <w:ind w:firstLineChars="200" w:firstLine="640"/>
        <w:rPr>
          <w:rFonts w:ascii="黑体" w:eastAsia="黑体" w:hAnsi="黑体"/>
          <w:sz w:val="32"/>
          <w:szCs w:val="32"/>
        </w:rPr>
      </w:pPr>
      <w:r w:rsidRPr="00AA7DD4">
        <w:rPr>
          <w:rFonts w:ascii="黑体" w:eastAsia="黑体" w:hAnsi="黑体" w:hint="eastAsia"/>
          <w:sz w:val="32"/>
          <w:szCs w:val="32"/>
        </w:rPr>
        <w:t>九、竞赛办法</w:t>
      </w:r>
    </w:p>
    <w:p w:rsidR="00AA7DD4" w:rsidRDefault="00AA7DD4" w:rsidP="00BC189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（一）团体赛</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根据报名情况确定比赛办法，共比赛2天。8（含）队以下时，采用单循环或双循环，每轮12副；8（含）队以上采用积分编排赛，共赛7轮，每轮12副。按VP累计高低确定名次</w:t>
      </w:r>
      <w:r w:rsidRPr="00AA7DD4">
        <w:rPr>
          <w:rFonts w:ascii="仿宋_GB2312" w:eastAsia="仿宋_GB2312" w:hAnsi="仿宋" w:cs="Arial" w:hint="eastAsia"/>
          <w:sz w:val="32"/>
          <w:szCs w:val="32"/>
        </w:rPr>
        <w:t>，高者列前</w:t>
      </w:r>
      <w:r w:rsidRPr="00AA7DD4">
        <w:rPr>
          <w:rFonts w:ascii="仿宋_GB2312" w:eastAsia="仿宋_GB2312" w:hAnsi="仿宋" w:hint="eastAsia"/>
          <w:sz w:val="32"/>
          <w:szCs w:val="32"/>
        </w:rPr>
        <w:t>。</w:t>
      </w:r>
    </w:p>
    <w:p w:rsidR="00AA7DD4" w:rsidRDefault="00AA7DD4" w:rsidP="00BC189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（二）双人赛</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cs="Arial" w:hint="eastAsia"/>
          <w:sz w:val="32"/>
          <w:szCs w:val="32"/>
        </w:rPr>
        <w:t>采用比赛分制，采用分组米切尔赛制，共进行3场，按平均百分率决定名次，高者列前。</w:t>
      </w:r>
    </w:p>
    <w:p w:rsidR="00AF06E4" w:rsidRPr="00AA7DD4" w:rsidRDefault="00DA255F" w:rsidP="00BC1898">
      <w:pPr>
        <w:spacing w:line="560" w:lineRule="exact"/>
        <w:ind w:firstLineChars="200" w:firstLine="640"/>
        <w:rPr>
          <w:rFonts w:ascii="黑体" w:eastAsia="黑体" w:hAnsi="黑体"/>
          <w:sz w:val="32"/>
          <w:szCs w:val="32"/>
        </w:rPr>
      </w:pPr>
      <w:r w:rsidRPr="00AA7DD4">
        <w:rPr>
          <w:rFonts w:ascii="黑体" w:eastAsia="黑体" w:hAnsi="黑体" w:hint="eastAsia"/>
          <w:sz w:val="32"/>
          <w:szCs w:val="32"/>
        </w:rPr>
        <w:t>十、录取名次与奖励</w:t>
      </w:r>
    </w:p>
    <w:p w:rsidR="00AF06E4" w:rsidRPr="00AA7DD4" w:rsidRDefault="00DA255F" w:rsidP="00BC1898">
      <w:pPr>
        <w:spacing w:line="560" w:lineRule="exact"/>
        <w:ind w:firstLineChars="200" w:firstLine="640"/>
        <w:rPr>
          <w:rFonts w:ascii="仿宋_GB2312" w:eastAsia="仿宋_GB2312" w:hAnsi="仿宋"/>
          <w:kern w:val="0"/>
          <w:sz w:val="32"/>
          <w:szCs w:val="32"/>
        </w:rPr>
      </w:pPr>
      <w:r w:rsidRPr="00AA7DD4">
        <w:rPr>
          <w:rFonts w:ascii="仿宋_GB2312" w:eastAsia="仿宋_GB2312" w:hAnsi="仿宋" w:hint="eastAsia"/>
          <w:kern w:val="0"/>
          <w:sz w:val="32"/>
          <w:szCs w:val="32"/>
        </w:rPr>
        <w:t>（一）各项目均奖励前8名。获得各项目比赛前3名的分别颁发金、银、铜牌和奖励证书，获得其他名次者只颁发奖励证书。</w:t>
      </w:r>
    </w:p>
    <w:p w:rsidR="00AF06E4" w:rsidRPr="00AA7DD4" w:rsidRDefault="00DA255F" w:rsidP="00BC1898">
      <w:pPr>
        <w:spacing w:line="560" w:lineRule="exact"/>
        <w:ind w:firstLineChars="200" w:firstLine="640"/>
        <w:rPr>
          <w:rFonts w:ascii="仿宋_GB2312" w:eastAsia="仿宋_GB2312" w:hAnsi="仿宋"/>
          <w:kern w:val="0"/>
          <w:sz w:val="32"/>
          <w:szCs w:val="32"/>
        </w:rPr>
      </w:pPr>
      <w:r w:rsidRPr="00AA7DD4">
        <w:rPr>
          <w:rFonts w:ascii="仿宋_GB2312" w:eastAsia="仿宋_GB2312" w:hAnsi="仿宋" w:hint="eastAsia"/>
          <w:kern w:val="0"/>
          <w:sz w:val="32"/>
          <w:szCs w:val="32"/>
        </w:rPr>
        <w:t>（二）各组别比赛均按《中国桥牌协会会员技术等级标准》授予中国桥牌协会大师分。</w:t>
      </w:r>
    </w:p>
    <w:p w:rsidR="00AF06E4" w:rsidRPr="00AA7DD4" w:rsidRDefault="00DA255F" w:rsidP="00BC1898">
      <w:pPr>
        <w:spacing w:line="560" w:lineRule="exact"/>
        <w:ind w:firstLineChars="200" w:firstLine="640"/>
        <w:rPr>
          <w:rFonts w:ascii="黑体" w:eastAsia="黑体" w:hAnsi="黑体"/>
          <w:kern w:val="0"/>
          <w:sz w:val="32"/>
          <w:szCs w:val="32"/>
        </w:rPr>
      </w:pPr>
      <w:r w:rsidRPr="00AA7DD4">
        <w:rPr>
          <w:rFonts w:ascii="黑体" w:eastAsia="黑体" w:hAnsi="黑体" w:hint="eastAsia"/>
          <w:sz w:val="32"/>
          <w:szCs w:val="32"/>
        </w:rPr>
        <w:lastRenderedPageBreak/>
        <w:t>十一、裁判员和仲裁</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（一）裁判长、编排长（信息技术）、记录长、副裁判长、发牌主管由四川省桥牌协会选派，其它人员由承办单位负责。</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（二）比赛设仲裁委员会，组成人员由单项竞委会选聘。</w:t>
      </w:r>
    </w:p>
    <w:p w:rsidR="00AF06E4" w:rsidRPr="00AA7DD4" w:rsidRDefault="00DA255F" w:rsidP="00BC1898">
      <w:pPr>
        <w:spacing w:line="560" w:lineRule="exact"/>
        <w:ind w:firstLineChars="200" w:firstLine="640"/>
        <w:rPr>
          <w:rFonts w:ascii="黑体" w:eastAsia="黑体" w:hAnsi="黑体"/>
          <w:kern w:val="0"/>
          <w:sz w:val="32"/>
          <w:szCs w:val="32"/>
        </w:rPr>
      </w:pPr>
      <w:r w:rsidRPr="00AA7DD4">
        <w:rPr>
          <w:rFonts w:ascii="黑体" w:eastAsia="黑体" w:hAnsi="黑体" w:hint="eastAsia"/>
          <w:sz w:val="32"/>
          <w:szCs w:val="32"/>
        </w:rPr>
        <w:t>十二、报名和报到</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（一）报名</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1.请各参赛单位在6月30日前，在中国桥牌网赛事专题网上报名，并将报名表一式两份分别报四川省桥牌协会和承办单位，逾期者按弃权论。</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2.各参赛单位负责对运动员参赛资格初查并承担相应责任。</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3.联系方式</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四川省桥牌协会</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 xml:space="preserve">联系人：周  </w:t>
      </w:r>
      <w:proofErr w:type="gramStart"/>
      <w:r w:rsidRPr="00AA7DD4">
        <w:rPr>
          <w:rFonts w:ascii="仿宋_GB2312" w:eastAsia="仿宋_GB2312" w:hAnsi="仿宋" w:hint="eastAsia"/>
          <w:sz w:val="32"/>
          <w:szCs w:val="32"/>
        </w:rPr>
        <w:t>霞</w:t>
      </w:r>
      <w:proofErr w:type="gramEnd"/>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电</w:t>
      </w:r>
      <w:r w:rsidR="00AA7DD4">
        <w:rPr>
          <w:rFonts w:ascii="仿宋_GB2312" w:eastAsia="仿宋_GB2312" w:hAnsi="仿宋" w:hint="eastAsia"/>
          <w:sz w:val="32"/>
          <w:szCs w:val="32"/>
        </w:rPr>
        <w:t xml:space="preserve">  </w:t>
      </w:r>
      <w:r w:rsidRPr="00AA7DD4">
        <w:rPr>
          <w:rFonts w:ascii="仿宋_GB2312" w:eastAsia="仿宋_GB2312" w:hAnsi="仿宋" w:hint="eastAsia"/>
          <w:sz w:val="32"/>
          <w:szCs w:val="32"/>
        </w:rPr>
        <w:t>话：</w:t>
      </w:r>
      <w:r w:rsidRPr="00AA7DD4">
        <w:rPr>
          <w:rFonts w:ascii="仿宋_GB2312" w:eastAsia="仿宋_GB2312" w:hAnsi="Arial" w:cs="Arial" w:hint="eastAsia"/>
          <w:sz w:val="32"/>
          <w:szCs w:val="32"/>
        </w:rPr>
        <w:t>13308039473</w:t>
      </w:r>
    </w:p>
    <w:p w:rsidR="00AF06E4" w:rsidRPr="00AA7DD4" w:rsidRDefault="00DA255F" w:rsidP="00BC1898">
      <w:pPr>
        <w:spacing w:line="560" w:lineRule="exact"/>
        <w:ind w:firstLineChars="200" w:firstLine="640"/>
        <w:rPr>
          <w:rFonts w:ascii="仿宋_GB2312" w:eastAsia="仿宋_GB2312" w:hAnsi="仿宋"/>
          <w:sz w:val="32"/>
          <w:szCs w:val="32"/>
        </w:rPr>
      </w:pPr>
      <w:proofErr w:type="gramStart"/>
      <w:r w:rsidRPr="00AA7DD4">
        <w:rPr>
          <w:rFonts w:ascii="仿宋_GB2312" w:eastAsia="仿宋_GB2312" w:hAnsi="仿宋" w:hint="eastAsia"/>
          <w:sz w:val="32"/>
          <w:szCs w:val="32"/>
        </w:rPr>
        <w:t>邮</w:t>
      </w:r>
      <w:proofErr w:type="gramEnd"/>
      <w:r w:rsidR="00AA7DD4">
        <w:rPr>
          <w:rFonts w:ascii="仿宋_GB2312" w:eastAsia="仿宋_GB2312" w:hAnsi="仿宋" w:hint="eastAsia"/>
          <w:sz w:val="32"/>
          <w:szCs w:val="32"/>
        </w:rPr>
        <w:t xml:space="preserve">  </w:t>
      </w:r>
      <w:r w:rsidRPr="00AA7DD4">
        <w:rPr>
          <w:rFonts w:ascii="仿宋_GB2312" w:eastAsia="仿宋_GB2312" w:hAnsi="仿宋" w:hint="eastAsia"/>
          <w:sz w:val="32"/>
          <w:szCs w:val="32"/>
        </w:rPr>
        <w:t>箱：</w:t>
      </w:r>
      <w:hyperlink r:id="rId8" w:history="1">
        <w:r w:rsidRPr="00AA7DD4">
          <w:rPr>
            <w:rStyle w:val="a3"/>
            <w:rFonts w:ascii="仿宋_GB2312" w:eastAsia="仿宋_GB2312" w:hAnsi="Arial" w:cs="Arial" w:hint="eastAsia"/>
            <w:color w:val="auto"/>
            <w:kern w:val="0"/>
            <w:sz w:val="32"/>
            <w:szCs w:val="32"/>
          </w:rPr>
          <w:t>scbridge@163.com</w:t>
        </w:r>
      </w:hyperlink>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遂宁市教育和体育局</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联系人：黄  俊</w:t>
      </w:r>
    </w:p>
    <w:p w:rsidR="00AF06E4" w:rsidRPr="00AA7DD4" w:rsidRDefault="00DA255F" w:rsidP="00BC1898">
      <w:pPr>
        <w:spacing w:line="560" w:lineRule="exact"/>
        <w:ind w:firstLineChars="200" w:firstLine="640"/>
        <w:rPr>
          <w:rFonts w:ascii="仿宋_GB2312" w:eastAsia="仿宋_GB2312" w:hAnsi="Arial" w:cs="Arial"/>
          <w:sz w:val="32"/>
          <w:szCs w:val="32"/>
        </w:rPr>
      </w:pPr>
      <w:r w:rsidRPr="00AA7DD4">
        <w:rPr>
          <w:rFonts w:ascii="仿宋_GB2312" w:eastAsia="仿宋_GB2312" w:hAnsi="仿宋" w:hint="eastAsia"/>
          <w:sz w:val="32"/>
          <w:szCs w:val="32"/>
        </w:rPr>
        <w:t>电</w:t>
      </w:r>
      <w:r w:rsidR="00AA7DD4">
        <w:rPr>
          <w:rFonts w:ascii="仿宋_GB2312" w:eastAsia="仿宋_GB2312" w:hAnsi="仿宋" w:hint="eastAsia"/>
          <w:sz w:val="32"/>
          <w:szCs w:val="32"/>
        </w:rPr>
        <w:t xml:space="preserve">  </w:t>
      </w:r>
      <w:r w:rsidRPr="00AA7DD4">
        <w:rPr>
          <w:rFonts w:ascii="仿宋_GB2312" w:eastAsia="仿宋_GB2312" w:hAnsi="仿宋" w:hint="eastAsia"/>
          <w:sz w:val="32"/>
          <w:szCs w:val="32"/>
        </w:rPr>
        <w:t>话：</w:t>
      </w:r>
      <w:r w:rsidRPr="00AA7DD4">
        <w:rPr>
          <w:rFonts w:ascii="仿宋_GB2312" w:eastAsia="仿宋_GB2312" w:hAnsi="Arial" w:cs="Arial" w:hint="eastAsia"/>
          <w:sz w:val="32"/>
          <w:szCs w:val="32"/>
        </w:rPr>
        <w:t>13550788839</w:t>
      </w:r>
    </w:p>
    <w:p w:rsidR="00AF06E4" w:rsidRPr="00AA7DD4" w:rsidRDefault="00DA255F" w:rsidP="00BC1898">
      <w:pPr>
        <w:spacing w:line="560" w:lineRule="exact"/>
        <w:ind w:firstLineChars="200" w:firstLine="640"/>
        <w:rPr>
          <w:rFonts w:ascii="仿宋_GB2312" w:eastAsia="仿宋_GB2312" w:hAnsi="仿宋"/>
          <w:sz w:val="32"/>
          <w:szCs w:val="32"/>
        </w:rPr>
      </w:pPr>
      <w:proofErr w:type="gramStart"/>
      <w:r w:rsidRPr="00AA7DD4">
        <w:rPr>
          <w:rFonts w:ascii="仿宋_GB2312" w:eastAsia="仿宋_GB2312" w:hAnsi="仿宋" w:hint="eastAsia"/>
          <w:sz w:val="32"/>
          <w:szCs w:val="32"/>
        </w:rPr>
        <w:t>邮</w:t>
      </w:r>
      <w:proofErr w:type="gramEnd"/>
      <w:r w:rsidR="00AA7DD4">
        <w:rPr>
          <w:rFonts w:ascii="仿宋_GB2312" w:eastAsia="仿宋_GB2312" w:hAnsi="仿宋" w:hint="eastAsia"/>
          <w:sz w:val="32"/>
          <w:szCs w:val="32"/>
        </w:rPr>
        <w:t xml:space="preserve">  </w:t>
      </w:r>
      <w:r w:rsidRPr="00AA7DD4">
        <w:rPr>
          <w:rFonts w:ascii="仿宋_GB2312" w:eastAsia="仿宋_GB2312" w:hAnsi="仿宋" w:hint="eastAsia"/>
          <w:sz w:val="32"/>
          <w:szCs w:val="32"/>
        </w:rPr>
        <w:t>箱：</w:t>
      </w:r>
      <w:r w:rsidRPr="00AA7DD4">
        <w:rPr>
          <w:rFonts w:ascii="仿宋_GB2312" w:eastAsia="仿宋_GB2312" w:hAnsi="Arial" w:cs="Arial" w:hint="eastAsia"/>
          <w:sz w:val="32"/>
          <w:szCs w:val="32"/>
        </w:rPr>
        <w:t>496508387@qq.com</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（二）报到</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1.</w:t>
      </w:r>
      <w:proofErr w:type="gramStart"/>
      <w:r w:rsidRPr="00AA7DD4">
        <w:rPr>
          <w:rFonts w:ascii="仿宋_GB2312" w:eastAsia="仿宋_GB2312" w:hAnsi="仿宋" w:hint="eastAsia"/>
          <w:sz w:val="32"/>
          <w:szCs w:val="32"/>
        </w:rPr>
        <w:t>竞裁人员</w:t>
      </w:r>
      <w:proofErr w:type="gramEnd"/>
      <w:r w:rsidRPr="00AA7DD4">
        <w:rPr>
          <w:rFonts w:ascii="仿宋_GB2312" w:eastAsia="仿宋_GB2312" w:hAnsi="仿宋" w:hint="eastAsia"/>
          <w:sz w:val="32"/>
          <w:szCs w:val="32"/>
        </w:rPr>
        <w:t>于7月4日到赛区报到。</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2.各参赛单位于7月6日</w:t>
      </w:r>
      <w:r w:rsidR="00BC1898">
        <w:rPr>
          <w:rFonts w:ascii="仿宋_GB2312" w:eastAsia="仿宋_GB2312" w:hAnsi="仿宋" w:hint="eastAsia"/>
          <w:sz w:val="32"/>
          <w:szCs w:val="32"/>
        </w:rPr>
        <w:t>15—</w:t>
      </w:r>
      <w:r w:rsidRPr="00AA7DD4">
        <w:rPr>
          <w:rFonts w:ascii="仿宋_GB2312" w:eastAsia="仿宋_GB2312" w:hAnsi="仿宋" w:hint="eastAsia"/>
          <w:sz w:val="32"/>
          <w:szCs w:val="32"/>
        </w:rPr>
        <w:t>18时到赛区报到。</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3.报到地点：兴源大酒店（地址：遂宁</w:t>
      </w:r>
      <w:proofErr w:type="gramStart"/>
      <w:r w:rsidRPr="00AA7DD4">
        <w:rPr>
          <w:rFonts w:ascii="仿宋_GB2312" w:eastAsia="仿宋_GB2312" w:hAnsi="仿宋" w:hint="eastAsia"/>
          <w:sz w:val="32"/>
          <w:szCs w:val="32"/>
        </w:rPr>
        <w:t>市船山区</w:t>
      </w:r>
      <w:proofErr w:type="gramEnd"/>
      <w:r w:rsidRPr="00AA7DD4">
        <w:rPr>
          <w:rFonts w:ascii="仿宋_GB2312" w:eastAsia="仿宋_GB2312" w:hAnsi="仿宋" w:hint="eastAsia"/>
          <w:sz w:val="32"/>
          <w:szCs w:val="32"/>
        </w:rPr>
        <w:t xml:space="preserve">嘉禾西路169号；总台电话：0825-2826666） </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lastRenderedPageBreak/>
        <w:t>联系人：何小琴 电话：13808261649</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4.报名时按照《四川省第一届智力运动会竞赛规程总则》要求提交相关材料。</w:t>
      </w:r>
    </w:p>
    <w:p w:rsidR="00AF06E4" w:rsidRPr="00AA7DD4" w:rsidRDefault="00DA255F" w:rsidP="00BC1898">
      <w:pPr>
        <w:spacing w:line="560" w:lineRule="exact"/>
        <w:ind w:firstLineChars="200" w:firstLine="640"/>
        <w:rPr>
          <w:rFonts w:ascii="黑体" w:eastAsia="黑体" w:hAnsi="黑体"/>
          <w:sz w:val="32"/>
          <w:szCs w:val="32"/>
        </w:rPr>
      </w:pPr>
      <w:r w:rsidRPr="00AA7DD4">
        <w:rPr>
          <w:rFonts w:ascii="黑体" w:eastAsia="黑体" w:hAnsi="黑体" w:hint="eastAsia"/>
          <w:sz w:val="32"/>
          <w:szCs w:val="32"/>
        </w:rPr>
        <w:t>十三、食宿及交通信息</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推荐酒店：</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1.兴源大酒店（地址：遂宁</w:t>
      </w:r>
      <w:proofErr w:type="gramStart"/>
      <w:r w:rsidRPr="00AA7DD4">
        <w:rPr>
          <w:rFonts w:ascii="仿宋_GB2312" w:eastAsia="仿宋_GB2312" w:hAnsi="仿宋" w:hint="eastAsia"/>
          <w:sz w:val="32"/>
          <w:szCs w:val="32"/>
        </w:rPr>
        <w:t>市船山区</w:t>
      </w:r>
      <w:proofErr w:type="gramEnd"/>
      <w:r w:rsidRPr="00AA7DD4">
        <w:rPr>
          <w:rFonts w:ascii="仿宋_GB2312" w:eastAsia="仿宋_GB2312" w:hAnsi="仿宋" w:hint="eastAsia"/>
          <w:sz w:val="32"/>
          <w:szCs w:val="32"/>
        </w:rPr>
        <w:t xml:space="preserve">嘉禾西路169号；总台电话：0825-2826666） </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2.</w:t>
      </w:r>
      <w:proofErr w:type="gramStart"/>
      <w:r w:rsidRPr="00AA7DD4">
        <w:rPr>
          <w:rFonts w:ascii="仿宋_GB2312" w:eastAsia="仿宋_GB2312" w:hAnsi="仿宋" w:hint="eastAsia"/>
          <w:sz w:val="32"/>
          <w:szCs w:val="32"/>
        </w:rPr>
        <w:t>方邻锦</w:t>
      </w:r>
      <w:proofErr w:type="gramEnd"/>
      <w:r w:rsidRPr="00AA7DD4">
        <w:rPr>
          <w:rFonts w:ascii="仿宋_GB2312" w:eastAsia="仿宋_GB2312" w:hAnsi="仿宋" w:hint="eastAsia"/>
          <w:sz w:val="32"/>
          <w:szCs w:val="32"/>
        </w:rPr>
        <w:t>城酒店（地址：遂宁</w:t>
      </w:r>
      <w:proofErr w:type="gramStart"/>
      <w:r w:rsidRPr="00AA7DD4">
        <w:rPr>
          <w:rFonts w:ascii="仿宋_GB2312" w:eastAsia="仿宋_GB2312" w:hAnsi="仿宋" w:hint="eastAsia"/>
          <w:sz w:val="32"/>
          <w:szCs w:val="32"/>
        </w:rPr>
        <w:t>市船山区渠河中路</w:t>
      </w:r>
      <w:proofErr w:type="gramEnd"/>
      <w:r w:rsidRPr="00AA7DD4">
        <w:rPr>
          <w:rFonts w:ascii="仿宋_GB2312" w:eastAsia="仿宋_GB2312" w:hAnsi="仿宋" w:hint="eastAsia"/>
          <w:sz w:val="32"/>
          <w:szCs w:val="32"/>
        </w:rPr>
        <w:t>燕山街126号；总台电话：0825-5180066；步行距比赛地点约800米）</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3.</w:t>
      </w:r>
      <w:proofErr w:type="gramStart"/>
      <w:r w:rsidRPr="00AA7DD4">
        <w:rPr>
          <w:rFonts w:ascii="仿宋_GB2312" w:eastAsia="仿宋_GB2312" w:hAnsi="仿宋" w:hint="eastAsia"/>
          <w:sz w:val="32"/>
          <w:szCs w:val="32"/>
        </w:rPr>
        <w:t>博盈阿</w:t>
      </w:r>
      <w:proofErr w:type="gramEnd"/>
      <w:r w:rsidRPr="00AA7DD4">
        <w:rPr>
          <w:rFonts w:ascii="仿宋_GB2312" w:eastAsia="仿宋_GB2312" w:hAnsi="仿宋" w:hint="eastAsia"/>
          <w:sz w:val="32"/>
          <w:szCs w:val="32"/>
        </w:rPr>
        <w:t>富尔连锁酒店（地址：遂宁</w:t>
      </w:r>
      <w:proofErr w:type="gramStart"/>
      <w:r w:rsidRPr="00AA7DD4">
        <w:rPr>
          <w:rFonts w:ascii="仿宋_GB2312" w:eastAsia="仿宋_GB2312" w:hAnsi="仿宋" w:hint="eastAsia"/>
          <w:sz w:val="32"/>
          <w:szCs w:val="32"/>
        </w:rPr>
        <w:t>市船山区</w:t>
      </w:r>
      <w:proofErr w:type="gramEnd"/>
      <w:r w:rsidRPr="00AA7DD4">
        <w:rPr>
          <w:rFonts w:ascii="仿宋_GB2312" w:eastAsia="仿宋_GB2312" w:hAnsi="仿宋" w:hint="eastAsia"/>
          <w:sz w:val="32"/>
          <w:szCs w:val="32"/>
        </w:rPr>
        <w:t>嘉禾西路87号；总台电话：0825-5999999；步行距比赛地点约400米）</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4.明星康年大酒店（地址：遂宁市开发区明月路88号；总台电话：0825-2210998；步行距比赛地点约1公里）</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5.遂宁市</w:t>
      </w:r>
      <w:proofErr w:type="gramStart"/>
      <w:r w:rsidRPr="00AA7DD4">
        <w:rPr>
          <w:rFonts w:ascii="仿宋_GB2312" w:eastAsia="仿宋_GB2312" w:hAnsi="仿宋" w:hint="eastAsia"/>
          <w:sz w:val="32"/>
          <w:szCs w:val="32"/>
        </w:rPr>
        <w:t>皇瑞酒店</w:t>
      </w:r>
      <w:proofErr w:type="gramEnd"/>
      <w:r w:rsidRPr="00AA7DD4">
        <w:rPr>
          <w:rFonts w:ascii="仿宋_GB2312" w:eastAsia="仿宋_GB2312" w:hAnsi="仿宋" w:hint="eastAsia"/>
          <w:sz w:val="32"/>
          <w:szCs w:val="32"/>
        </w:rPr>
        <w:t>管理有限公司系列酒店（包括速8酒店、派酒店、</w:t>
      </w:r>
      <w:proofErr w:type="gramStart"/>
      <w:r w:rsidRPr="00AA7DD4">
        <w:rPr>
          <w:rFonts w:ascii="仿宋_GB2312" w:eastAsia="仿宋_GB2312" w:hAnsi="仿宋" w:hint="eastAsia"/>
          <w:sz w:val="32"/>
          <w:szCs w:val="32"/>
        </w:rPr>
        <w:t>宜必思</w:t>
      </w:r>
      <w:proofErr w:type="gramEnd"/>
      <w:r w:rsidRPr="00AA7DD4">
        <w:rPr>
          <w:rFonts w:ascii="仿宋_GB2312" w:eastAsia="仿宋_GB2312" w:hAnsi="仿宋" w:hint="eastAsia"/>
          <w:sz w:val="32"/>
          <w:szCs w:val="32"/>
        </w:rPr>
        <w:t>酒店、岷山安逸大酒店、</w:t>
      </w:r>
      <w:proofErr w:type="gramStart"/>
      <w:r w:rsidRPr="00AA7DD4">
        <w:rPr>
          <w:rFonts w:ascii="仿宋_GB2312" w:eastAsia="仿宋_GB2312" w:hAnsi="仿宋" w:hint="eastAsia"/>
          <w:sz w:val="32"/>
          <w:szCs w:val="32"/>
        </w:rPr>
        <w:t>皇瑞大</w:t>
      </w:r>
      <w:proofErr w:type="gramEnd"/>
      <w:r w:rsidRPr="00AA7DD4">
        <w:rPr>
          <w:rFonts w:ascii="仿宋_GB2312" w:eastAsia="仿宋_GB2312" w:hAnsi="仿宋" w:hint="eastAsia"/>
          <w:sz w:val="32"/>
          <w:szCs w:val="32"/>
        </w:rPr>
        <w:t>酒店）（地址：遂宁市西山北路235号；联系电话：13778711586；步行距比赛地点约1.9公里）</w:t>
      </w:r>
    </w:p>
    <w:p w:rsidR="00AF06E4" w:rsidRPr="00AA7DD4" w:rsidRDefault="00DA255F" w:rsidP="00BC1898">
      <w:pPr>
        <w:spacing w:line="560" w:lineRule="exact"/>
        <w:ind w:firstLineChars="200" w:firstLine="640"/>
        <w:rPr>
          <w:rFonts w:ascii="黑体" w:eastAsia="黑体" w:hAnsi="黑体"/>
          <w:sz w:val="32"/>
          <w:szCs w:val="32"/>
        </w:rPr>
      </w:pPr>
      <w:r w:rsidRPr="00AA7DD4">
        <w:rPr>
          <w:rFonts w:ascii="黑体" w:eastAsia="黑体" w:hAnsi="黑体" w:hint="eastAsia"/>
          <w:sz w:val="32"/>
          <w:szCs w:val="32"/>
        </w:rPr>
        <w:t>十四、其它</w:t>
      </w:r>
      <w:r w:rsidR="006C0999">
        <w:rPr>
          <w:rFonts w:ascii="黑体" w:eastAsia="黑体" w:hAnsi="黑体" w:hint="eastAsia"/>
          <w:sz w:val="32"/>
          <w:szCs w:val="32"/>
        </w:rPr>
        <w:t>事项</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（一）未尽事宜，另行通知。</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（二）领队会定于7月6日20:30召开，各</w:t>
      </w:r>
      <w:proofErr w:type="gramStart"/>
      <w:r w:rsidRPr="00AA7DD4">
        <w:rPr>
          <w:rFonts w:ascii="仿宋_GB2312" w:eastAsia="仿宋_GB2312" w:hAnsi="仿宋" w:hint="eastAsia"/>
          <w:sz w:val="32"/>
          <w:szCs w:val="32"/>
        </w:rPr>
        <w:t>参赛队须由</w:t>
      </w:r>
      <w:proofErr w:type="gramEnd"/>
      <w:r w:rsidRPr="00AA7DD4">
        <w:rPr>
          <w:rFonts w:ascii="仿宋_GB2312" w:eastAsia="仿宋_GB2312" w:hAnsi="仿宋" w:hint="eastAsia"/>
          <w:sz w:val="32"/>
          <w:szCs w:val="32"/>
        </w:rPr>
        <w:t>领队或教练参加。</w:t>
      </w:r>
    </w:p>
    <w:p w:rsidR="00AF06E4" w:rsidRPr="00AA7DD4" w:rsidRDefault="00DA255F" w:rsidP="00BC1898">
      <w:pPr>
        <w:spacing w:line="560" w:lineRule="exact"/>
        <w:ind w:firstLineChars="200" w:firstLine="640"/>
        <w:rPr>
          <w:rFonts w:ascii="仿宋_GB2312" w:eastAsia="仿宋_GB2312" w:hAnsi="仿宋"/>
          <w:sz w:val="32"/>
          <w:szCs w:val="32"/>
        </w:rPr>
      </w:pPr>
      <w:r w:rsidRPr="00AA7DD4">
        <w:rPr>
          <w:rFonts w:ascii="仿宋_GB2312" w:eastAsia="仿宋_GB2312" w:hAnsi="仿宋" w:hint="eastAsia"/>
          <w:sz w:val="32"/>
          <w:szCs w:val="32"/>
        </w:rPr>
        <w:t>（三）本规程解释权属四川省桥牌协会。</w:t>
      </w:r>
    </w:p>
    <w:sectPr w:rsidR="00AF06E4" w:rsidRPr="00AA7DD4" w:rsidSect="00A248E8">
      <w:footerReference w:type="even" r:id="rId9"/>
      <w:footerReference w:type="default" r:id="rId10"/>
      <w:pgSz w:w="11906" w:h="16838"/>
      <w:pgMar w:top="1588" w:right="1474" w:bottom="1474"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AC" w:rsidRDefault="006B3DAC" w:rsidP="00AA7DD4">
      <w:r>
        <w:separator/>
      </w:r>
    </w:p>
  </w:endnote>
  <w:endnote w:type="continuationSeparator" w:id="0">
    <w:p w:rsidR="006B3DAC" w:rsidRDefault="006B3DAC" w:rsidP="00AA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5373"/>
      <w:docPartObj>
        <w:docPartGallery w:val="Page Numbers (Bottom of Page)"/>
        <w:docPartUnique/>
      </w:docPartObj>
    </w:sdtPr>
    <w:sdtEndPr>
      <w:rPr>
        <w:rFonts w:ascii="宋体" w:eastAsia="宋体" w:hAnsi="宋体"/>
        <w:sz w:val="28"/>
        <w:szCs w:val="28"/>
      </w:rPr>
    </w:sdtEndPr>
    <w:sdtContent>
      <w:p w:rsidR="00A248E8" w:rsidRPr="00A248E8" w:rsidRDefault="00A248E8" w:rsidP="00A248E8">
        <w:pPr>
          <w:pStyle w:val="a5"/>
          <w:jc w:val="both"/>
          <w:rPr>
            <w:rFonts w:ascii="宋体" w:eastAsia="宋体" w:hAnsi="宋体"/>
            <w:sz w:val="28"/>
            <w:szCs w:val="28"/>
          </w:rPr>
        </w:pPr>
        <w:r w:rsidRPr="00A248E8">
          <w:rPr>
            <w:rFonts w:ascii="宋体" w:eastAsia="宋体" w:hAnsi="宋体" w:hint="eastAsia"/>
            <w:sz w:val="28"/>
            <w:szCs w:val="28"/>
          </w:rPr>
          <w:t xml:space="preserve">— </w:t>
        </w:r>
        <w:r w:rsidRPr="00A248E8">
          <w:rPr>
            <w:rFonts w:ascii="宋体" w:eastAsia="宋体" w:hAnsi="宋体"/>
            <w:sz w:val="28"/>
            <w:szCs w:val="28"/>
          </w:rPr>
          <w:fldChar w:fldCharType="begin"/>
        </w:r>
        <w:r w:rsidRPr="00A248E8">
          <w:rPr>
            <w:rFonts w:ascii="宋体" w:eastAsia="宋体" w:hAnsi="宋体"/>
            <w:sz w:val="28"/>
            <w:szCs w:val="28"/>
          </w:rPr>
          <w:instrText>PAGE   \* MERGEFORMAT</w:instrText>
        </w:r>
        <w:r w:rsidRPr="00A248E8">
          <w:rPr>
            <w:rFonts w:ascii="宋体" w:eastAsia="宋体" w:hAnsi="宋体"/>
            <w:sz w:val="28"/>
            <w:szCs w:val="28"/>
          </w:rPr>
          <w:fldChar w:fldCharType="separate"/>
        </w:r>
        <w:r w:rsidR="004845EA" w:rsidRPr="004845EA">
          <w:rPr>
            <w:rFonts w:ascii="宋体" w:eastAsia="宋体" w:hAnsi="宋体"/>
            <w:noProof/>
            <w:sz w:val="28"/>
            <w:szCs w:val="28"/>
            <w:lang w:val="zh-CN"/>
          </w:rPr>
          <w:t>4</w:t>
        </w:r>
        <w:r w:rsidRPr="00A248E8">
          <w:rPr>
            <w:rFonts w:ascii="宋体" w:eastAsia="宋体" w:hAnsi="宋体"/>
            <w:sz w:val="28"/>
            <w:szCs w:val="28"/>
          </w:rPr>
          <w:fldChar w:fldCharType="end"/>
        </w:r>
        <w:r w:rsidRPr="00A248E8">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89744"/>
      <w:docPartObj>
        <w:docPartGallery w:val="Page Numbers (Bottom of Page)"/>
        <w:docPartUnique/>
      </w:docPartObj>
    </w:sdtPr>
    <w:sdtEndPr>
      <w:rPr>
        <w:rFonts w:ascii="宋体" w:eastAsia="宋体" w:hAnsi="宋体"/>
        <w:sz w:val="28"/>
        <w:szCs w:val="28"/>
      </w:rPr>
    </w:sdtEndPr>
    <w:sdtContent>
      <w:p w:rsidR="00A248E8" w:rsidRPr="00A248E8" w:rsidRDefault="00A248E8" w:rsidP="00A248E8">
        <w:pPr>
          <w:pStyle w:val="a5"/>
          <w:jc w:val="right"/>
          <w:rPr>
            <w:rFonts w:ascii="宋体" w:eastAsia="宋体" w:hAnsi="宋体"/>
            <w:sz w:val="28"/>
            <w:szCs w:val="28"/>
          </w:rPr>
        </w:pPr>
        <w:r w:rsidRPr="00A248E8">
          <w:rPr>
            <w:rFonts w:ascii="宋体" w:eastAsia="宋体" w:hAnsi="宋体" w:hint="eastAsia"/>
            <w:sz w:val="28"/>
            <w:szCs w:val="28"/>
          </w:rPr>
          <w:t xml:space="preserve">— </w:t>
        </w:r>
        <w:r w:rsidRPr="00A248E8">
          <w:rPr>
            <w:rFonts w:ascii="宋体" w:eastAsia="宋体" w:hAnsi="宋体"/>
            <w:sz w:val="28"/>
            <w:szCs w:val="28"/>
          </w:rPr>
          <w:fldChar w:fldCharType="begin"/>
        </w:r>
        <w:r w:rsidRPr="00A248E8">
          <w:rPr>
            <w:rFonts w:ascii="宋体" w:eastAsia="宋体" w:hAnsi="宋体"/>
            <w:sz w:val="28"/>
            <w:szCs w:val="28"/>
          </w:rPr>
          <w:instrText>PAGE   \* MERGEFORMAT</w:instrText>
        </w:r>
        <w:r w:rsidRPr="00A248E8">
          <w:rPr>
            <w:rFonts w:ascii="宋体" w:eastAsia="宋体" w:hAnsi="宋体"/>
            <w:sz w:val="28"/>
            <w:szCs w:val="28"/>
          </w:rPr>
          <w:fldChar w:fldCharType="separate"/>
        </w:r>
        <w:r w:rsidR="004845EA" w:rsidRPr="004845EA">
          <w:rPr>
            <w:rFonts w:ascii="宋体" w:eastAsia="宋体" w:hAnsi="宋体"/>
            <w:noProof/>
            <w:sz w:val="28"/>
            <w:szCs w:val="28"/>
            <w:lang w:val="zh-CN"/>
          </w:rPr>
          <w:t>3</w:t>
        </w:r>
        <w:r w:rsidRPr="00A248E8">
          <w:rPr>
            <w:rFonts w:ascii="宋体" w:eastAsia="宋体" w:hAnsi="宋体"/>
            <w:sz w:val="28"/>
            <w:szCs w:val="28"/>
          </w:rPr>
          <w:fldChar w:fldCharType="end"/>
        </w:r>
        <w:r w:rsidRPr="00A248E8">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AC" w:rsidRDefault="006B3DAC" w:rsidP="00AA7DD4">
      <w:r>
        <w:separator/>
      </w:r>
    </w:p>
  </w:footnote>
  <w:footnote w:type="continuationSeparator" w:id="0">
    <w:p w:rsidR="006B3DAC" w:rsidRDefault="006B3DAC" w:rsidP="00AA7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7C"/>
    <w:rsid w:val="000A207C"/>
    <w:rsid w:val="001670BF"/>
    <w:rsid w:val="00187EFC"/>
    <w:rsid w:val="001F2B03"/>
    <w:rsid w:val="00240962"/>
    <w:rsid w:val="00283172"/>
    <w:rsid w:val="0029624F"/>
    <w:rsid w:val="004845EA"/>
    <w:rsid w:val="00491ED0"/>
    <w:rsid w:val="00492F2F"/>
    <w:rsid w:val="004F062E"/>
    <w:rsid w:val="005B1A47"/>
    <w:rsid w:val="005E05F1"/>
    <w:rsid w:val="00672A21"/>
    <w:rsid w:val="006B3DAC"/>
    <w:rsid w:val="006C0999"/>
    <w:rsid w:val="00776710"/>
    <w:rsid w:val="007F245D"/>
    <w:rsid w:val="00A248E8"/>
    <w:rsid w:val="00AA7DD4"/>
    <w:rsid w:val="00AF06E4"/>
    <w:rsid w:val="00B84C7D"/>
    <w:rsid w:val="00BC1898"/>
    <w:rsid w:val="00DA255F"/>
    <w:rsid w:val="00DF0B3E"/>
    <w:rsid w:val="00E11E2D"/>
    <w:rsid w:val="00E179D4"/>
    <w:rsid w:val="115D21AB"/>
    <w:rsid w:val="17382247"/>
    <w:rsid w:val="180D10D1"/>
    <w:rsid w:val="1ACF64E6"/>
    <w:rsid w:val="1F1A4061"/>
    <w:rsid w:val="21EC3A95"/>
    <w:rsid w:val="2A512BF9"/>
    <w:rsid w:val="31A902B5"/>
    <w:rsid w:val="39752098"/>
    <w:rsid w:val="3DCA0045"/>
    <w:rsid w:val="3E884B1A"/>
    <w:rsid w:val="45BE690D"/>
    <w:rsid w:val="4B4A48EB"/>
    <w:rsid w:val="4C45722E"/>
    <w:rsid w:val="541D0DF1"/>
    <w:rsid w:val="55A35FA8"/>
    <w:rsid w:val="57DA246E"/>
    <w:rsid w:val="61E84BEE"/>
    <w:rsid w:val="65F55C90"/>
    <w:rsid w:val="697D0940"/>
    <w:rsid w:val="73FA7562"/>
    <w:rsid w:val="752A486A"/>
    <w:rsid w:val="762C6D4A"/>
    <w:rsid w:val="77211C22"/>
    <w:rsid w:val="7CC7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333333"/>
      <w:u w:val="none"/>
    </w:rPr>
  </w:style>
  <w:style w:type="paragraph" w:customStyle="1" w:styleId="16">
    <w:name w:val="16"/>
    <w:basedOn w:val="a"/>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A7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7DD4"/>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AA7DD4"/>
    <w:pPr>
      <w:tabs>
        <w:tab w:val="center" w:pos="4153"/>
        <w:tab w:val="right" w:pos="8306"/>
      </w:tabs>
      <w:snapToGrid w:val="0"/>
      <w:jc w:val="left"/>
    </w:pPr>
    <w:rPr>
      <w:sz w:val="18"/>
      <w:szCs w:val="18"/>
    </w:rPr>
  </w:style>
  <w:style w:type="character" w:customStyle="1" w:styleId="Char0">
    <w:name w:val="页脚 Char"/>
    <w:basedOn w:val="a0"/>
    <w:link w:val="a5"/>
    <w:uiPriority w:val="99"/>
    <w:rsid w:val="00AA7DD4"/>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A248E8"/>
    <w:rPr>
      <w:sz w:val="18"/>
      <w:szCs w:val="18"/>
    </w:rPr>
  </w:style>
  <w:style w:type="character" w:customStyle="1" w:styleId="Char1">
    <w:name w:val="批注框文本 Char"/>
    <w:basedOn w:val="a0"/>
    <w:link w:val="a6"/>
    <w:uiPriority w:val="99"/>
    <w:semiHidden/>
    <w:rsid w:val="00A248E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333333"/>
      <w:u w:val="none"/>
    </w:rPr>
  </w:style>
  <w:style w:type="paragraph" w:customStyle="1" w:styleId="16">
    <w:name w:val="16"/>
    <w:basedOn w:val="a"/>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A7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7DD4"/>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AA7DD4"/>
    <w:pPr>
      <w:tabs>
        <w:tab w:val="center" w:pos="4153"/>
        <w:tab w:val="right" w:pos="8306"/>
      </w:tabs>
      <w:snapToGrid w:val="0"/>
      <w:jc w:val="left"/>
    </w:pPr>
    <w:rPr>
      <w:sz w:val="18"/>
      <w:szCs w:val="18"/>
    </w:rPr>
  </w:style>
  <w:style w:type="character" w:customStyle="1" w:styleId="Char0">
    <w:name w:val="页脚 Char"/>
    <w:basedOn w:val="a0"/>
    <w:link w:val="a5"/>
    <w:uiPriority w:val="99"/>
    <w:rsid w:val="00AA7DD4"/>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A248E8"/>
    <w:rPr>
      <w:sz w:val="18"/>
      <w:szCs w:val="18"/>
    </w:rPr>
  </w:style>
  <w:style w:type="character" w:customStyle="1" w:styleId="Char1">
    <w:name w:val="批注框文本 Char"/>
    <w:basedOn w:val="a0"/>
    <w:link w:val="a6"/>
    <w:uiPriority w:val="99"/>
    <w:semiHidden/>
    <w:rsid w:val="00A248E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bridge@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jianchao</dc:creator>
  <cp:lastModifiedBy>stc</cp:lastModifiedBy>
  <cp:revision>7</cp:revision>
  <cp:lastPrinted>2019-06-11T02:29:00Z</cp:lastPrinted>
  <dcterms:created xsi:type="dcterms:W3CDTF">2019-06-10T02:33:00Z</dcterms:created>
  <dcterms:modified xsi:type="dcterms:W3CDTF">2019-06-11T09:29:00Z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