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A6" w:rsidRPr="00AE14A6" w:rsidRDefault="00AE14A6">
      <w:pPr>
        <w:wordWrap w:val="0"/>
        <w:ind w:right="2"/>
        <w:jc w:val="right"/>
        <w:rPr>
          <w:rFonts w:ascii="方正小标宋简体" w:eastAsia="方正小标宋简体" w:hint="eastAsia"/>
          <w:color w:val="FF0000"/>
          <w:spacing w:val="20"/>
          <w:sz w:val="44"/>
          <w:szCs w:val="44"/>
        </w:rPr>
      </w:pPr>
    </w:p>
    <w:p w:rsidR="00D903AA" w:rsidRDefault="00B75F76" w:rsidP="00AE14A6">
      <w:pPr>
        <w:ind w:right="2"/>
        <w:jc w:val="right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pacing w:val="-10"/>
          <w:sz w:val="32"/>
          <w:szCs w:val="32"/>
        </w:rPr>
        <w:t>川体青</w:t>
      </w:r>
      <w:proofErr w:type="gramEnd"/>
      <w:r>
        <w:rPr>
          <w:rFonts w:ascii="Times New Roman" w:eastAsia="仿宋_GB2312" w:hAnsi="Times New Roman" w:cs="Times New Roman"/>
          <w:spacing w:val="-10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pacing w:val="-1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pacing w:val="-1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pacing w:val="-10"/>
          <w:sz w:val="32"/>
          <w:szCs w:val="32"/>
        </w:rPr>
        <w:t>号</w:t>
      </w:r>
    </w:p>
    <w:p w:rsidR="00D903AA" w:rsidRDefault="00D903AA">
      <w:pPr>
        <w:rPr>
          <w:rFonts w:ascii="Times New Roman" w:eastAsia="仿宋_GB2312" w:hAnsi="Times New Roman" w:cs="Times New Roman"/>
          <w:sz w:val="32"/>
        </w:rPr>
      </w:pPr>
    </w:p>
    <w:p w:rsidR="00D903AA" w:rsidRDefault="00B75F76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关于举办</w:t>
      </w:r>
      <w:r>
        <w:rPr>
          <w:rFonts w:ascii="Times New Roman" w:eastAsia="方正小标宋简体" w:hAnsi="Times New Roman" w:cs="Times New Roman"/>
          <w:sz w:val="44"/>
        </w:rPr>
        <w:t>2020</w:t>
      </w:r>
      <w:r>
        <w:rPr>
          <w:rFonts w:ascii="Times New Roman" w:eastAsia="方正小标宋简体" w:hAnsi="Times New Roman" w:cs="Times New Roman"/>
          <w:sz w:val="44"/>
        </w:rPr>
        <w:t>年全国青少年体育冬夏令营</w:t>
      </w:r>
    </w:p>
    <w:p w:rsidR="00D903AA" w:rsidRDefault="00B75F76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（四川站）暨</w:t>
      </w:r>
      <w:r>
        <w:rPr>
          <w:rFonts w:ascii="Times New Roman" w:eastAsia="方正小标宋简体" w:hAnsi="Times New Roman" w:cs="Times New Roman"/>
          <w:color w:val="000000"/>
          <w:sz w:val="44"/>
        </w:rPr>
        <w:t>四川省青少年</w:t>
      </w:r>
      <w:r>
        <w:rPr>
          <w:rFonts w:ascii="Times New Roman" w:eastAsia="方正小标宋简体" w:hAnsi="Times New Roman" w:cs="Times New Roman" w:hint="eastAsia"/>
          <w:color w:val="000000"/>
          <w:sz w:val="44"/>
        </w:rPr>
        <w:t>棒球垒球</w:t>
      </w:r>
    </w:p>
    <w:p w:rsidR="00D903AA" w:rsidRDefault="00B75F76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冬令营的通知</w:t>
      </w:r>
    </w:p>
    <w:p w:rsidR="00D903AA" w:rsidRDefault="00D903AA">
      <w:pPr>
        <w:spacing w:line="520" w:lineRule="exact"/>
        <w:rPr>
          <w:rFonts w:ascii="Times New Roman" w:eastAsia="仿宋_GB2312" w:hAnsi="Times New Roman" w:cs="Times New Roman"/>
          <w:sz w:val="32"/>
        </w:rPr>
      </w:pPr>
    </w:p>
    <w:p w:rsidR="00D903AA" w:rsidRDefault="00B75F76">
      <w:pPr>
        <w:spacing w:line="520" w:lineRule="exact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各市（州）体育局：</w:t>
      </w:r>
    </w:p>
    <w:p w:rsidR="00D903AA" w:rsidRDefault="00B75F7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为进一步推动全省青少年体育活动广泛开展，吸引更多青少年参与体育活动，促进青少年身心健康全面发展，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定于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月在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成都市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举办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年全国青少年体育冬夏令营（四川站）暨四川省青少年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棒球垒球</w:t>
      </w:r>
      <w:r>
        <w:rPr>
          <w:rFonts w:ascii="Times New Roman" w:eastAsia="仿宋_GB2312" w:hAnsi="Times New Roman" w:cs="Times New Roman"/>
          <w:sz w:val="32"/>
          <w:szCs w:val="32"/>
        </w:rPr>
        <w:t>冬令营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24"/>
        </w:rPr>
        <w:t>。请</w:t>
      </w:r>
      <w:r>
        <w:rPr>
          <w:rFonts w:ascii="Times New Roman" w:eastAsia="仿宋_GB2312" w:hAnsi="Times New Roman" w:cs="Times New Roman"/>
          <w:sz w:val="32"/>
          <w:szCs w:val="32"/>
        </w:rPr>
        <w:t>各市（州）积极组队报名参加，加强队伍管理，保证冬令营活动安全、顺利进行。</w:t>
      </w:r>
    </w:p>
    <w:p w:rsidR="00D903AA" w:rsidRDefault="00D903A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903AA" w:rsidRDefault="00B75F76">
      <w:pPr>
        <w:spacing w:line="520" w:lineRule="exact"/>
        <w:ind w:leftChars="303" w:left="1839" w:hangingChars="376" w:hanging="120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1.2020</w:t>
      </w:r>
      <w:r>
        <w:rPr>
          <w:rFonts w:ascii="Times New Roman" w:eastAsia="仿宋_GB2312" w:hAnsi="Times New Roman" w:cs="Times New Roman"/>
          <w:sz w:val="32"/>
          <w:szCs w:val="32"/>
        </w:rPr>
        <w:t>年全国青少年体育冬夏令营（四川站）暨四川省青少年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棒球垒球</w:t>
      </w:r>
      <w:r>
        <w:rPr>
          <w:rFonts w:ascii="Times New Roman" w:eastAsia="仿宋_GB2312" w:hAnsi="Times New Roman" w:cs="Times New Roman"/>
          <w:sz w:val="32"/>
          <w:szCs w:val="32"/>
        </w:rPr>
        <w:t>冬令营活动方案</w:t>
      </w:r>
    </w:p>
    <w:p w:rsidR="00D903AA" w:rsidRDefault="00B75F76">
      <w:pPr>
        <w:spacing w:line="520" w:lineRule="exact"/>
        <w:ind w:leftChars="297" w:left="1840" w:hangingChars="380" w:hanging="12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2.2020</w:t>
      </w:r>
      <w:r>
        <w:rPr>
          <w:rFonts w:ascii="Times New Roman" w:eastAsia="仿宋_GB2312" w:hAnsi="Times New Roman" w:cs="Times New Roman"/>
          <w:sz w:val="32"/>
          <w:szCs w:val="32"/>
        </w:rPr>
        <w:t>年全国青少年体育冬夏令营（四川站）暨四川省青少年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棒球垒球</w:t>
      </w:r>
      <w:r>
        <w:rPr>
          <w:rFonts w:ascii="Times New Roman" w:eastAsia="仿宋_GB2312" w:hAnsi="Times New Roman" w:cs="Times New Roman"/>
          <w:sz w:val="32"/>
          <w:szCs w:val="32"/>
        </w:rPr>
        <w:t>冬令营线下报名表</w:t>
      </w:r>
    </w:p>
    <w:p w:rsidR="00D903AA" w:rsidRDefault="00D903A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903AA" w:rsidRDefault="00B75F7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四川省体育局</w:t>
      </w:r>
    </w:p>
    <w:p w:rsidR="00D903AA" w:rsidRDefault="00B75F7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903AA" w:rsidRDefault="00B75F76" w:rsidP="00AE14A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（联系人：胡莉娟、陈筱羽，联系电话：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028-87026793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D903AA" w:rsidRDefault="00D903A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D903AA">
          <w:footerReference w:type="default" r:id="rId8"/>
          <w:footerReference w:type="first" r:id="rId9"/>
          <w:pgSz w:w="11906" w:h="16838"/>
          <w:pgMar w:top="1701" w:right="1474" w:bottom="1701" w:left="1474" w:header="851" w:footer="992" w:gutter="0"/>
          <w:cols w:space="425"/>
          <w:titlePg/>
          <w:docGrid w:type="lines" w:linePitch="312"/>
        </w:sectPr>
      </w:pPr>
    </w:p>
    <w:p w:rsidR="00D903AA" w:rsidRDefault="00B75F76">
      <w:pPr>
        <w:pStyle w:val="1"/>
        <w:spacing w:line="700" w:lineRule="exact"/>
        <w:ind w:left="640" w:hangingChars="200" w:hanging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Cs/>
          <w:sz w:val="32"/>
          <w:szCs w:val="32"/>
        </w:rPr>
        <w:t>1</w:t>
      </w:r>
    </w:p>
    <w:p w:rsidR="00D903AA" w:rsidRDefault="00D903AA">
      <w:pPr>
        <w:pStyle w:val="1"/>
        <w:spacing w:line="700" w:lineRule="exact"/>
        <w:ind w:left="640" w:hangingChars="200" w:hanging="640"/>
        <w:rPr>
          <w:rFonts w:ascii="黑体" w:eastAsia="黑体" w:hAnsi="黑体" w:cs="宋体"/>
          <w:bCs/>
          <w:sz w:val="32"/>
          <w:szCs w:val="32"/>
        </w:rPr>
      </w:pPr>
    </w:p>
    <w:p w:rsidR="00D903AA" w:rsidRDefault="00B75F76">
      <w:pPr>
        <w:pStyle w:val="1"/>
        <w:spacing w:line="700" w:lineRule="exact"/>
        <w:ind w:left="880" w:hangingChars="200" w:hanging="880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年全国青少年体育冬夏令营（四川站）暨四川省青少年棒球垒球冬令营活动方案</w:t>
      </w:r>
    </w:p>
    <w:bookmarkEnd w:id="0"/>
    <w:p w:rsidR="00D903AA" w:rsidRDefault="00D903AA">
      <w:pPr>
        <w:pStyle w:val="1"/>
        <w:spacing w:line="700" w:lineRule="exact"/>
        <w:ind w:firstLine="640"/>
        <w:jc w:val="left"/>
        <w:rPr>
          <w:rFonts w:ascii="方正小标宋简体" w:eastAsia="方正小标宋简体" w:hAnsi="仿宋" w:cs="仿宋"/>
          <w:bCs/>
          <w:sz w:val="32"/>
          <w:szCs w:val="32"/>
        </w:rPr>
      </w:pPr>
    </w:p>
    <w:p w:rsidR="00D903AA" w:rsidRDefault="00B75F76">
      <w:pPr>
        <w:spacing w:line="540" w:lineRule="exact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一、主办单位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四川省体育局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二、承办单位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四川省棒球垒球曲棍球运动管理中心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四川省棒垒曲棍球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协会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四川省青少年体育俱乐部联合会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黑体" w:eastAsia="黑体" w:hAnsi="黑体" w:cstheme="majorEastAsia"/>
          <w:bCs/>
          <w:sz w:val="32"/>
          <w:szCs w:val="32"/>
        </w:rPr>
      </w:pPr>
      <w:r>
        <w:rPr>
          <w:rFonts w:ascii="黑体" w:eastAsia="黑体" w:hAnsi="黑体" w:cstheme="majorEastAsia" w:hint="eastAsia"/>
          <w:bCs/>
          <w:sz w:val="32"/>
          <w:szCs w:val="32"/>
        </w:rPr>
        <w:t>三、时间和地点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17</w:t>
      </w:r>
      <w:r>
        <w:rPr>
          <w:rFonts w:ascii="仿宋_GB2312" w:eastAsia="仿宋_GB2312" w:hAnsi="仿宋" w:cs="仿宋" w:hint="eastAsia"/>
          <w:sz w:val="32"/>
          <w:szCs w:val="32"/>
        </w:rPr>
        <w:t>日至</w:t>
      </w:r>
      <w:r>
        <w:rPr>
          <w:rFonts w:ascii="仿宋_GB2312" w:eastAsia="仿宋_GB2312" w:hAnsi="仿宋" w:cs="仿宋" w:hint="eastAsia"/>
          <w:sz w:val="32"/>
          <w:szCs w:val="32"/>
        </w:rPr>
        <w:t>22</w:t>
      </w:r>
      <w:r>
        <w:rPr>
          <w:rFonts w:ascii="仿宋_GB2312" w:eastAsia="仿宋_GB2312" w:hAnsi="仿宋" w:cs="仿宋" w:hint="eastAsia"/>
          <w:sz w:val="32"/>
          <w:szCs w:val="32"/>
        </w:rPr>
        <w:t>日在省棒球垒球曲棍球运动管理中心举行。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黑体" w:eastAsia="黑体" w:hAnsi="黑体" w:cstheme="majorEastAsia"/>
          <w:bCs/>
          <w:sz w:val="32"/>
          <w:szCs w:val="32"/>
        </w:rPr>
      </w:pPr>
      <w:r>
        <w:rPr>
          <w:rFonts w:ascii="黑体" w:eastAsia="黑体" w:hAnsi="黑体" w:cstheme="majorEastAsia" w:hint="eastAsia"/>
          <w:bCs/>
          <w:sz w:val="32"/>
          <w:szCs w:val="32"/>
        </w:rPr>
        <w:t>四、活动内容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棒球垒球技术技能培训、团队协作精神培养、拓展训练等。</w:t>
      </w:r>
    </w:p>
    <w:p w:rsidR="00D903AA" w:rsidRDefault="00B75F76">
      <w:pPr>
        <w:pStyle w:val="a7"/>
        <w:widowControl/>
        <w:spacing w:line="540" w:lineRule="exact"/>
        <w:ind w:firstLine="640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</w:rPr>
        <w:t>五、日程安排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2020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17</w:t>
      </w:r>
      <w:r>
        <w:rPr>
          <w:rFonts w:ascii="仿宋_GB2312" w:eastAsia="仿宋_GB2312" w:hAnsi="仿宋" w:cs="仿宋" w:hint="eastAsia"/>
          <w:sz w:val="32"/>
          <w:szCs w:val="32"/>
        </w:rPr>
        <w:t>日报到，</w:t>
      </w:r>
      <w:r>
        <w:rPr>
          <w:rFonts w:ascii="仿宋_GB2312" w:eastAsia="仿宋_GB2312" w:hAnsi="仿宋" w:cs="仿宋" w:hint="eastAsia"/>
          <w:sz w:val="32"/>
          <w:szCs w:val="32"/>
        </w:rPr>
        <w:t>18</w:t>
      </w:r>
      <w:r>
        <w:rPr>
          <w:rFonts w:ascii="仿宋_GB2312" w:eastAsia="仿宋_GB2312" w:hAnsi="仿宋" w:cs="仿宋" w:hint="eastAsia"/>
          <w:sz w:val="32"/>
          <w:szCs w:val="32"/>
        </w:rPr>
        <w:t>日至</w:t>
      </w:r>
      <w:r>
        <w:rPr>
          <w:rFonts w:ascii="仿宋_GB2312" w:eastAsia="仿宋_GB2312" w:hAnsi="仿宋" w:cs="仿宋" w:hint="eastAsia"/>
          <w:sz w:val="32"/>
          <w:szCs w:val="32"/>
        </w:rPr>
        <w:t>22</w:t>
      </w:r>
      <w:r>
        <w:rPr>
          <w:rFonts w:ascii="仿宋_GB2312" w:eastAsia="仿宋_GB2312" w:hAnsi="仿宋" w:cs="仿宋" w:hint="eastAsia"/>
          <w:sz w:val="32"/>
          <w:szCs w:val="32"/>
        </w:rPr>
        <w:t>日活动，</w:t>
      </w:r>
      <w:r>
        <w:rPr>
          <w:rFonts w:ascii="仿宋_GB2312" w:eastAsia="仿宋_GB2312" w:hAnsi="仿宋" w:cs="仿宋" w:hint="eastAsia"/>
          <w:sz w:val="32"/>
          <w:szCs w:val="32"/>
        </w:rPr>
        <w:t>22</w:t>
      </w:r>
      <w:r>
        <w:rPr>
          <w:rFonts w:ascii="仿宋_GB2312" w:eastAsia="仿宋_GB2312" w:hAnsi="仿宋" w:cs="仿宋" w:hint="eastAsia"/>
          <w:sz w:val="32"/>
          <w:szCs w:val="32"/>
        </w:rPr>
        <w:t>日下午离会。具体日程安排另行通知。</w:t>
      </w:r>
    </w:p>
    <w:p w:rsidR="00D903AA" w:rsidRDefault="00B75F76">
      <w:pPr>
        <w:pStyle w:val="a7"/>
        <w:widowControl/>
        <w:spacing w:line="540" w:lineRule="exact"/>
        <w:ind w:firstLine="640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</w:rPr>
        <w:t>六、参加办法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</w:t>
      </w:r>
      <w:r>
        <w:rPr>
          <w:rFonts w:ascii="仿宋_GB2312" w:eastAsia="仿宋_GB2312" w:hAnsi="仿宋" w:cs="仿宋"/>
          <w:sz w:val="32"/>
          <w:szCs w:val="32"/>
        </w:rPr>
        <w:t>各市</w:t>
      </w:r>
      <w:r>
        <w:rPr>
          <w:rFonts w:ascii="仿宋_GB2312" w:eastAsia="仿宋_GB2312" w:hAnsi="仿宋" w:cs="仿宋" w:hint="eastAsia"/>
          <w:sz w:val="32"/>
          <w:szCs w:val="32"/>
        </w:rPr>
        <w:t>（州）</w:t>
      </w:r>
      <w:r>
        <w:rPr>
          <w:rFonts w:ascii="仿宋_GB2312" w:eastAsia="仿宋_GB2312" w:hAnsi="仿宋" w:cs="仿宋"/>
          <w:sz w:val="32"/>
          <w:szCs w:val="32"/>
        </w:rPr>
        <w:t>可</w:t>
      </w:r>
      <w:r>
        <w:rPr>
          <w:rFonts w:ascii="仿宋_GB2312" w:eastAsia="仿宋_GB2312" w:hAnsi="仿宋" w:cs="仿宋" w:hint="eastAsia"/>
          <w:sz w:val="32"/>
          <w:szCs w:val="32"/>
        </w:rPr>
        <w:t>选派棒球、垒球各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支队伍参加</w:t>
      </w:r>
      <w:r>
        <w:rPr>
          <w:rFonts w:ascii="仿宋_GB2312" w:eastAsia="仿宋_GB2312" w:hAnsi="仿宋" w:cs="仿宋" w:hint="eastAsia"/>
          <w:sz w:val="32"/>
          <w:szCs w:val="32"/>
        </w:rPr>
        <w:t>。每队可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报</w:t>
      </w:r>
      <w:r>
        <w:rPr>
          <w:rFonts w:ascii="仿宋_GB2312" w:eastAsia="仿宋_GB2312" w:hAnsi="仿宋" w:cs="仿宋"/>
          <w:sz w:val="32"/>
          <w:szCs w:val="32"/>
        </w:rPr>
        <w:t>领队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人，</w:t>
      </w:r>
      <w:r>
        <w:rPr>
          <w:rFonts w:ascii="仿宋_GB2312" w:eastAsia="仿宋_GB2312" w:hAnsi="仿宋" w:cs="仿宋" w:hint="eastAsia"/>
          <w:sz w:val="32"/>
          <w:szCs w:val="32"/>
        </w:rPr>
        <w:t>教练员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人，营员（年龄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至</w:t>
      </w:r>
      <w:r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周岁）</w:t>
      </w: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/>
          <w:sz w:val="32"/>
          <w:szCs w:val="32"/>
        </w:rPr>
        <w:t>人。</w:t>
      </w:r>
    </w:p>
    <w:p w:rsidR="00D903AA" w:rsidRDefault="00D903AA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  <w:sectPr w:rsidR="00D903AA">
          <w:footerReference w:type="default" r:id="rId10"/>
          <w:pgSz w:w="11906" w:h="16838"/>
          <w:pgMar w:top="2098" w:right="1474" w:bottom="1985" w:left="1588" w:header="851" w:footer="992" w:gutter="0"/>
          <w:pgNumType w:start="1" w:chapStyle="1"/>
          <w:cols w:space="425"/>
          <w:docGrid w:type="lines" w:linePitch="312"/>
        </w:sectPr>
      </w:pP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（二）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营员须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经县级以上医疗部门检查证明身体健康合格，适合参加本项目运动（报到时出示体检证明）。</w:t>
      </w:r>
    </w:p>
    <w:p w:rsidR="00D903AA" w:rsidRDefault="00B75F7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营人员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须购买人身意外伤害保险（含活动和往返交通期间）。</w:t>
      </w:r>
      <w:r>
        <w:rPr>
          <w:rFonts w:ascii="Times New Roman" w:eastAsia="仿宋_GB2312" w:hAnsi="Times New Roman" w:cs="Times New Roman"/>
          <w:sz w:val="32"/>
          <w:szCs w:val="32"/>
        </w:rPr>
        <w:t>未办理保险者不得参加。</w:t>
      </w:r>
    </w:p>
    <w:p w:rsidR="00D903AA" w:rsidRDefault="00B75F76">
      <w:pPr>
        <w:widowControl/>
        <w:spacing w:line="54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七、指导老师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委托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四川省棒垒曲棍球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协会选派。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八、奖项设置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（一）设“优秀营员”，评选办法另行通知。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（二）参加并完成冬令营所有活动的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营员颁发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结营证书。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九、报名与报到</w:t>
      </w:r>
    </w:p>
    <w:p w:rsidR="00D903AA" w:rsidRDefault="00B75F76">
      <w:pPr>
        <w:spacing w:line="540" w:lineRule="exact"/>
        <w:ind w:firstLineChars="150" w:firstLine="480"/>
        <w:jc w:val="left"/>
        <w:rPr>
          <w:rFonts w:ascii="楷体" w:eastAsia="楷体" w:hAnsi="楷体" w:cs="仿宋"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（一）报名</w:t>
      </w:r>
    </w:p>
    <w:p w:rsidR="00D903AA" w:rsidRDefault="00B75F76">
      <w:pPr>
        <w:spacing w:line="54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各市（州）体育局负责将本地区线下报名表（见附件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汇总盖章后</w:t>
      </w:r>
      <w:r>
        <w:rPr>
          <w:rFonts w:ascii="仿宋_GB2312" w:eastAsia="仿宋_GB2312" w:hint="eastAsia"/>
          <w:sz w:val="32"/>
          <w:szCs w:val="32"/>
        </w:rPr>
        <w:t>，于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日前扫描（附电子版）报至</w:t>
      </w:r>
      <w:r>
        <w:rPr>
          <w:rFonts w:ascii="仿宋_GB2312" w:eastAsia="仿宋_GB2312" w:hAnsi="仿宋" w:cs="仿宋" w:hint="eastAsia"/>
          <w:sz w:val="32"/>
          <w:szCs w:val="32"/>
        </w:rPr>
        <w:t>省棒球垒球曲棍球运动管理中心</w:t>
      </w:r>
      <w:r>
        <w:rPr>
          <w:rFonts w:ascii="仿宋_GB2312" w:eastAsia="仿宋_GB2312" w:hint="eastAsia"/>
          <w:sz w:val="32"/>
          <w:szCs w:val="32"/>
        </w:rPr>
        <w:t>（邮箱：</w:t>
      </w:r>
      <w:r>
        <w:rPr>
          <w:rFonts w:ascii="仿宋_GB2312" w:eastAsia="仿宋_GB2312" w:hint="eastAsia"/>
          <w:sz w:val="32"/>
          <w:szCs w:val="32"/>
        </w:rPr>
        <w:t>1139856495@qq.con</w:t>
      </w:r>
      <w:r>
        <w:rPr>
          <w:rFonts w:ascii="仿宋_GB2312" w:eastAsia="仿宋_GB2312" w:hint="eastAsia"/>
          <w:sz w:val="32"/>
          <w:szCs w:val="32"/>
        </w:rPr>
        <w:t>），逾期不再受理。</w:t>
      </w:r>
    </w:p>
    <w:p w:rsidR="00D903AA" w:rsidRDefault="00B75F76">
      <w:pPr>
        <w:spacing w:line="540" w:lineRule="exact"/>
        <w:ind w:firstLineChars="150" w:firstLine="480"/>
        <w:jc w:val="left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各队</w:t>
      </w:r>
      <w:r>
        <w:rPr>
          <w:rFonts w:ascii="仿宋_GB2312" w:eastAsia="仿宋_GB2312" w:hint="eastAsia"/>
          <w:b/>
          <w:bCs/>
          <w:sz w:val="32"/>
          <w:szCs w:val="32"/>
        </w:rPr>
        <w:t>线下报名表经各市（州）体育局审核通过后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每位</w:t>
      </w:r>
      <w:proofErr w:type="gramStart"/>
      <w:r>
        <w:rPr>
          <w:rFonts w:ascii="仿宋_GB2312" w:eastAsia="仿宋_GB2312" w:hint="eastAsia"/>
          <w:sz w:val="32"/>
          <w:szCs w:val="32"/>
        </w:rPr>
        <w:t>营员须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日前，关注“嬴动少年”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，点击冬夏令营窗口—进入四川版面—选择“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年全国青少年体育冬夏令营（四川站）暨四川省青少年棒球垒球冬令营”进行网络注册报名，报到时将通过网络查询核对。</w:t>
      </w:r>
      <w:r>
        <w:rPr>
          <w:rFonts w:ascii="仿宋_GB2312" w:eastAsia="仿宋_GB2312" w:hint="eastAsia"/>
          <w:b/>
          <w:sz w:val="32"/>
          <w:szCs w:val="32"/>
        </w:rPr>
        <w:t>每位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营员须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同时完成线下、线上报名才能参加活动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903AA" w:rsidRDefault="00B75F76">
      <w:pPr>
        <w:spacing w:line="540" w:lineRule="exact"/>
        <w:ind w:firstLineChars="250" w:firstLine="8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联系人：郑倩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</w:t>
      </w:r>
    </w:p>
    <w:p w:rsidR="00D903AA" w:rsidRDefault="00B75F76">
      <w:pPr>
        <w:spacing w:line="540" w:lineRule="exact"/>
        <w:ind w:firstLineChars="250" w:firstLine="80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联系电话：</w:t>
      </w:r>
      <w:r>
        <w:rPr>
          <w:rFonts w:ascii="仿宋_GB2312" w:eastAsia="仿宋_GB2312" w:hAnsi="仿宋" w:cs="仿宋"/>
          <w:sz w:val="32"/>
          <w:szCs w:val="32"/>
        </w:rPr>
        <w:t>028</w:t>
      </w:r>
      <w:r>
        <w:rPr>
          <w:rFonts w:ascii="仿宋_GB2312" w:eastAsia="仿宋_GB2312" w:hAnsi="仿宋" w:cs="仿宋"/>
          <w:sz w:val="32"/>
          <w:szCs w:val="32"/>
        </w:rPr>
        <w:t>—</w:t>
      </w:r>
      <w:proofErr w:type="gramStart"/>
      <w:r>
        <w:rPr>
          <w:rFonts w:ascii="仿宋_GB2312" w:eastAsia="仿宋_GB2312" w:hAnsi="仿宋" w:cs="仿宋"/>
          <w:sz w:val="32"/>
          <w:szCs w:val="32"/>
        </w:rPr>
        <w:t>85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318799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18981799270</w:t>
      </w:r>
      <w:proofErr w:type="gramEnd"/>
    </w:p>
    <w:p w:rsidR="00D903AA" w:rsidRDefault="00D903AA">
      <w:pPr>
        <w:spacing w:line="540" w:lineRule="exact"/>
        <w:ind w:firstLineChars="150" w:firstLine="480"/>
        <w:jc w:val="left"/>
        <w:rPr>
          <w:rFonts w:ascii="楷体" w:eastAsia="楷体" w:hAnsi="楷体" w:cs="仿宋"/>
          <w:color w:val="000000" w:themeColor="text1"/>
          <w:sz w:val="32"/>
          <w:szCs w:val="32"/>
        </w:rPr>
        <w:sectPr w:rsidR="00D903AA">
          <w:footerReference w:type="default" r:id="rId11"/>
          <w:pgSz w:w="11906" w:h="16838"/>
          <w:pgMar w:top="2098" w:right="1474" w:bottom="1985" w:left="1588" w:header="851" w:footer="992" w:gutter="0"/>
          <w:pgNumType w:chapStyle="1"/>
          <w:cols w:space="425"/>
          <w:docGrid w:type="lines" w:linePitch="312"/>
        </w:sectPr>
      </w:pPr>
    </w:p>
    <w:p w:rsidR="00D903AA" w:rsidRDefault="00B75F76">
      <w:pPr>
        <w:spacing w:line="540" w:lineRule="exact"/>
        <w:ind w:firstLineChars="150" w:firstLine="480"/>
        <w:jc w:val="left"/>
        <w:rPr>
          <w:rFonts w:ascii="楷体" w:eastAsia="楷体" w:hAnsi="楷体" w:cs="仿宋"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lastRenderedPageBreak/>
        <w:t>（二）报到</w:t>
      </w:r>
    </w:p>
    <w:p w:rsidR="00D903AA" w:rsidRDefault="00B75F76">
      <w:pPr>
        <w:spacing w:line="54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各队请于</w:t>
      </w:r>
      <w:r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17</w:t>
      </w:r>
      <w:r>
        <w:rPr>
          <w:rFonts w:ascii="仿宋_GB2312" w:eastAsia="仿宋_GB2312" w:hAnsi="仿宋" w:cs="仿宋" w:hint="eastAsia"/>
          <w:sz w:val="32"/>
          <w:szCs w:val="32"/>
        </w:rPr>
        <w:t>日下午</w:t>
      </w:r>
      <w:r>
        <w:rPr>
          <w:rFonts w:ascii="仿宋_GB2312" w:eastAsia="仿宋_GB2312" w:hAnsi="仿宋" w:cs="仿宋" w:hint="eastAsia"/>
          <w:sz w:val="32"/>
          <w:szCs w:val="32"/>
        </w:rPr>
        <w:t>17:00</w:t>
      </w:r>
      <w:r>
        <w:rPr>
          <w:rFonts w:ascii="仿宋_GB2312" w:eastAsia="仿宋_GB2312" w:hAnsi="仿宋" w:cs="仿宋" w:hint="eastAsia"/>
          <w:sz w:val="32"/>
          <w:szCs w:val="32"/>
        </w:rPr>
        <w:t>前在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成都市沃顿酒店大厅（美洲花园店）</w:t>
      </w:r>
      <w:r>
        <w:rPr>
          <w:rFonts w:ascii="仿宋" w:eastAsia="仿宋" w:hAnsi="仿宋" w:hint="eastAsia"/>
          <w:color w:val="000000"/>
          <w:sz w:val="32"/>
          <w:szCs w:val="32"/>
        </w:rPr>
        <w:t>报到。</w:t>
      </w:r>
    </w:p>
    <w:p w:rsidR="00D903AA" w:rsidRDefault="00B75F76">
      <w:pPr>
        <w:spacing w:line="540" w:lineRule="exact"/>
        <w:ind w:firstLine="63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地址：成都市高新区南三环五段</w:t>
      </w:r>
      <w:r>
        <w:rPr>
          <w:rFonts w:ascii="仿宋" w:eastAsia="仿宋" w:hAnsi="仿宋" w:hint="eastAsia"/>
          <w:color w:val="000000"/>
          <w:sz w:val="32"/>
          <w:szCs w:val="32"/>
        </w:rPr>
        <w:t>188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栋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各队报到时须向大会交验营员体检合格证明（县级以上医院出具）、营员身份证（户口簿）原件、所有人员人身意外伤害保险（包括领队、教练、营员），资料不全或不符合规定者不允许参加冬令营。</w:t>
      </w:r>
    </w:p>
    <w:p w:rsidR="00D903AA" w:rsidRDefault="00B75F76">
      <w:pPr>
        <w:spacing w:line="54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联系人：唐华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</w:t>
      </w:r>
    </w:p>
    <w:p w:rsidR="00D903AA" w:rsidRDefault="00B75F76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联系电话：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15202878419</w:t>
      </w:r>
    </w:p>
    <w:p w:rsidR="00D903AA" w:rsidRDefault="00B75F76">
      <w:pPr>
        <w:spacing w:line="540" w:lineRule="exact"/>
        <w:ind w:leftChars="200" w:left="420" w:firstLineChars="100" w:firstLine="320"/>
        <w:jc w:val="left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十、安全管理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（一）各队实行领队负责制。各队须加强队伍管理，遵守冬令营纪律，服从组委会安排。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（二）各队领队须与大会组委会签订安全责任书，在冬令营期间认真履行管理职责，防止安全事故发生。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（三）各队领队和教练员须对营员进行安全知识的宣传教育，增强营员的安全意识和自我保护意识。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、未尽事宜，另行通知。</w:t>
      </w:r>
    </w:p>
    <w:p w:rsidR="00D903AA" w:rsidRDefault="00B75F76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、本次冬令营活动由四川省体育局负责解释。</w:t>
      </w:r>
    </w:p>
    <w:p w:rsidR="00D903AA" w:rsidRDefault="00D903AA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  <w:sectPr w:rsidR="00D903AA">
          <w:footerReference w:type="default" r:id="rId12"/>
          <w:pgSz w:w="11906" w:h="16838"/>
          <w:pgMar w:top="2098" w:right="1474" w:bottom="1985" w:left="1588" w:header="851" w:footer="992" w:gutter="0"/>
          <w:pgNumType w:chapStyle="1"/>
          <w:cols w:space="425"/>
          <w:docGrid w:type="lines" w:linePitch="312"/>
        </w:sectPr>
      </w:pPr>
    </w:p>
    <w:p w:rsidR="00D903AA" w:rsidRDefault="00B75F76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D903AA" w:rsidRDefault="00B75F76">
      <w:pPr>
        <w:pStyle w:val="1"/>
        <w:spacing w:line="600" w:lineRule="exact"/>
        <w:ind w:firstLineChars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2020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年全国青少年体育冬夏令营（四川站）暨</w:t>
      </w:r>
    </w:p>
    <w:p w:rsidR="00D903AA" w:rsidRDefault="00B75F76">
      <w:pPr>
        <w:pStyle w:val="1"/>
        <w:spacing w:afterLines="50" w:after="156" w:line="600" w:lineRule="exact"/>
        <w:ind w:firstLineChars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四川省青少年棒球垒球冬令营线下报名表</w:t>
      </w:r>
    </w:p>
    <w:tbl>
      <w:tblPr>
        <w:tblStyle w:val="10"/>
        <w:tblW w:w="1344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338"/>
        <w:gridCol w:w="926"/>
        <w:gridCol w:w="2818"/>
        <w:gridCol w:w="850"/>
        <w:gridCol w:w="1276"/>
        <w:gridCol w:w="1559"/>
        <w:gridCol w:w="1276"/>
        <w:gridCol w:w="2410"/>
      </w:tblGrid>
      <w:tr w:rsidR="00D903AA">
        <w:trPr>
          <w:trHeight w:hRule="exact" w:val="502"/>
          <w:jc w:val="center"/>
        </w:trPr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队伍</w:t>
            </w: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名称：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3AA" w:rsidRDefault="00B75F76">
            <w:pPr>
              <w:spacing w:afterLines="100" w:after="312"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队</w:t>
            </w: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3AA" w:rsidRDefault="00B75F76">
            <w:pPr>
              <w:spacing w:afterLines="100" w:after="312"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联系电话：</w:t>
            </w:r>
          </w:p>
        </w:tc>
      </w:tr>
      <w:tr w:rsidR="00D903AA">
        <w:trPr>
          <w:trHeight w:hRule="exact" w:val="502"/>
          <w:jc w:val="center"/>
        </w:trPr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3AA" w:rsidRDefault="00B75F76">
            <w:pPr>
              <w:spacing w:afterLines="100" w:after="312"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教练员：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背番号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所属年级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监护人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监护人联系电话</w:t>
            </w: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D903AA" w:rsidRDefault="00D903AA">
      <w:pPr>
        <w:spacing w:afterLines="100" w:after="312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  <w:sectPr w:rsidR="00D903AA">
          <w:footerReference w:type="default" r:id="rId13"/>
          <w:pgSz w:w="16838" w:h="11906" w:orient="landscape"/>
          <w:pgMar w:top="1135" w:right="2098" w:bottom="1474" w:left="1985" w:header="851" w:footer="992" w:gutter="0"/>
          <w:pgNumType w:chapStyle="1"/>
          <w:cols w:space="425"/>
          <w:docGrid w:type="lines" w:linePitch="312"/>
        </w:sectPr>
      </w:pPr>
    </w:p>
    <w:tbl>
      <w:tblPr>
        <w:tblStyle w:val="10"/>
        <w:tblW w:w="1344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338"/>
        <w:gridCol w:w="926"/>
        <w:gridCol w:w="2818"/>
        <w:gridCol w:w="850"/>
        <w:gridCol w:w="1276"/>
        <w:gridCol w:w="1559"/>
        <w:gridCol w:w="1276"/>
        <w:gridCol w:w="2410"/>
      </w:tblGrid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02"/>
          <w:jc w:val="center"/>
        </w:trPr>
        <w:tc>
          <w:tcPr>
            <w:tcW w:w="992" w:type="dxa"/>
            <w:vAlign w:val="center"/>
          </w:tcPr>
          <w:p w:rsidR="00D903AA" w:rsidRDefault="00B75F76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33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D903AA">
        <w:trPr>
          <w:trHeight w:hRule="exact" w:val="546"/>
          <w:jc w:val="center"/>
        </w:trPr>
        <w:tc>
          <w:tcPr>
            <w:tcW w:w="60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903AA" w:rsidRDefault="00B75F76">
            <w:pPr>
              <w:spacing w:afterLines="100" w:after="312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州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体育局（盖章）：</w:t>
            </w:r>
          </w:p>
          <w:p w:rsidR="00D903AA" w:rsidRDefault="00D903AA">
            <w:pPr>
              <w:spacing w:afterLines="100" w:after="312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D903AA" w:rsidRDefault="00D903AA">
            <w:pPr>
              <w:spacing w:afterLines="100" w:after="312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903AA" w:rsidRDefault="00D903AA">
            <w:pPr>
              <w:spacing w:afterLines="100" w:after="312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D903AA" w:rsidRDefault="00D903AA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D903AA" w:rsidRDefault="00B75F76">
      <w:pPr>
        <w:spacing w:line="580" w:lineRule="exact"/>
        <w:ind w:firstLineChars="200" w:firstLine="560"/>
        <w:jc w:val="left"/>
        <w:rPr>
          <w:rFonts w:ascii="楷体" w:eastAsia="楷体" w:hAnsi="楷体" w:cs="仿宋"/>
          <w:sz w:val="28"/>
          <w:szCs w:val="28"/>
        </w:rPr>
      </w:pPr>
      <w:r>
        <w:rPr>
          <w:rFonts w:ascii="楷体" w:eastAsia="楷体" w:hAnsi="楷体" w:cs="仿宋" w:hint="eastAsia"/>
          <w:sz w:val="28"/>
          <w:szCs w:val="28"/>
        </w:rPr>
        <w:t>注：请于</w:t>
      </w:r>
      <w:r>
        <w:rPr>
          <w:rFonts w:ascii="楷体" w:eastAsia="楷体" w:hAnsi="楷体" w:cs="仿宋" w:hint="eastAsia"/>
          <w:sz w:val="28"/>
          <w:szCs w:val="28"/>
        </w:rPr>
        <w:t>2020</w:t>
      </w:r>
      <w:r>
        <w:rPr>
          <w:rFonts w:ascii="楷体" w:eastAsia="楷体" w:hAnsi="楷体" w:cs="仿宋" w:hint="eastAsia"/>
          <w:sz w:val="28"/>
          <w:szCs w:val="28"/>
        </w:rPr>
        <w:t>年</w:t>
      </w:r>
      <w:r>
        <w:rPr>
          <w:rFonts w:ascii="楷体" w:eastAsia="楷体" w:hAnsi="楷体" w:cs="仿宋" w:hint="eastAsia"/>
          <w:sz w:val="28"/>
          <w:szCs w:val="28"/>
        </w:rPr>
        <w:t>1</w:t>
      </w:r>
      <w:r>
        <w:rPr>
          <w:rFonts w:ascii="楷体" w:eastAsia="楷体" w:hAnsi="楷体" w:cs="仿宋" w:hint="eastAsia"/>
          <w:sz w:val="28"/>
          <w:szCs w:val="28"/>
        </w:rPr>
        <w:t>月</w:t>
      </w:r>
      <w:r>
        <w:rPr>
          <w:rFonts w:ascii="楷体" w:eastAsia="楷体" w:hAnsi="楷体" w:cs="仿宋" w:hint="eastAsia"/>
          <w:sz w:val="28"/>
          <w:szCs w:val="28"/>
        </w:rPr>
        <w:t>3</w:t>
      </w:r>
      <w:r>
        <w:rPr>
          <w:rFonts w:ascii="楷体" w:eastAsia="楷体" w:hAnsi="楷体" w:cs="仿宋" w:hint="eastAsia"/>
          <w:sz w:val="28"/>
          <w:szCs w:val="28"/>
        </w:rPr>
        <w:t>日前将此表盖章扫描（附电子版）报至省棒球垒球曲棍球运动管理中心（邮箱：</w:t>
      </w:r>
      <w:r>
        <w:rPr>
          <w:rFonts w:ascii="楷体" w:eastAsia="楷体" w:hAnsi="楷体" w:cs="仿宋" w:hint="eastAsia"/>
          <w:sz w:val="28"/>
          <w:szCs w:val="28"/>
        </w:rPr>
        <w:t>1139856495@qq.con</w:t>
      </w:r>
      <w:r>
        <w:rPr>
          <w:rFonts w:ascii="楷体" w:eastAsia="楷体" w:hAnsi="楷体" w:cs="仿宋" w:hint="eastAsia"/>
          <w:sz w:val="28"/>
          <w:szCs w:val="28"/>
        </w:rPr>
        <w:t>）</w:t>
      </w:r>
    </w:p>
    <w:p w:rsidR="00D903AA" w:rsidRDefault="00D903AA"/>
    <w:sectPr w:rsidR="00D903AA">
      <w:footerReference w:type="default" r:id="rId14"/>
      <w:pgSz w:w="16838" w:h="11906" w:orient="landscape"/>
      <w:pgMar w:top="1135" w:right="2098" w:bottom="1474" w:left="1985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76" w:rsidRDefault="00B75F76">
      <w:r>
        <w:separator/>
      </w:r>
    </w:p>
  </w:endnote>
  <w:endnote w:type="continuationSeparator" w:id="0">
    <w:p w:rsidR="00B75F76" w:rsidRDefault="00B7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D903AA">
    <w:pPr>
      <w:pStyle w:val="a5"/>
    </w:pPr>
  </w:p>
  <w:p w:rsidR="00D903AA" w:rsidRDefault="00D903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D903AA">
    <w:pPr>
      <w:pStyle w:val="a5"/>
      <w:jc w:val="center"/>
    </w:pPr>
  </w:p>
  <w:p w:rsidR="00D903AA" w:rsidRDefault="00D903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B75F76">
    <w:pPr>
      <w:pStyle w:val="a5"/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2 </w:t>
    </w:r>
    <w:r>
      <w:rPr>
        <w:rFonts w:ascii="宋体" w:hAnsi="宋体" w:cs="宋体" w:hint="eastAsia"/>
        <w:sz w:val="28"/>
        <w:szCs w:val="28"/>
      </w:rPr>
      <w:t>—</w:t>
    </w:r>
    <w:sdt>
      <w:sdtPr>
        <w:rPr>
          <w:rFonts w:ascii="宋体" w:hAnsi="宋体" w:cs="宋体" w:hint="eastAsia"/>
          <w:sz w:val="28"/>
          <w:szCs w:val="28"/>
        </w:rPr>
        <w:id w:val="1419838627"/>
        <w:docPartObj>
          <w:docPartGallery w:val="AutoText"/>
        </w:docPartObj>
      </w:sdtPr>
      <w:sdtEndPr/>
      <w:sdtContent>
        <w:sdt>
          <w:sdtPr>
            <w:rPr>
              <w:rFonts w:ascii="宋体" w:hAnsi="宋体" w:cs="宋体" w:hint="eastAsia"/>
              <w:sz w:val="28"/>
              <w:szCs w:val="28"/>
            </w:rPr>
            <w:id w:val="98381352"/>
            <w:showingPlcHdr/>
            <w:docPartObj>
              <w:docPartGallery w:val="AutoText"/>
            </w:docPartObj>
          </w:sdtPr>
          <w:sdtEndPr/>
          <w:sdtContent/>
        </w:sdt>
      </w:sdtContent>
    </w:sdt>
  </w:p>
  <w:p w:rsidR="00D903AA" w:rsidRDefault="00D903A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B75F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03AA" w:rsidRDefault="00B75F76">
                          <w:pPr>
                            <w:pStyle w:val="a5"/>
                          </w:pPr>
                          <w:r>
                            <w:t xml:space="preserve">                                                                                    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/>
                        <w:lang w:val="en-US"/>
                      </w:rPr>
                      <w:t xml:space="preserve">                                                                                   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sdt>
    <w:sdtPr>
      <w:id w:val="-1511827535"/>
    </w:sdtPr>
    <w:sdtEndPr/>
    <w:sdtContent>
      <w:sdt>
        <w:sdtPr>
          <w:id w:val="1293020030"/>
        </w:sdtPr>
        <w:sdtEndPr/>
        <w:sdtContent>
          <w:p w:rsidR="00D903AA" w:rsidRDefault="00D903AA">
            <w:pPr>
              <w:pStyle w:val="a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903AA" w:rsidRDefault="00B75F76">
            <w:pPr>
              <w:pStyle w:val="a5"/>
            </w:pPr>
          </w:p>
        </w:sdtContent>
      </w:sdt>
    </w:sdtContent>
  </w:sdt>
  <w:p w:rsidR="00D903AA" w:rsidRDefault="00D903A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B75F76">
    <w:pPr>
      <w:pStyle w:val="a5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4 </w:t>
    </w:r>
    <w:r>
      <w:rPr>
        <w:rFonts w:ascii="宋体" w:hAnsi="宋体" w:cs="宋体" w:hint="eastAsia"/>
        <w:sz w:val="28"/>
        <w:szCs w:val="28"/>
      </w:rPr>
      <w:t>—</w:t>
    </w:r>
  </w:p>
  <w:sdt>
    <w:sdtPr>
      <w:id w:val="348611451"/>
    </w:sdtPr>
    <w:sdtEndPr/>
    <w:sdtContent>
      <w:sdt>
        <w:sdtPr>
          <w:id w:val="-2097005275"/>
        </w:sdtPr>
        <w:sdtEndPr/>
        <w:sdtContent>
          <w:p w:rsidR="00D903AA" w:rsidRDefault="00D903AA">
            <w:pPr>
              <w:pStyle w:val="a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903AA" w:rsidRDefault="00B75F76">
            <w:pPr>
              <w:pStyle w:val="a5"/>
            </w:pPr>
          </w:p>
        </w:sdtContent>
      </w:sdt>
    </w:sdtContent>
  </w:sdt>
  <w:p w:rsidR="00D903AA" w:rsidRDefault="00D903AA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B75F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03AA" w:rsidRDefault="00B75F7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E14A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r2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ewkr2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D903AA" w:rsidRDefault="00B75F7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E14A6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sdt>
    <w:sdtPr>
      <w:id w:val="394940015"/>
    </w:sdtPr>
    <w:sdtEndPr>
      <w:rPr>
        <w:rFonts w:ascii="宋体" w:hAnsi="宋体" w:cs="宋体" w:hint="eastAsia"/>
        <w:sz w:val="28"/>
        <w:szCs w:val="28"/>
      </w:rPr>
    </w:sdtEndPr>
    <w:sdtContent>
      <w:sdt>
        <w:sdtPr>
          <w:id w:val="-1053459858"/>
        </w:sdtPr>
        <w:sdtEndPr>
          <w:rPr>
            <w:rFonts w:ascii="宋体" w:hAnsi="宋体" w:cs="宋体" w:hint="eastAsia"/>
            <w:sz w:val="28"/>
            <w:szCs w:val="28"/>
          </w:rPr>
        </w:sdtEndPr>
        <w:sdtContent>
          <w:p w:rsidR="00D903AA" w:rsidRDefault="00D903AA">
            <w:pPr>
              <w:pStyle w:val="a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903AA" w:rsidRDefault="00B75F76">
            <w:pPr>
              <w:pStyle w:val="a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5 </w:t>
            </w:r>
            <w:r>
              <w:rPr>
                <w:rFonts w:ascii="宋体" w:hAnsi="宋体" w:cs="宋体" w:hint="eastAsia"/>
                <w:sz w:val="28"/>
                <w:szCs w:val="28"/>
              </w:rPr>
              <w:t>—</w:t>
            </w:r>
          </w:p>
        </w:sdtContent>
      </w:sdt>
    </w:sdtContent>
  </w:sdt>
  <w:p w:rsidR="00D903AA" w:rsidRDefault="00D903AA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A" w:rsidRDefault="00D903AA">
    <w:pPr>
      <w:pStyle w:val="a5"/>
    </w:pPr>
  </w:p>
  <w:sdt>
    <w:sdtPr>
      <w:id w:val="691806446"/>
    </w:sdtPr>
    <w:sdtEndPr>
      <w:rPr>
        <w:rFonts w:ascii="宋体" w:hAnsi="宋体" w:cs="宋体" w:hint="eastAsia"/>
        <w:sz w:val="28"/>
        <w:szCs w:val="28"/>
      </w:rPr>
    </w:sdtEndPr>
    <w:sdtContent>
      <w:sdt>
        <w:sdtPr>
          <w:id w:val="1409044025"/>
        </w:sdtPr>
        <w:sdtEndPr>
          <w:rPr>
            <w:rFonts w:ascii="宋体" w:hAnsi="宋体" w:cs="宋体" w:hint="eastAsia"/>
            <w:sz w:val="28"/>
            <w:szCs w:val="28"/>
          </w:rPr>
        </w:sdtEndPr>
        <w:sdtContent>
          <w:p w:rsidR="00D903AA" w:rsidRDefault="00D903AA">
            <w:pPr>
              <w:pStyle w:val="a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D903AA" w:rsidRDefault="00B75F76">
            <w:pPr>
              <w:pStyle w:val="a5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6 </w:t>
            </w:r>
            <w:r>
              <w:rPr>
                <w:rFonts w:ascii="宋体" w:hAnsi="宋体" w:cs="宋体" w:hint="eastAsia"/>
                <w:sz w:val="28"/>
                <w:szCs w:val="28"/>
              </w:rPr>
              <w:t>—</w:t>
            </w:r>
          </w:p>
        </w:sdtContent>
      </w:sdt>
    </w:sdtContent>
  </w:sdt>
  <w:p w:rsidR="00D903AA" w:rsidRDefault="00D903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76" w:rsidRDefault="00B75F76">
      <w:r>
        <w:separator/>
      </w:r>
    </w:p>
  </w:footnote>
  <w:footnote w:type="continuationSeparator" w:id="0">
    <w:p w:rsidR="00B75F76" w:rsidRDefault="00B7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0A"/>
    <w:rsid w:val="000B40FB"/>
    <w:rsid w:val="000B60B7"/>
    <w:rsid w:val="002B1488"/>
    <w:rsid w:val="00333C4B"/>
    <w:rsid w:val="003A7592"/>
    <w:rsid w:val="003E5A75"/>
    <w:rsid w:val="00532FAD"/>
    <w:rsid w:val="006A0D0A"/>
    <w:rsid w:val="007001FD"/>
    <w:rsid w:val="00780B33"/>
    <w:rsid w:val="00934AE6"/>
    <w:rsid w:val="00A55EF8"/>
    <w:rsid w:val="00AE14A6"/>
    <w:rsid w:val="00B75F76"/>
    <w:rsid w:val="00D56973"/>
    <w:rsid w:val="00D65639"/>
    <w:rsid w:val="00D903AA"/>
    <w:rsid w:val="00DF6028"/>
    <w:rsid w:val="00E331F1"/>
    <w:rsid w:val="0D6070CC"/>
    <w:rsid w:val="4D243E0C"/>
    <w:rsid w:val="7B5F3B22"/>
    <w:rsid w:val="7BA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rFonts w:ascii="Times New Roman" w:hAnsi="Times New Roman" w:cs="Times New Roman"/>
      <w:sz w:val="24"/>
      <w:szCs w:val="2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table" w:customStyle="1" w:styleId="10">
    <w:name w:val="网格型1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黑体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rFonts w:ascii="Times New Roman" w:hAnsi="Times New Roman" w:cs="Times New Roman"/>
      <w:sz w:val="24"/>
      <w:szCs w:val="2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table" w:customStyle="1" w:styleId="10">
    <w:name w:val="网格型1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黑体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styj</dc:creator>
  <cp:lastModifiedBy>styj</cp:lastModifiedBy>
  <cp:revision>6</cp:revision>
  <cp:lastPrinted>2019-12-11T01:47:00Z</cp:lastPrinted>
  <dcterms:created xsi:type="dcterms:W3CDTF">2019-12-09T01:09:00Z</dcterms:created>
  <dcterms:modified xsi:type="dcterms:W3CDTF">2019-12-11T01:47:00Z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