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rPr>
          <w:rFonts w:hint="default" w:ascii="Times New Roman" w:hAnsi="Times New Roman" w:eastAsia="方正小标宋简体" w:cs="Times New Roman"/>
          <w:b w:val="0"/>
          <w:bCs w:val="0"/>
          <w:color w:val="000000"/>
          <w:sz w:val="44"/>
          <w:szCs w:val="44"/>
          <w:highlight w:val="none"/>
          <w:u w:val="none"/>
          <w:lang w:eastAsia="zh-CN"/>
        </w:rPr>
      </w:pPr>
      <w:r>
        <w:rPr>
          <w:rFonts w:hint="default" w:ascii="Times New Roman" w:hAnsi="Times New Roman" w:eastAsia="方正小标宋简体" w:cs="Times New Roman"/>
          <w:b w:val="0"/>
          <w:bCs w:val="0"/>
          <w:color w:val="000000"/>
          <w:sz w:val="44"/>
          <w:szCs w:val="44"/>
          <w:highlight w:val="none"/>
          <w:u w:val="none"/>
          <w:lang w:eastAsia="zh-CN"/>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rPr>
          <w:rFonts w:hint="default" w:ascii="Times New Roman" w:hAnsi="Times New Roman" w:eastAsia="方正小标宋简体" w:cs="Times New Roman"/>
          <w:b w:val="0"/>
          <w:bCs w:val="0"/>
          <w:color w:val="auto"/>
          <w:sz w:val="44"/>
          <w:szCs w:val="44"/>
          <w:highlight w:val="none"/>
          <w:u w:val="none"/>
          <w:lang w:eastAsia="zh-CN"/>
        </w:rPr>
      </w:pPr>
      <w:r>
        <w:rPr>
          <w:rFonts w:hint="default" w:ascii="Times New Roman" w:hAnsi="Times New Roman" w:eastAsia="方正小标宋简体" w:cs="Times New Roman"/>
          <w:b w:val="0"/>
          <w:bCs w:val="0"/>
          <w:color w:val="auto"/>
          <w:sz w:val="44"/>
          <w:szCs w:val="44"/>
          <w:highlight w:val="none"/>
          <w:u w:val="none"/>
          <w:lang w:val="en-US" w:eastAsia="zh-CN"/>
        </w:rPr>
        <w:t>足球比赛</w:t>
      </w:r>
      <w:r>
        <w:rPr>
          <w:rFonts w:hint="default" w:ascii="Times New Roman" w:hAnsi="Times New Roman" w:eastAsia="方正小标宋简体" w:cs="Times New Roman"/>
          <w:b w:val="0"/>
          <w:bCs w:val="0"/>
          <w:color w:val="auto"/>
          <w:sz w:val="44"/>
          <w:szCs w:val="44"/>
          <w:highlight w:val="none"/>
          <w:u w:val="none"/>
          <w:lang w:eastAsia="zh-CN"/>
        </w:rPr>
        <w:t>竞赛规程</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both"/>
        <w:rPr>
          <w:rFonts w:hint="default" w:ascii="Times New Roman" w:hAnsi="Times New Roman" w:eastAsia="方正小标宋简体" w:cs="Times New Roman"/>
          <w:b w:val="0"/>
          <w:bCs w:val="0"/>
          <w:color w:val="000000"/>
          <w:sz w:val="44"/>
          <w:szCs w:val="44"/>
          <w:highlight w:val="none"/>
          <w:u w:val="none"/>
          <w:lang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US" w:eastAsia="zh-CN"/>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宜宾市人民政府</w:t>
      </w:r>
    </w:p>
    <w:p>
      <w:pPr>
        <w:pStyle w:val="2"/>
        <w:keepNext w:val="0"/>
        <w:keepLines w:val="0"/>
        <w:pageBreakBefore w:val="0"/>
        <w:widowControl w:val="0"/>
        <w:shd w:val="clear" w:color="auto" w:fill="auto"/>
        <w:kinsoku/>
        <w:wordWrap/>
        <w:overflowPunct w:val="0"/>
        <w:topLinePunct w:val="0"/>
        <w:bidi w:val="0"/>
        <w:adjustRightInd/>
        <w:spacing w:line="552" w:lineRule="exact"/>
        <w:ind w:firstLine="640" w:firstLineChars="200"/>
        <w:jc w:val="both"/>
        <w:rPr>
          <w:rFonts w:hint="default" w:ascii="Times New Roman" w:hAnsi="Times New Roman" w:cs="Times New Roman"/>
          <w:highlight w:val="none"/>
          <w:lang w:val="en-US" w:eastAsia="zh-CN"/>
        </w:rPr>
      </w:pPr>
      <w:r>
        <w:rPr>
          <w:rFonts w:hint="default" w:ascii="Times New Roman" w:hAnsi="Times New Roman" w:cs="Times New Roman"/>
          <w:b w:val="0"/>
          <w:bCs w:val="0"/>
          <w:color w:val="auto"/>
          <w:sz w:val="32"/>
          <w:szCs w:val="32"/>
          <w:highlight w:val="none"/>
          <w:u w:val="none"/>
          <w:lang w:val="en-US" w:eastAsia="zh-CN"/>
        </w:rPr>
        <w:t>内江市人民政府</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kern w:val="2"/>
          <w:sz w:val="32"/>
          <w:szCs w:val="32"/>
          <w:highlight w:val="none"/>
          <w:lang w:val="en" w:eastAsia="zh-CN" w:bidi="ar-SA"/>
        </w:rPr>
        <w:t>三、</w:t>
      </w:r>
      <w:r>
        <w:rPr>
          <w:rFonts w:hint="default" w:ascii="Times New Roman" w:hAnsi="Times New Roman" w:eastAsia="黑体" w:cs="Times New Roman"/>
          <w:b w:val="0"/>
          <w:bCs w:val="0"/>
          <w:color w:val="auto"/>
          <w:sz w:val="32"/>
          <w:szCs w:val="32"/>
          <w:highlight w:val="none"/>
          <w:u w:val="none"/>
          <w:lang w:val="en" w:eastAsia="zh-CN"/>
        </w:rPr>
        <w:t>协办单位</w:t>
      </w:r>
    </w:p>
    <w:p>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四川省足球协会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宜宾市教育和体育局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宜宾市体育发展中心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内江市体育事业发展中心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屏山县人民政府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威远县人民政府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 w:eastAsia="zh-CN"/>
        </w:rPr>
        <w:t>四、比赛时间和地点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b w:val="0"/>
          <w:bCs w:val="0"/>
          <w:color w:val="auto"/>
          <w:sz w:val="32"/>
          <w:szCs w:val="32"/>
          <w:highlight w:val="none"/>
          <w:u w:val="none"/>
          <w:lang w:val="en-US" w:eastAsia="zh-CN"/>
        </w:rPr>
        <w:t>（一）</w:t>
      </w:r>
      <w:r>
        <w:rPr>
          <w:rFonts w:hint="default" w:ascii="Times New Roman" w:hAnsi="Times New Roman" w:eastAsia="楷体_GB2312" w:cs="Times New Roman"/>
          <w:color w:val="auto"/>
          <w:kern w:val="2"/>
          <w:sz w:val="32"/>
          <w:szCs w:val="20"/>
          <w:highlight w:val="none"/>
          <w:lang w:val="en-US" w:eastAsia="zh-CN" w:bidi="ar-SA"/>
        </w:rPr>
        <w:t>七人制足球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比赛时间：2026年5月</w:t>
      </w:r>
    </w:p>
    <w:p>
      <w:pPr>
        <w:pStyle w:val="2"/>
        <w:keepNext w:val="0"/>
        <w:keepLines w:val="0"/>
        <w:pageBreakBefore w:val="0"/>
        <w:widowControl w:val="0"/>
        <w:shd w:val="clear" w:color="auto" w:fill="auto"/>
        <w:kinsoku/>
        <w:wordWrap/>
        <w:overflowPunct w:val="0"/>
        <w:topLinePunct w:val="0"/>
        <w:bidi w:val="0"/>
        <w:adjustRightInd/>
        <w:spacing w:line="552" w:lineRule="exact"/>
        <w:ind w:firstLine="640" w:firstLineChars="200"/>
        <w:jc w:val="both"/>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比赛地点：</w:t>
      </w:r>
      <w:r>
        <w:rPr>
          <w:rFonts w:hint="default" w:ascii="Times New Roman" w:hAnsi="Times New Roman" w:cs="Times New Roman"/>
          <w:b w:val="0"/>
          <w:bCs w:val="0"/>
          <w:color w:val="auto"/>
          <w:sz w:val="32"/>
          <w:szCs w:val="32"/>
          <w:highlight w:val="none"/>
          <w:u w:val="none"/>
          <w:lang w:val="en-US" w:eastAsia="zh-CN"/>
        </w:rPr>
        <w:t>内江市威远县</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（二）五人制足球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比赛时间：2026年5月</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比赛地点：宜宾市屏山县</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五</w:t>
      </w:r>
      <w:r>
        <w:rPr>
          <w:rFonts w:hint="default" w:ascii="Times New Roman" w:hAnsi="Times New Roman" w:eastAsia="黑体" w:cs="Times New Roman"/>
          <w:b w:val="0"/>
          <w:bCs w:val="0"/>
          <w:color w:val="auto"/>
          <w:sz w:val="32"/>
          <w:szCs w:val="32"/>
          <w:highlight w:val="none"/>
          <w:u w:val="none"/>
          <w:lang w:val="en" w:eastAsia="zh-CN"/>
        </w:rPr>
        <w:t>、竞赛项目和组别</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2"/>
          <w:sz w:val="32"/>
          <w:szCs w:val="20"/>
          <w:highlight w:val="none"/>
          <w:lang w:val="en-US" w:eastAsia="zh-CN" w:bidi="ar-SA"/>
        </w:rPr>
        <w:t>（一）项目：七人制足球、五人制足球</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20"/>
          <w:highlight w:val="none"/>
          <w:lang w:val="en-US" w:eastAsia="zh-CN" w:bidi="ar-SA"/>
        </w:rPr>
        <w:t>（二）组别</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1.七人制足球</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（1）七人制足球男子甲组（18-30岁）</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（2）七人制足球男子乙组（31-45岁）</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（3）七人制足球女子组（18-35岁）</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2.五人制足球</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（1）五人制足球男子甲组（18-25岁）</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（2）五人制足球男子乙组（26-40岁）</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（3）五人制足球女子组（18-35岁）</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六、</w:t>
      </w:r>
      <w:r>
        <w:rPr>
          <w:rFonts w:hint="default" w:ascii="Times New Roman" w:hAnsi="Times New Roman" w:eastAsia="黑体" w:cs="Times New Roman"/>
          <w:b w:val="0"/>
          <w:bCs w:val="0"/>
          <w:color w:val="auto"/>
          <w:sz w:val="32"/>
          <w:szCs w:val="32"/>
          <w:highlight w:val="none"/>
          <w:u w:val="none"/>
          <w:lang w:val="en" w:eastAsia="zh-CN"/>
        </w:rPr>
        <w:t>参赛</w:t>
      </w:r>
      <w:r>
        <w:rPr>
          <w:rFonts w:hint="default" w:ascii="Times New Roman" w:hAnsi="Times New Roman" w:eastAsia="黑体" w:cs="Times New Roman"/>
          <w:b w:val="0"/>
          <w:bCs w:val="0"/>
          <w:color w:val="auto"/>
          <w:sz w:val="32"/>
          <w:szCs w:val="32"/>
          <w:highlight w:val="none"/>
          <w:u w:val="none"/>
          <w:lang w:val="en-US" w:eastAsia="zh-CN"/>
        </w:rPr>
        <w:t>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before="0" w:beforeAutospacing="0" w:afterAutospacing="0" w:line="552"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（一）</w:t>
      </w:r>
      <w:r>
        <w:rPr>
          <w:rFonts w:hint="default" w:ascii="Times New Roman" w:hAnsi="Times New Roman" w:eastAsia="仿宋_GB2312" w:cs="Times New Roman"/>
          <w:color w:val="auto"/>
          <w:sz w:val="32"/>
          <w:szCs w:val="32"/>
          <w:highlight w:val="none"/>
          <w:u w:val="none"/>
        </w:rPr>
        <w:t>以市（州）</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省</w:t>
      </w:r>
      <w:r>
        <w:rPr>
          <w:rFonts w:hint="default" w:ascii="Times New Roman" w:hAnsi="Times New Roman" w:eastAsia="仿宋_GB2312" w:cs="Times New Roman"/>
          <w:color w:val="auto"/>
          <w:sz w:val="32"/>
          <w:szCs w:val="32"/>
          <w:highlight w:val="none"/>
          <w:u w:val="none"/>
          <w:lang w:val="en" w:eastAsia="zh-CN"/>
        </w:rPr>
        <w:t>级行业体协（含省级机关体协）</w:t>
      </w:r>
      <w:r>
        <w:rPr>
          <w:rFonts w:hint="default" w:ascii="Times New Roman" w:hAnsi="Times New Roman" w:eastAsia="仿宋_GB2312" w:cs="Times New Roman"/>
          <w:color w:val="auto"/>
          <w:sz w:val="32"/>
          <w:szCs w:val="32"/>
          <w:highlight w:val="none"/>
          <w:u w:val="none"/>
          <w:lang w:val="en-US" w:eastAsia="zh-CN"/>
        </w:rPr>
        <w:t>为单位</w:t>
      </w:r>
      <w:r>
        <w:rPr>
          <w:rFonts w:hint="default" w:ascii="Times New Roman" w:hAnsi="Times New Roman" w:eastAsia="仿宋_GB2312" w:cs="Times New Roman"/>
          <w:color w:val="auto"/>
          <w:sz w:val="32"/>
          <w:szCs w:val="32"/>
          <w:highlight w:val="none"/>
          <w:u w:val="none"/>
          <w:lang w:eastAsia="zh-CN"/>
        </w:rPr>
        <w:t>报名</w:t>
      </w:r>
      <w:r>
        <w:rPr>
          <w:rFonts w:hint="default" w:ascii="Times New Roman" w:hAnsi="Times New Roman" w:eastAsia="仿宋_GB2312" w:cs="Times New Roman"/>
          <w:color w:val="auto"/>
          <w:sz w:val="32"/>
          <w:szCs w:val="32"/>
          <w:highlight w:val="none"/>
          <w:u w:val="none"/>
        </w:rPr>
        <w:t>参赛</w:t>
      </w: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。各单位各组别限报一支队伍。</w:t>
      </w:r>
    </w:p>
    <w:p>
      <w:pPr>
        <w:pStyle w:val="2"/>
        <w:keepNext w:val="0"/>
        <w:keepLines w:val="0"/>
        <w:pageBreakBefore w:val="0"/>
        <w:widowControl w:val="0"/>
        <w:shd w:val="clear" w:color="auto" w:fill="auto"/>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cs="Times New Roman"/>
          <w:b w:val="0"/>
          <w:i w:val="0"/>
          <w:caps w:val="0"/>
          <w:color w:val="auto"/>
          <w:spacing w:val="0"/>
          <w:w w:val="100"/>
          <w:kern w:val="0"/>
          <w:sz w:val="32"/>
          <w:szCs w:val="32"/>
          <w:highlight w:val="none"/>
          <w:lang w:val="en-US" w:eastAsia="zh-CN" w:bidi="ar-SA"/>
        </w:rPr>
        <w:t>（二）每名运动员只能代表一支队伍参赛。</w:t>
      </w:r>
    </w:p>
    <w:p>
      <w:pPr>
        <w:pStyle w:val="2"/>
        <w:keepNext w:val="0"/>
        <w:keepLines w:val="0"/>
        <w:pageBreakBefore w:val="0"/>
        <w:widowControl w:val="0"/>
        <w:shd w:val="clear" w:color="auto" w:fill="auto"/>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u w:val="none"/>
          <w:lang w:val="en" w:eastAsia="zh-CN"/>
        </w:rPr>
        <w:t>（</w:t>
      </w:r>
      <w:r>
        <w:rPr>
          <w:rFonts w:hint="default" w:ascii="Times New Roman" w:hAnsi="Times New Roman"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eastAsia="zh-CN"/>
        </w:rPr>
        <w:t>各参赛队在本项目比赛开始前</w:t>
      </w:r>
      <w:r>
        <w:rPr>
          <w:rFonts w:hint="default" w:ascii="Times New Roman" w:hAnsi="Times New Roman"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天报到，比赛结束后</w:t>
      </w:r>
      <w:r>
        <w:rPr>
          <w:rFonts w:hint="default" w:ascii="Times New Roman" w:hAnsi="Times New Roman"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天离会。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七、运动员资格和审查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楷体_GB2312" w:cs="Times New Roman"/>
          <w:b w:val="0"/>
          <w:bCs w:val="0"/>
          <w:color w:val="000000"/>
          <w:sz w:val="32"/>
          <w:szCs w:val="32"/>
          <w:highlight w:val="none"/>
          <w:u w:val="none"/>
        </w:rPr>
      </w:pPr>
      <w:r>
        <w:rPr>
          <w:rFonts w:hint="default" w:ascii="Times New Roman" w:hAnsi="Times New Roman" w:eastAsia="楷体_GB2312" w:cs="Times New Roman"/>
          <w:b w:val="0"/>
          <w:bCs w:val="0"/>
          <w:color w:val="000000"/>
          <w:sz w:val="32"/>
          <w:szCs w:val="32"/>
          <w:highlight w:val="none"/>
          <w:u w:val="none"/>
        </w:rPr>
        <w:t>（</w:t>
      </w:r>
      <w:r>
        <w:rPr>
          <w:rFonts w:hint="default" w:ascii="Times New Roman" w:hAnsi="Times New Roman" w:eastAsia="楷体_GB2312" w:cs="Times New Roman"/>
          <w:b w:val="0"/>
          <w:bCs w:val="0"/>
          <w:color w:val="000000"/>
          <w:sz w:val="32"/>
          <w:szCs w:val="32"/>
          <w:highlight w:val="none"/>
          <w:u w:val="none"/>
          <w:lang w:val="en-US" w:eastAsia="zh-CN"/>
        </w:rPr>
        <w:t>一</w:t>
      </w:r>
      <w:r>
        <w:rPr>
          <w:rFonts w:hint="default" w:ascii="Times New Roman" w:hAnsi="Times New Roman" w:eastAsia="楷体_GB2312" w:cs="Times New Roman"/>
          <w:b w:val="0"/>
          <w:bCs w:val="0"/>
          <w:color w:val="000000"/>
          <w:sz w:val="32"/>
          <w:szCs w:val="32"/>
          <w:highlight w:val="none"/>
          <w:u w:val="none"/>
        </w:rPr>
        <w:t>）运动员资格</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1</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具有四川省户籍或在四川省实际工作、生活的人员均可报名参赛</w:t>
      </w:r>
      <w:r>
        <w:rPr>
          <w:rFonts w:hint="default" w:ascii="Times New Roman" w:hAnsi="Times New Roman" w:eastAsia="仿宋_GB2312" w:cs="Times New Roman"/>
          <w:color w:val="000000"/>
          <w:sz w:val="32"/>
          <w:szCs w:val="32"/>
          <w:highlight w:val="none"/>
          <w:u w:val="none"/>
        </w:rPr>
        <w:t>。</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2</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参赛运动员应经县级以上</w:t>
      </w:r>
      <w:r>
        <w:rPr>
          <w:rFonts w:hint="default" w:ascii="Times New Roman" w:hAnsi="Times New Roman" w:eastAsia="仿宋_GB2312" w:cs="Times New Roman"/>
          <w:color w:val="000000"/>
          <w:sz w:val="32"/>
          <w:szCs w:val="32"/>
          <w:highlight w:val="none"/>
          <w:u w:val="none"/>
          <w:lang w:eastAsia="zh-CN"/>
        </w:rPr>
        <w:t>人民</w:t>
      </w:r>
      <w:r>
        <w:rPr>
          <w:rFonts w:hint="default" w:ascii="Times New Roman" w:hAnsi="Times New Roman" w:eastAsia="仿宋_GB2312" w:cs="Times New Roman"/>
          <w:color w:val="000000"/>
          <w:sz w:val="32"/>
          <w:szCs w:val="32"/>
          <w:highlight w:val="none"/>
          <w:u w:val="none"/>
        </w:rPr>
        <w:t>医院或二级甲等以上医院检查证明身体健康合格</w:t>
      </w:r>
      <w:r>
        <w:rPr>
          <w:rFonts w:hint="default" w:ascii="Times New Roman" w:hAnsi="Times New Roman" w:eastAsia="仿宋_GB2312" w:cs="Times New Roman"/>
          <w:color w:val="000000"/>
          <w:sz w:val="32"/>
          <w:szCs w:val="32"/>
          <w:highlight w:val="none"/>
          <w:u w:val="none"/>
          <w:lang w:eastAsia="zh-CN"/>
        </w:rPr>
        <w:t>，且</w:t>
      </w:r>
      <w:r>
        <w:rPr>
          <w:rFonts w:hint="default" w:ascii="Times New Roman" w:hAnsi="Times New Roman" w:eastAsia="仿宋_GB2312" w:cs="Times New Roman"/>
          <w:color w:val="000000"/>
          <w:sz w:val="32"/>
          <w:szCs w:val="32"/>
          <w:highlight w:val="none"/>
          <w:u w:val="none"/>
        </w:rPr>
        <w:t>适合参加所报项目比赛。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000000"/>
          <w:sz w:val="32"/>
          <w:szCs w:val="32"/>
          <w:highlight w:val="none"/>
          <w:u w:val="none"/>
        </w:rPr>
        <w:t>3</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由参赛单位统一办理并出具赛事期间（含往返途中）人身</w:t>
      </w:r>
      <w:r>
        <w:rPr>
          <w:rFonts w:hint="default" w:ascii="Times New Roman" w:hAnsi="Times New Roman" w:eastAsia="仿宋_GB2312" w:cs="Times New Roman"/>
          <w:color w:val="auto"/>
          <w:sz w:val="32"/>
          <w:szCs w:val="32"/>
          <w:highlight w:val="none"/>
          <w:u w:val="none"/>
          <w:lang w:val="en-US" w:eastAsia="zh-CN"/>
        </w:rPr>
        <w:t>意外保险证明。</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运动员年龄规定</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（1）七人制足球男子甲组（18-30岁）：1996年1月1日-2008年12月31日</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（2）七人制足球男子乙组（31-45岁）：1981年1月1日-1995年12月31日</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（3）七人制足球女子组（18-35岁）：1991年1月1日-2008年12月31日</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（4）五人制足球男子甲组（18-25岁）：2001年1月1日-2008年12月31日</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（5）五人制足球男子乙组（26-40岁）：1986年1月1日-2000年1月1日</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（6）五人制足球女子组（18-35岁）：1991年1月1日-2008年12月31日</w:t>
      </w:r>
    </w:p>
    <w:p>
      <w:pPr>
        <w:keepNext w:val="0"/>
        <w:keepLines w:val="0"/>
        <w:pageBreakBefore w:val="0"/>
        <w:widowControl w:val="0"/>
        <w:numPr>
          <w:ilvl w:val="0"/>
          <w:numId w:val="0"/>
        </w:numPr>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专业运动员（包括退役运动员）不允许报名参加省运会群众体育项目足球比赛。专业运动员（包括退役运动员）是指曾报名参加中超、中甲、中乙、女超、女甲、五超的运动员。根据中国足球协会信息化平台查询数据界定。</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sz w:val="32"/>
          <w:szCs w:val="32"/>
          <w:highlight w:val="none"/>
          <w:u w:val="none"/>
        </w:rPr>
        <w:t>运动员代表</w:t>
      </w:r>
      <w:r>
        <w:rPr>
          <w:rFonts w:hint="default" w:ascii="Times New Roman" w:hAnsi="Times New Roman" w:eastAsia="仿宋_GB2312" w:cs="Times New Roman"/>
          <w:color w:val="auto"/>
          <w:sz w:val="32"/>
          <w:szCs w:val="32"/>
          <w:highlight w:val="none"/>
          <w:u w:val="none"/>
          <w:lang w:eastAsia="zh-CN"/>
        </w:rPr>
        <w:t>《四川省第十五届运动会群众体育项目竞赛规程总则》颁布日期（</w:t>
      </w:r>
      <w:r>
        <w:rPr>
          <w:rFonts w:hint="default" w:ascii="Times New Roman" w:hAnsi="Times New Roman" w:eastAsia="仿宋_GB2312" w:cs="Times New Roman"/>
          <w:color w:val="auto"/>
          <w:sz w:val="32"/>
          <w:szCs w:val="32"/>
          <w:highlight w:val="none"/>
          <w:u w:val="none"/>
          <w:lang w:val="en-US" w:eastAsia="zh-CN"/>
        </w:rPr>
        <w:t>2025年12月9日</w:t>
      </w:r>
      <w:r>
        <w:rPr>
          <w:rFonts w:hint="default" w:ascii="Times New Roman" w:hAnsi="Times New Roman" w:eastAsia="仿宋_GB2312" w:cs="Times New Roman"/>
          <w:color w:val="auto"/>
          <w:sz w:val="32"/>
          <w:szCs w:val="32"/>
          <w:highlight w:val="none"/>
          <w:u w:val="none"/>
          <w:lang w:eastAsia="zh-CN"/>
        </w:rPr>
        <w:t>）之前</w:t>
      </w:r>
      <w:r>
        <w:rPr>
          <w:rFonts w:hint="default" w:ascii="Times New Roman" w:hAnsi="Times New Roman" w:eastAsia="仿宋_GB2312" w:cs="Times New Roman"/>
          <w:color w:val="auto"/>
          <w:sz w:val="32"/>
          <w:szCs w:val="32"/>
          <w:highlight w:val="none"/>
          <w:u w:val="none"/>
        </w:rPr>
        <w:t>本人户籍所在地、长期居住地</w:t>
      </w:r>
      <w:r>
        <w:rPr>
          <w:rFonts w:hint="default" w:ascii="Times New Roman" w:hAnsi="Times New Roman" w:eastAsia="仿宋_GB2312" w:cs="Times New Roman"/>
          <w:color w:val="auto"/>
          <w:sz w:val="32"/>
          <w:szCs w:val="32"/>
          <w:highlight w:val="none"/>
          <w:u w:val="none"/>
          <w:lang w:eastAsia="zh-CN"/>
        </w:rPr>
        <w:t>所在市（州）</w:t>
      </w:r>
      <w:r>
        <w:rPr>
          <w:rFonts w:hint="default" w:ascii="Times New Roman" w:hAnsi="Times New Roman" w:eastAsia="仿宋_GB2312" w:cs="Times New Roman"/>
          <w:color w:val="auto"/>
          <w:sz w:val="32"/>
          <w:szCs w:val="32"/>
          <w:highlight w:val="none"/>
          <w:u w:val="none"/>
        </w:rPr>
        <w:t>或</w:t>
      </w:r>
      <w:r>
        <w:rPr>
          <w:rFonts w:hint="default" w:ascii="Times New Roman" w:hAnsi="Times New Roman" w:eastAsia="仿宋_GB2312" w:cs="Times New Roman"/>
          <w:color w:val="auto"/>
          <w:sz w:val="32"/>
          <w:szCs w:val="32"/>
          <w:highlight w:val="none"/>
          <w:u w:val="none"/>
          <w:lang w:eastAsia="zh-CN"/>
        </w:rPr>
        <w:t>行业</w:t>
      </w:r>
      <w:r>
        <w:rPr>
          <w:rFonts w:hint="default" w:ascii="Times New Roman" w:hAnsi="Times New Roman" w:eastAsia="仿宋_GB2312" w:cs="Times New Roman"/>
          <w:color w:val="auto"/>
          <w:sz w:val="32"/>
          <w:szCs w:val="32"/>
          <w:highlight w:val="none"/>
          <w:u w:val="none"/>
        </w:rPr>
        <w:t>参赛。</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户籍所在</w:t>
      </w:r>
      <w:r>
        <w:rPr>
          <w:rFonts w:hint="default" w:ascii="Times New Roman" w:hAnsi="Times New Roman" w:eastAsia="仿宋_GB2312" w:cs="Times New Roman"/>
          <w:color w:val="auto"/>
          <w:sz w:val="32"/>
          <w:szCs w:val="32"/>
          <w:highlight w:val="none"/>
          <w:u w:val="none"/>
          <w:lang w:eastAsia="zh-CN"/>
        </w:rPr>
        <w:t>市（州）报名的，提交身份证和户口本。如身份证和户口本不一致，以户口本为准</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长期居住</w:t>
      </w:r>
      <w:r>
        <w:rPr>
          <w:rFonts w:hint="default" w:ascii="Times New Roman" w:hAnsi="Times New Roman" w:eastAsia="仿宋_GB2312" w:cs="Times New Roman"/>
          <w:color w:val="auto"/>
          <w:sz w:val="32"/>
          <w:szCs w:val="32"/>
          <w:highlight w:val="none"/>
          <w:u w:val="none"/>
          <w:lang w:eastAsia="zh-CN"/>
        </w:rPr>
        <w:t>市（州）报名的，提交</w:t>
      </w:r>
      <w:r>
        <w:rPr>
          <w:rFonts w:hint="default" w:ascii="Times New Roman" w:hAnsi="Times New Roman" w:eastAsia="仿宋_GB2312" w:cs="Times New Roman"/>
          <w:color w:val="auto"/>
          <w:sz w:val="32"/>
          <w:szCs w:val="32"/>
          <w:highlight w:val="none"/>
          <w:u w:val="none"/>
        </w:rPr>
        <w:t>本人居住证</w:t>
      </w:r>
      <w:r>
        <w:rPr>
          <w:rFonts w:hint="default" w:ascii="Times New Roman" w:hAnsi="Times New Roman" w:eastAsia="仿宋_GB2312" w:cs="Times New Roman"/>
          <w:color w:val="auto"/>
          <w:sz w:val="32"/>
          <w:szCs w:val="32"/>
          <w:highlight w:val="none"/>
          <w:u w:val="none"/>
          <w:lang w:val="en-US" w:eastAsia="zh-CN"/>
        </w:rPr>
        <w:t>或</w:t>
      </w:r>
      <w:r>
        <w:rPr>
          <w:rFonts w:hint="default" w:ascii="Times New Roman" w:hAnsi="Times New Roman" w:eastAsia="仿宋_GB2312" w:cs="Times New Roman"/>
          <w:color w:val="auto"/>
          <w:sz w:val="32"/>
          <w:szCs w:val="32"/>
          <w:highlight w:val="none"/>
          <w:u w:val="none"/>
        </w:rPr>
        <w:t>社保缴纳记录</w:t>
      </w:r>
      <w:r>
        <w:rPr>
          <w:rFonts w:hint="default" w:ascii="Times New Roman" w:hAnsi="Times New Roman" w:eastAsia="仿宋_GB2312" w:cs="Times New Roman"/>
          <w:color w:val="auto"/>
          <w:sz w:val="32"/>
          <w:szCs w:val="32"/>
          <w:highlight w:val="none"/>
          <w:u w:val="none"/>
          <w:lang w:eastAsia="zh-CN"/>
        </w:rPr>
        <w:t>、工资证明（不含补缴）</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sz w:val="32"/>
          <w:szCs w:val="32"/>
          <w:highlight w:val="none"/>
          <w:u w:val="none"/>
          <w:lang w:eastAsia="zh-CN"/>
        </w:rPr>
        <w:t>以行业（体协）报名的，提交工作证或</w:t>
      </w:r>
      <w:r>
        <w:rPr>
          <w:rFonts w:hint="default" w:ascii="Times New Roman" w:hAnsi="Times New Roman" w:eastAsia="仿宋_GB2312" w:cs="Times New Roman"/>
          <w:color w:val="auto"/>
          <w:sz w:val="32"/>
          <w:szCs w:val="32"/>
          <w:highlight w:val="none"/>
          <w:u w:val="none"/>
        </w:rPr>
        <w:t>劳动合同</w:t>
      </w:r>
      <w:r>
        <w:rPr>
          <w:rFonts w:hint="default" w:ascii="Times New Roman" w:hAnsi="Times New Roman" w:eastAsia="仿宋_GB2312" w:cs="Times New Roman"/>
          <w:color w:val="auto"/>
          <w:sz w:val="32"/>
          <w:szCs w:val="32"/>
          <w:highlight w:val="none"/>
          <w:u w:val="none"/>
          <w:lang w:eastAsia="zh-CN"/>
        </w:rPr>
        <w:t>，同时提供工资证明或</w:t>
      </w:r>
      <w:r>
        <w:rPr>
          <w:rFonts w:hint="default" w:ascii="Times New Roman" w:hAnsi="Times New Roman" w:eastAsia="仿宋_GB2312" w:cs="Times New Roman"/>
          <w:color w:val="auto"/>
          <w:spacing w:val="-6"/>
          <w:sz w:val="32"/>
          <w:szCs w:val="32"/>
          <w:highlight w:val="none"/>
          <w:u w:val="none"/>
        </w:rPr>
        <w:t>纳税、社保证明等</w:t>
      </w:r>
      <w:r>
        <w:rPr>
          <w:rFonts w:hint="default" w:ascii="Times New Roman" w:hAnsi="Times New Roman" w:eastAsia="仿宋_GB2312" w:cs="Times New Roman"/>
          <w:color w:val="auto"/>
          <w:spacing w:val="-6"/>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16" w:firstLineChars="200"/>
        <w:jc w:val="both"/>
        <w:textAlignment w:val="auto"/>
        <w:rPr>
          <w:rFonts w:hint="default" w:ascii="Times New Roman" w:hAnsi="Times New Roman" w:eastAsia="仿宋_GB2312" w:cs="Times New Roman"/>
          <w:strike w:val="0"/>
          <w:dstrike w:val="0"/>
          <w:color w:val="auto"/>
          <w:spacing w:val="-6"/>
          <w:sz w:val="32"/>
          <w:szCs w:val="32"/>
          <w:highlight w:val="none"/>
          <w:u w:val="none"/>
          <w:lang w:val="en-US" w:eastAsia="zh-CN"/>
        </w:rPr>
      </w:pPr>
      <w:r>
        <w:rPr>
          <w:rFonts w:hint="default" w:ascii="Times New Roman" w:hAnsi="Times New Roman" w:eastAsia="仿宋_GB2312" w:cs="Times New Roman"/>
          <w:strike w:val="0"/>
          <w:dstrike w:val="0"/>
          <w:color w:val="auto"/>
          <w:spacing w:val="-6"/>
          <w:sz w:val="32"/>
          <w:szCs w:val="32"/>
          <w:highlight w:val="none"/>
          <w:u w:val="none"/>
          <w:lang w:val="en-US" w:eastAsia="zh-CN"/>
        </w:rPr>
        <w:t>以上证明材料须显示运动员本人于2025年12月9日</w:t>
      </w:r>
      <w:r>
        <w:rPr>
          <w:rFonts w:hint="default" w:ascii="Times New Roman" w:hAnsi="Times New Roman" w:eastAsia="仿宋_GB2312" w:cs="Times New Roman"/>
          <w:strike w:val="0"/>
          <w:dstrike w:val="0"/>
          <w:color w:val="auto"/>
          <w:spacing w:val="-6"/>
          <w:sz w:val="32"/>
          <w:szCs w:val="32"/>
          <w:highlight w:val="none"/>
          <w:u w:val="none"/>
          <w:lang w:eastAsia="zh-CN"/>
        </w:rPr>
        <w:t>之前</w:t>
      </w:r>
      <w:r>
        <w:rPr>
          <w:rFonts w:hint="default" w:ascii="Times New Roman" w:hAnsi="Times New Roman" w:eastAsia="仿宋_GB2312" w:cs="Times New Roman"/>
          <w:strike w:val="0"/>
          <w:dstrike w:val="0"/>
          <w:color w:val="auto"/>
          <w:spacing w:val="-6"/>
          <w:sz w:val="32"/>
          <w:szCs w:val="32"/>
          <w:highlight w:val="none"/>
          <w:u w:val="none"/>
          <w:lang w:val="en-US" w:eastAsia="zh-CN"/>
        </w:rPr>
        <w:t>生活或工作的地方与所代表的参赛单位一致。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rPr>
        <w:t>）资格审查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每名运动员只能代表一个参赛单位</w:t>
      </w:r>
      <w:r>
        <w:rPr>
          <w:rFonts w:hint="default" w:ascii="Times New Roman" w:hAnsi="Times New Roman" w:eastAsia="仿宋_GB2312" w:cs="Times New Roman"/>
          <w:color w:val="auto"/>
          <w:spacing w:val="-6"/>
          <w:sz w:val="32"/>
          <w:szCs w:val="32"/>
          <w:highlight w:val="none"/>
          <w:u w:val="none"/>
          <w:lang w:val="en-US" w:eastAsia="zh-CN"/>
        </w:rPr>
        <w:t>参加比赛</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eastAsia="zh-CN"/>
        </w:rPr>
        <w:t>.项目</w:t>
      </w:r>
      <w:r>
        <w:rPr>
          <w:rFonts w:hint="default" w:ascii="Times New Roman" w:hAnsi="Times New Roman" w:eastAsia="仿宋_GB2312" w:cs="Times New Roman"/>
          <w:color w:val="auto"/>
          <w:sz w:val="32"/>
          <w:szCs w:val="32"/>
          <w:highlight w:val="none"/>
          <w:u w:val="none"/>
        </w:rPr>
        <w:t>竞委会依据有关规定对运动员参赛资格进行审查，并</w:t>
      </w:r>
      <w:r>
        <w:rPr>
          <w:rFonts w:hint="default" w:ascii="Times New Roman" w:hAnsi="Times New Roman" w:eastAsia="仿宋_GB2312" w:cs="Times New Roman"/>
          <w:color w:val="auto"/>
          <w:sz w:val="32"/>
          <w:szCs w:val="32"/>
          <w:highlight w:val="none"/>
          <w:u w:val="none"/>
          <w:lang w:eastAsia="zh-CN"/>
        </w:rPr>
        <w:t>在报名结束后</w:t>
      </w:r>
      <w:r>
        <w:rPr>
          <w:rFonts w:hint="default" w:ascii="Times New Roman" w:hAnsi="Times New Roman" w:eastAsia="仿宋_GB2312" w:cs="Times New Roman"/>
          <w:color w:val="auto"/>
          <w:sz w:val="32"/>
          <w:szCs w:val="32"/>
          <w:highlight w:val="none"/>
          <w:u w:val="none"/>
          <w:lang w:val="en-US" w:eastAsia="zh-CN"/>
        </w:rPr>
        <w:t>7个工作日内在四川省足球协会微信公众号公示</w:t>
      </w:r>
      <w:r>
        <w:rPr>
          <w:rFonts w:hint="default" w:ascii="Times New Roman" w:hAnsi="Times New Roman" w:eastAsia="仿宋_GB2312" w:cs="Times New Roman"/>
          <w:color w:val="auto"/>
          <w:spacing w:val="-6"/>
          <w:sz w:val="32"/>
          <w:szCs w:val="32"/>
          <w:highlight w:val="none"/>
          <w:u w:val="none"/>
        </w:rPr>
        <w:t>参赛人员名单</w:t>
      </w:r>
      <w:r>
        <w:rPr>
          <w:rFonts w:hint="default" w:ascii="Times New Roman" w:hAnsi="Times New Roman" w:eastAsia="仿宋_GB2312" w:cs="Times New Roman"/>
          <w:color w:val="auto"/>
          <w:sz w:val="32"/>
          <w:szCs w:val="32"/>
          <w:highlight w:val="none"/>
          <w:u w:val="none"/>
          <w:lang w:val="en-US" w:eastAsia="zh-CN"/>
        </w:rPr>
        <w:t>。公示期为3个工作日，</w:t>
      </w:r>
      <w:r>
        <w:rPr>
          <w:rFonts w:hint="default" w:ascii="Times New Roman" w:hAnsi="Times New Roman" w:eastAsia="仿宋_GB2312" w:cs="Times New Roman"/>
          <w:color w:val="auto"/>
          <w:sz w:val="32"/>
          <w:szCs w:val="32"/>
          <w:highlight w:val="none"/>
          <w:u w:val="none"/>
        </w:rPr>
        <w:t>接受各参赛单位和社会监督。</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运动员在参赛资格上经查证属实有违反规定的，取消全队参赛资格和比赛成绩。</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八</w:t>
      </w:r>
      <w:r>
        <w:rPr>
          <w:rFonts w:hint="default" w:ascii="Times New Roman" w:hAnsi="Times New Roman" w:eastAsia="黑体" w:cs="Times New Roman"/>
          <w:b w:val="0"/>
          <w:bCs w:val="0"/>
          <w:color w:val="auto"/>
          <w:sz w:val="32"/>
          <w:szCs w:val="32"/>
          <w:highlight w:val="none"/>
          <w:u w:val="none"/>
          <w:lang w:val="en" w:eastAsia="zh-CN"/>
        </w:rPr>
        <w:t>、竞赛办法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outlineLvl w:val="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七人制参照</w:t>
      </w:r>
      <w:r>
        <w:rPr>
          <w:rFonts w:hint="default" w:ascii="Times New Roman" w:hAnsi="Times New Roman" w:eastAsia="仿宋_GB2312" w:cs="Times New Roman"/>
          <w:color w:val="auto"/>
          <w:kern w:val="0"/>
          <w:sz w:val="32"/>
          <w:szCs w:val="32"/>
          <w:highlight w:val="none"/>
        </w:rPr>
        <w:t>执行中国足球协会最新审定的《足球竞赛规则》</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五人制执行中国足球协会最新审定的《五人制足球竞赛规则》</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二</w:t>
      </w:r>
      <w:r>
        <w:rPr>
          <w:rFonts w:hint="default" w:ascii="Times New Roman" w:hAnsi="Times New Roman" w:eastAsia="仿宋_GB2312" w:cs="Times New Roman"/>
          <w:color w:val="auto"/>
          <w:kern w:val="0"/>
          <w:sz w:val="32"/>
          <w:szCs w:val="32"/>
          <w:highlight w:val="none"/>
        </w:rPr>
        <w:t>）参照执行最新修订的《中国足球协会纪律准则》。</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三</w:t>
      </w:r>
      <w:r>
        <w:rPr>
          <w:rFonts w:hint="default" w:ascii="Times New Roman" w:hAnsi="Times New Roman" w:eastAsia="仿宋_GB2312" w:cs="Times New Roman"/>
          <w:color w:val="auto"/>
          <w:kern w:val="0"/>
          <w:sz w:val="32"/>
          <w:szCs w:val="32"/>
          <w:highlight w:val="none"/>
        </w:rPr>
        <w:t>）比赛采用分组</w:t>
      </w:r>
      <w:r>
        <w:rPr>
          <w:rFonts w:hint="default" w:ascii="Times New Roman" w:hAnsi="Times New Roman" w:eastAsia="仿宋_GB2312" w:cs="Times New Roman"/>
          <w:color w:val="auto"/>
          <w:kern w:val="0"/>
          <w:sz w:val="32"/>
          <w:szCs w:val="32"/>
          <w:highlight w:val="none"/>
          <w:lang w:val="en-US" w:eastAsia="zh-CN"/>
        </w:rPr>
        <w:t>赛（</w:t>
      </w:r>
      <w:r>
        <w:rPr>
          <w:rFonts w:hint="default" w:ascii="Times New Roman" w:hAnsi="Times New Roman" w:eastAsia="仿宋_GB2312" w:cs="Times New Roman"/>
          <w:color w:val="auto"/>
          <w:kern w:val="0"/>
          <w:sz w:val="32"/>
          <w:szCs w:val="32"/>
          <w:highlight w:val="none"/>
        </w:rPr>
        <w:t>单循环</w:t>
      </w:r>
      <w:r>
        <w:rPr>
          <w:rFonts w:hint="default" w:ascii="Times New Roman" w:hAnsi="Times New Roman" w:eastAsia="仿宋_GB2312" w:cs="Times New Roman"/>
          <w:color w:val="auto"/>
          <w:kern w:val="0"/>
          <w:sz w:val="32"/>
          <w:szCs w:val="32"/>
          <w:highlight w:val="none"/>
          <w:lang w:val="en-US" w:eastAsia="zh-CN"/>
        </w:rPr>
        <w:t>赛制</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、决赛</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交叉赛制</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两个阶段进行</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或根据实际参赛队数确定分组办法</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0"/>
          <w:sz w:val="32"/>
          <w:szCs w:val="32"/>
          <w:highlight w:val="none"/>
          <w:lang w:eastAsia="zh-CN"/>
        </w:rPr>
        <w:t>（四）</w:t>
      </w:r>
      <w:r>
        <w:rPr>
          <w:rFonts w:hint="default" w:ascii="Times New Roman" w:hAnsi="Times New Roman" w:eastAsia="仿宋_GB2312" w:cs="Times New Roman"/>
          <w:color w:val="auto"/>
          <w:sz w:val="32"/>
          <w:szCs w:val="32"/>
          <w:highlight w:val="none"/>
          <w:u w:val="none"/>
        </w:rPr>
        <w:t>各</w:t>
      </w:r>
      <w:r>
        <w:rPr>
          <w:rFonts w:hint="default" w:ascii="Times New Roman" w:hAnsi="Times New Roman" w:eastAsia="仿宋_GB2312" w:cs="Times New Roman"/>
          <w:color w:val="auto"/>
          <w:sz w:val="32"/>
          <w:szCs w:val="32"/>
          <w:highlight w:val="none"/>
          <w:u w:val="none"/>
          <w:lang w:val="en-US" w:eastAsia="zh-CN"/>
        </w:rPr>
        <w:t>组别</w:t>
      </w:r>
      <w:r>
        <w:rPr>
          <w:rFonts w:hint="default" w:ascii="Times New Roman" w:hAnsi="Times New Roman" w:eastAsia="仿宋_GB2312" w:cs="Times New Roman"/>
          <w:color w:val="auto"/>
          <w:sz w:val="32"/>
          <w:szCs w:val="32"/>
          <w:highlight w:val="none"/>
          <w:u w:val="none"/>
        </w:rPr>
        <w:t>报名不足</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队的，取消该</w:t>
      </w:r>
      <w:r>
        <w:rPr>
          <w:rFonts w:hint="default" w:ascii="Times New Roman" w:hAnsi="Times New Roman" w:eastAsia="仿宋_GB2312" w:cs="Times New Roman"/>
          <w:color w:val="auto"/>
          <w:sz w:val="32"/>
          <w:szCs w:val="32"/>
          <w:highlight w:val="none"/>
          <w:u w:val="none"/>
          <w:lang w:val="en-US" w:eastAsia="zh-CN"/>
        </w:rPr>
        <w:t>组别</w:t>
      </w:r>
      <w:r>
        <w:rPr>
          <w:rFonts w:hint="default" w:ascii="Times New Roman" w:hAnsi="Times New Roman" w:eastAsia="仿宋_GB2312" w:cs="Times New Roman"/>
          <w:color w:val="auto"/>
          <w:sz w:val="32"/>
          <w:szCs w:val="32"/>
          <w:highlight w:val="none"/>
          <w:u w:val="none"/>
        </w:rPr>
        <w:t>的比赛。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五</w:t>
      </w:r>
      <w:r>
        <w:rPr>
          <w:rFonts w:hint="default" w:ascii="Times New Roman" w:hAnsi="Times New Roman" w:eastAsia="仿宋_GB2312" w:cs="Times New Roman"/>
          <w:color w:val="auto"/>
          <w:kern w:val="0"/>
          <w:sz w:val="32"/>
          <w:szCs w:val="32"/>
          <w:highlight w:val="none"/>
        </w:rPr>
        <w:t>）比赛时间</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1.所有场次的比赛须按照竞委会安排的竞赛日程进行。</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2.七人制：</w:t>
      </w:r>
      <w:r>
        <w:rPr>
          <w:rFonts w:hint="default" w:ascii="Times New Roman" w:hAnsi="Times New Roman" w:eastAsia="仿宋_GB2312" w:cs="Times New Roman"/>
          <w:color w:val="auto"/>
          <w:sz w:val="32"/>
          <w:szCs w:val="32"/>
          <w:highlight w:val="none"/>
        </w:rPr>
        <w:t>每场比赛时间</w:t>
      </w:r>
      <w:r>
        <w:rPr>
          <w:rFonts w:hint="default" w:ascii="Times New Roman" w:hAnsi="Times New Roman" w:eastAsia="仿宋_GB2312" w:cs="Times New Roman"/>
          <w:color w:val="auto"/>
          <w:sz w:val="32"/>
          <w:szCs w:val="32"/>
          <w:highlight w:val="none"/>
          <w:lang w:val="en-US" w:eastAsia="zh-CN"/>
        </w:rPr>
        <w:t>70</w:t>
      </w:r>
      <w:r>
        <w:rPr>
          <w:rFonts w:hint="default" w:ascii="Times New Roman" w:hAnsi="Times New Roman" w:eastAsia="仿宋_GB2312" w:cs="Times New Roman"/>
          <w:color w:val="auto"/>
          <w:sz w:val="32"/>
          <w:szCs w:val="32"/>
          <w:highlight w:val="none"/>
        </w:rPr>
        <w:t>分钟，上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下半场各</w:t>
      </w:r>
      <w:r>
        <w:rPr>
          <w:rFonts w:hint="default" w:ascii="Times New Roman" w:hAnsi="Times New Roman" w:eastAsia="仿宋_GB2312" w:cs="Times New Roman"/>
          <w:color w:val="auto"/>
          <w:sz w:val="32"/>
          <w:szCs w:val="32"/>
          <w:highlight w:val="none"/>
          <w:lang w:val="en-US" w:eastAsia="zh-CN"/>
        </w:rPr>
        <w:t>35</w:t>
      </w:r>
      <w:r>
        <w:rPr>
          <w:rFonts w:hint="default" w:ascii="Times New Roman" w:hAnsi="Times New Roman" w:eastAsia="仿宋_GB2312" w:cs="Times New Roman"/>
          <w:color w:val="auto"/>
          <w:sz w:val="32"/>
          <w:szCs w:val="32"/>
          <w:highlight w:val="none"/>
        </w:rPr>
        <w:t>分钟，中场休息</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rPr>
        <w:t>15分钟。</w:t>
      </w:r>
      <w:r>
        <w:rPr>
          <w:rFonts w:hint="default" w:ascii="Times New Roman" w:hAnsi="Times New Roman" w:eastAsia="仿宋_GB2312" w:cs="Times New Roman"/>
          <w:color w:val="auto"/>
          <w:sz w:val="32"/>
          <w:szCs w:val="32"/>
          <w:highlight w:val="none"/>
          <w:lang w:val="en-US" w:eastAsia="zh-CN"/>
        </w:rPr>
        <w:t>70</w:t>
      </w:r>
      <w:r>
        <w:rPr>
          <w:rFonts w:hint="default" w:ascii="Times New Roman" w:hAnsi="Times New Roman" w:eastAsia="仿宋_GB2312" w:cs="Times New Roman"/>
          <w:color w:val="auto"/>
          <w:sz w:val="32"/>
          <w:szCs w:val="32"/>
          <w:highlight w:val="none"/>
        </w:rPr>
        <w:t>分钟成平局，以互踢点球的方式决</w:t>
      </w:r>
      <w:r>
        <w:rPr>
          <w:rFonts w:hint="default" w:ascii="Times New Roman" w:hAnsi="Times New Roman" w:eastAsia="仿宋_GB2312" w:cs="Times New Roman"/>
          <w:color w:val="auto"/>
          <w:sz w:val="32"/>
          <w:szCs w:val="32"/>
          <w:highlight w:val="none"/>
          <w:lang w:val="en-US" w:eastAsia="zh-CN"/>
        </w:rPr>
        <w:t>定</w:t>
      </w:r>
      <w:r>
        <w:rPr>
          <w:rFonts w:hint="default" w:ascii="Times New Roman" w:hAnsi="Times New Roman" w:eastAsia="仿宋_GB2312" w:cs="Times New Roman"/>
          <w:color w:val="auto"/>
          <w:sz w:val="32"/>
          <w:szCs w:val="32"/>
          <w:highlight w:val="none"/>
        </w:rPr>
        <w:t>胜负。</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3.五人制：</w:t>
      </w:r>
      <w:r>
        <w:rPr>
          <w:rFonts w:hint="default" w:ascii="Times New Roman" w:hAnsi="Times New Roman" w:eastAsia="仿宋_GB2312" w:cs="Times New Roman"/>
          <w:color w:val="auto"/>
          <w:sz w:val="32"/>
          <w:szCs w:val="32"/>
          <w:highlight w:val="none"/>
        </w:rPr>
        <w:t>每场比赛</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0分钟，上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下半场各</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分钟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包干制）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如遇重大伤病等特殊情况，酌情补足比赛时间；</w:t>
      </w:r>
      <w:r>
        <w:rPr>
          <w:rFonts w:hint="default" w:ascii="Times New Roman" w:hAnsi="Times New Roman" w:eastAsia="仿宋_GB2312" w:cs="Times New Roman"/>
          <w:color w:val="auto"/>
          <w:sz w:val="32"/>
          <w:szCs w:val="32"/>
          <w:highlight w:val="none"/>
        </w:rPr>
        <w:t>中场休息</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rPr>
        <w:t>15分钟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比赛上、下半场最后2分钟不允许暂定</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rPr>
        <w:t>分钟成平局，以互踢点球的方式决</w:t>
      </w:r>
      <w:r>
        <w:rPr>
          <w:rFonts w:hint="default" w:ascii="Times New Roman" w:hAnsi="Times New Roman" w:eastAsia="仿宋_GB2312" w:cs="Times New Roman"/>
          <w:color w:val="auto"/>
          <w:sz w:val="32"/>
          <w:szCs w:val="32"/>
          <w:highlight w:val="none"/>
          <w:lang w:val="en-US" w:eastAsia="zh-CN"/>
        </w:rPr>
        <w:t>定</w:t>
      </w:r>
      <w:r>
        <w:rPr>
          <w:rFonts w:hint="default" w:ascii="Times New Roman" w:hAnsi="Times New Roman" w:eastAsia="仿宋_GB2312" w:cs="Times New Roman"/>
          <w:color w:val="auto"/>
          <w:sz w:val="32"/>
          <w:szCs w:val="32"/>
          <w:highlight w:val="none"/>
        </w:rPr>
        <w:t>胜负。</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六）比赛场地</w:t>
      </w:r>
    </w:p>
    <w:p>
      <w:pPr>
        <w:pStyle w:val="2"/>
        <w:keepNext w:val="0"/>
        <w:keepLines w:val="0"/>
        <w:pageBreakBefore w:val="0"/>
        <w:widowControl w:val="0"/>
        <w:shd w:val="clear" w:color="auto" w:fill="auto"/>
        <w:kinsoku/>
        <w:wordWrap/>
        <w:overflowPunct w:val="0"/>
        <w:topLinePunct w:val="0"/>
        <w:bidi w:val="0"/>
        <w:adjustRightInd/>
        <w:spacing w:line="552" w:lineRule="exact"/>
        <w:ind w:firstLine="640" w:firstLineChars="200"/>
        <w:jc w:val="both"/>
        <w:rPr>
          <w:rFonts w:hint="default" w:ascii="Times New Roman" w:hAnsi="Times New Roman" w:cs="Times New Roman"/>
          <w:color w:val="auto"/>
          <w:kern w:val="0"/>
          <w:sz w:val="32"/>
          <w:szCs w:val="32"/>
          <w:highlight w:val="none"/>
          <w:lang w:val="en-US" w:eastAsia="zh-CN"/>
        </w:rPr>
      </w:pPr>
      <w:r>
        <w:rPr>
          <w:rFonts w:hint="default" w:ascii="Times New Roman" w:hAnsi="Times New Roman" w:cs="Times New Roman"/>
          <w:color w:val="auto"/>
          <w:kern w:val="0"/>
          <w:sz w:val="32"/>
          <w:szCs w:val="32"/>
          <w:highlight w:val="none"/>
          <w:lang w:val="en-US" w:eastAsia="zh-CN"/>
        </w:rPr>
        <w:t>1.七人制根据承办地实际情况在</w:t>
      </w:r>
      <w:r>
        <w:rPr>
          <w:rFonts w:hint="eastAsia" w:ascii="Times New Roman" w:hAnsi="Times New Roman" w:cs="Times New Roman"/>
          <w:color w:val="auto"/>
          <w:kern w:val="0"/>
          <w:sz w:val="32"/>
          <w:szCs w:val="32"/>
          <w:highlight w:val="none"/>
          <w:lang w:val="en-US" w:eastAsia="zh-CN"/>
        </w:rPr>
        <w:t>项目竞委会</w:t>
      </w:r>
      <w:r>
        <w:rPr>
          <w:rFonts w:hint="default" w:ascii="Times New Roman" w:hAnsi="Times New Roman" w:cs="Times New Roman"/>
          <w:color w:val="auto"/>
          <w:kern w:val="0"/>
          <w:sz w:val="32"/>
          <w:szCs w:val="32"/>
          <w:highlight w:val="none"/>
          <w:lang w:val="en-US" w:eastAsia="zh-CN"/>
        </w:rPr>
        <w:t>检查合格的室外球场进行。</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40" w:firstLineChars="200"/>
        <w:jc w:val="both"/>
        <w:rPr>
          <w:rFonts w:hint="default" w:ascii="Times New Roman" w:hAnsi="Times New Roman" w:cs="Times New Roman"/>
          <w:color w:val="auto"/>
          <w:highlight w:val="none"/>
          <w:lang w:val="en-US" w:eastAsia="zh-CN"/>
        </w:rPr>
      </w:pPr>
      <w:r>
        <w:rPr>
          <w:rFonts w:hint="default" w:ascii="Times New Roman" w:hAnsi="Times New Roman"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lang w:val="en-US" w:eastAsia="zh-CN" w:bidi="ar-SA"/>
        </w:rPr>
        <w:t>五人制根据承办地实际情况在</w:t>
      </w:r>
      <w:r>
        <w:rPr>
          <w:rFonts w:hint="eastAsia" w:ascii="Times New Roman" w:hAnsi="Times New Roman" w:eastAsia="仿宋_GB2312" w:cs="Times New Roman"/>
          <w:color w:val="auto"/>
          <w:kern w:val="0"/>
          <w:sz w:val="32"/>
          <w:szCs w:val="32"/>
          <w:highlight w:val="none"/>
          <w:lang w:val="en-US" w:eastAsia="zh-CN" w:bidi="ar-SA"/>
        </w:rPr>
        <w:t>项目竞委会</w:t>
      </w:r>
      <w:r>
        <w:rPr>
          <w:rFonts w:hint="default" w:ascii="Times New Roman" w:hAnsi="Times New Roman" w:eastAsia="仿宋_GB2312" w:cs="Times New Roman"/>
          <w:color w:val="auto"/>
          <w:kern w:val="0"/>
          <w:sz w:val="32"/>
          <w:szCs w:val="32"/>
          <w:highlight w:val="none"/>
          <w:lang w:val="en-US" w:eastAsia="zh-CN" w:bidi="ar-SA"/>
        </w:rPr>
        <w:t>检查合格的室内、室外（地板或草皮）进行。</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七</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七人制</w:t>
      </w:r>
      <w:r>
        <w:rPr>
          <w:rFonts w:hint="default" w:ascii="Times New Roman" w:hAnsi="Times New Roman" w:eastAsia="仿宋_GB2312" w:cs="Times New Roman"/>
          <w:color w:val="auto"/>
          <w:kern w:val="2"/>
          <w:sz w:val="32"/>
          <w:szCs w:val="32"/>
          <w:highlight w:val="none"/>
        </w:rPr>
        <w:t>每场比赛</w:t>
      </w:r>
      <w:r>
        <w:rPr>
          <w:rFonts w:hint="default" w:ascii="Times New Roman" w:hAnsi="Times New Roman" w:eastAsia="仿宋_GB2312" w:cs="Times New Roman"/>
          <w:color w:val="auto"/>
          <w:kern w:val="2"/>
          <w:sz w:val="32"/>
          <w:szCs w:val="32"/>
          <w:highlight w:val="none"/>
          <w:lang w:val="en-US" w:eastAsia="zh-CN"/>
        </w:rPr>
        <w:t>可替换7名运动员，比赛中最多可执行3次替换程序，在中场休息时可额外执行1次替换程序，</w:t>
      </w:r>
      <w:r>
        <w:rPr>
          <w:rFonts w:hint="default" w:ascii="Times New Roman" w:hAnsi="Times New Roman" w:eastAsia="仿宋_GB2312" w:cs="Times New Roman"/>
          <w:color w:val="auto"/>
          <w:kern w:val="2"/>
          <w:sz w:val="32"/>
          <w:szCs w:val="32"/>
          <w:highlight w:val="none"/>
        </w:rPr>
        <w:t>换下队员不得重新上场。</w:t>
      </w:r>
    </w:p>
    <w:p>
      <w:pPr>
        <w:keepNext w:val="0"/>
        <w:keepLines w:val="0"/>
        <w:pageBreakBefore w:val="0"/>
        <w:widowControl w:val="0"/>
        <w:numPr>
          <w:ilvl w:val="0"/>
          <w:numId w:val="0"/>
        </w:numPr>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八</w:t>
      </w:r>
      <w:r>
        <w:rPr>
          <w:rFonts w:hint="default" w:ascii="Times New Roman" w:hAnsi="Times New Roman" w:eastAsia="仿宋_GB2312" w:cs="Times New Roman"/>
          <w:color w:val="auto"/>
          <w:kern w:val="0"/>
          <w:sz w:val="32"/>
          <w:szCs w:val="32"/>
          <w:highlight w:val="none"/>
        </w:rPr>
        <w:t>）每场比赛赛前</w:t>
      </w:r>
      <w:r>
        <w:rPr>
          <w:rFonts w:hint="default" w:ascii="Times New Roman" w:hAnsi="Times New Roman" w:eastAsia="仿宋_GB2312" w:cs="Times New Roman"/>
          <w:color w:val="auto"/>
          <w:kern w:val="0"/>
          <w:sz w:val="32"/>
          <w:szCs w:val="32"/>
          <w:highlight w:val="none"/>
          <w:lang w:val="en-US" w:eastAsia="zh-CN"/>
        </w:rPr>
        <w:t>120</w:t>
      </w:r>
      <w:r>
        <w:rPr>
          <w:rFonts w:hint="default" w:ascii="Times New Roman" w:hAnsi="Times New Roman" w:eastAsia="仿宋_GB2312" w:cs="Times New Roman"/>
          <w:color w:val="auto"/>
          <w:kern w:val="0"/>
          <w:sz w:val="32"/>
          <w:szCs w:val="32"/>
          <w:highlight w:val="none"/>
        </w:rPr>
        <w:t>分钟提交</w:t>
      </w:r>
      <w:r>
        <w:rPr>
          <w:rFonts w:hint="default" w:ascii="Times New Roman" w:hAnsi="Times New Roman" w:eastAsia="仿宋_GB2312" w:cs="Times New Roman"/>
          <w:color w:val="auto"/>
          <w:kern w:val="0"/>
          <w:sz w:val="32"/>
          <w:szCs w:val="32"/>
          <w:highlight w:val="none"/>
          <w:lang w:val="en-US" w:eastAsia="zh-CN"/>
        </w:rPr>
        <w:t>首发和替补队员名单，七人制比赛提交7</w:t>
      </w:r>
      <w:r>
        <w:rPr>
          <w:rFonts w:hint="default" w:ascii="Times New Roman" w:hAnsi="Times New Roman" w:eastAsia="仿宋_GB2312" w:cs="Times New Roman"/>
          <w:color w:val="auto"/>
          <w:kern w:val="0"/>
          <w:sz w:val="32"/>
          <w:szCs w:val="32"/>
          <w:highlight w:val="none"/>
        </w:rPr>
        <w:t>名</w:t>
      </w:r>
      <w:r>
        <w:rPr>
          <w:rFonts w:hint="default" w:ascii="Times New Roman" w:hAnsi="Times New Roman" w:eastAsia="仿宋_GB2312" w:cs="Times New Roman"/>
          <w:color w:val="auto"/>
          <w:kern w:val="0"/>
          <w:sz w:val="32"/>
          <w:szCs w:val="32"/>
          <w:highlight w:val="none"/>
          <w:lang w:val="en-US" w:eastAsia="zh-CN"/>
        </w:rPr>
        <w:t>首发</w:t>
      </w:r>
      <w:r>
        <w:rPr>
          <w:rFonts w:hint="default" w:ascii="Times New Roman" w:hAnsi="Times New Roman" w:eastAsia="仿宋_GB2312" w:cs="Times New Roman"/>
          <w:color w:val="auto"/>
          <w:kern w:val="0"/>
          <w:sz w:val="32"/>
          <w:szCs w:val="32"/>
          <w:highlight w:val="none"/>
        </w:rPr>
        <w:t>队员和</w:t>
      </w:r>
      <w:r>
        <w:rPr>
          <w:rFonts w:hint="default" w:ascii="Times New Roman" w:hAnsi="Times New Roman" w:eastAsia="仿宋_GB2312" w:cs="Times New Roman"/>
          <w:color w:val="auto"/>
          <w:kern w:val="0"/>
          <w:sz w:val="32"/>
          <w:szCs w:val="32"/>
          <w:highlight w:val="none"/>
          <w:lang w:val="en-US" w:eastAsia="zh-CN"/>
        </w:rPr>
        <w:t>9</w:t>
      </w:r>
      <w:r>
        <w:rPr>
          <w:rFonts w:hint="default" w:ascii="Times New Roman" w:hAnsi="Times New Roman" w:eastAsia="仿宋_GB2312" w:cs="Times New Roman"/>
          <w:color w:val="auto"/>
          <w:kern w:val="0"/>
          <w:sz w:val="32"/>
          <w:szCs w:val="32"/>
          <w:highlight w:val="none"/>
        </w:rPr>
        <w:t>名替补队员名单</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五人制比赛提交5名首发队员和9名替补队员名单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未在名单中的运动员不得上场和就坐替补席，未在秩序册报名表中的球队官员不得就坐替补席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九</w:t>
      </w:r>
      <w:r>
        <w:rPr>
          <w:rFonts w:hint="default" w:ascii="Times New Roman" w:hAnsi="Times New Roman" w:eastAsia="仿宋_GB2312" w:cs="Times New Roman"/>
          <w:color w:val="auto"/>
          <w:kern w:val="0"/>
          <w:sz w:val="32"/>
          <w:szCs w:val="32"/>
          <w:highlight w:val="none"/>
        </w:rPr>
        <w:t>）比赛服装</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1.各参赛队须准备颜色不同的两套比赛服装和护袜。</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2.比赛上衣背后的号码高25厘米，胸前小号码高10厘米，短裤左腿前面的号码高10厘米。</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3.比赛服号码必须为1—</w:t>
      </w:r>
      <w:r>
        <w:rPr>
          <w:rFonts w:hint="default" w:ascii="Times New Roman" w:hAnsi="Times New Roman" w:eastAsia="仿宋_GB2312" w:cs="Times New Roman"/>
          <w:color w:val="auto"/>
          <w:kern w:val="0"/>
          <w:sz w:val="32"/>
          <w:szCs w:val="32"/>
          <w:highlight w:val="none"/>
          <w:lang w:val="en-US" w:eastAsia="zh-CN"/>
        </w:rPr>
        <w:t>99</w:t>
      </w:r>
      <w:r>
        <w:rPr>
          <w:rFonts w:hint="default" w:ascii="Times New Roman" w:hAnsi="Times New Roman" w:eastAsia="仿宋_GB2312" w:cs="Times New Roman"/>
          <w:color w:val="auto"/>
          <w:kern w:val="0"/>
          <w:sz w:val="32"/>
          <w:szCs w:val="32"/>
          <w:highlight w:val="none"/>
        </w:rPr>
        <w:t>号，凡不符合规定或无号、重号均不得上场比赛。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4.比赛队员的姓名、号码必须与报名单相符，否则不得上场比赛。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5.守门员的比赛服装颜色要与其他队员和裁判员服装颜色有明显区别。</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right="0" w:firstLine="640" w:firstLineChars="200"/>
        <w:jc w:val="both"/>
        <w:textAlignment w:val="auto"/>
        <w:outlineLvl w:val="9"/>
        <w:rPr>
          <w:rFonts w:hint="default" w:ascii="Times New Roman" w:hAnsi="Times New Roman" w:eastAsia="仿宋_GB2312" w:cs="Times New Roman"/>
          <w:color w:val="auto"/>
          <w:sz w:val="32"/>
          <w:szCs w:val="32"/>
          <w:highlight w:val="none"/>
          <w:lang w:bidi="ar-SA"/>
        </w:rPr>
      </w:pPr>
      <w:r>
        <w:rPr>
          <w:rFonts w:hint="default" w:ascii="Times New Roman" w:hAnsi="Times New Roman" w:eastAsia="仿宋_GB2312" w:cs="Times New Roman"/>
          <w:color w:val="auto"/>
          <w:kern w:val="0"/>
          <w:sz w:val="32"/>
          <w:szCs w:val="32"/>
          <w:highlight w:val="none"/>
        </w:rPr>
        <w:t>6.</w:t>
      </w:r>
      <w:r>
        <w:rPr>
          <w:rFonts w:hint="default" w:ascii="Times New Roman" w:hAnsi="Times New Roman" w:eastAsia="仿宋_GB2312" w:cs="Times New Roman"/>
          <w:color w:val="auto"/>
          <w:kern w:val="2"/>
          <w:sz w:val="32"/>
          <w:szCs w:val="32"/>
          <w:highlight w:val="none"/>
        </w:rPr>
        <w:t>比赛队员</w:t>
      </w:r>
      <w:r>
        <w:rPr>
          <w:rFonts w:hint="default" w:ascii="Times New Roman" w:hAnsi="Times New Roman" w:eastAsia="仿宋_GB2312" w:cs="Times New Roman"/>
          <w:color w:val="auto"/>
          <w:kern w:val="2"/>
          <w:sz w:val="32"/>
          <w:szCs w:val="32"/>
          <w:highlight w:val="none"/>
          <w:lang w:val="en-US" w:eastAsia="zh-CN"/>
        </w:rPr>
        <w:t>紧身衣、</w:t>
      </w:r>
      <w:r>
        <w:rPr>
          <w:rFonts w:hint="default" w:ascii="Times New Roman" w:hAnsi="Times New Roman" w:eastAsia="仿宋_GB2312" w:cs="Times New Roman"/>
          <w:color w:val="auto"/>
          <w:kern w:val="2"/>
          <w:sz w:val="32"/>
          <w:szCs w:val="32"/>
          <w:highlight w:val="none"/>
        </w:rPr>
        <w:t>紧身裤的颜色</w:t>
      </w:r>
      <w:r>
        <w:rPr>
          <w:rFonts w:hint="default" w:ascii="Times New Roman" w:hAnsi="Times New Roman" w:eastAsia="仿宋_GB2312" w:cs="Times New Roman"/>
          <w:color w:val="auto"/>
          <w:kern w:val="2"/>
          <w:sz w:val="32"/>
          <w:szCs w:val="32"/>
          <w:highlight w:val="none"/>
          <w:lang w:val="en-US" w:eastAsia="zh-CN"/>
        </w:rPr>
        <w:t>须符合《足球竞赛规则》要求</w:t>
      </w:r>
      <w:r>
        <w:rPr>
          <w:rFonts w:hint="default" w:ascii="Times New Roman" w:hAnsi="Times New Roman" w:eastAsia="仿宋_GB2312" w:cs="Times New Roman"/>
          <w:color w:val="auto"/>
          <w:sz w:val="32"/>
          <w:szCs w:val="32"/>
          <w:highlight w:val="none"/>
          <w:lang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7.比赛服装胸前号码上方需印有代表单位中文简写名称，例：</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成都市</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可简写为</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成都</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；名称高度为10-15厘米。</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8</w:t>
      </w:r>
      <w:r>
        <w:rPr>
          <w:rFonts w:hint="default" w:ascii="Times New Roman" w:hAnsi="Times New Roman" w:eastAsia="仿宋_GB2312" w:cs="Times New Roman"/>
          <w:color w:val="auto"/>
          <w:kern w:val="0"/>
          <w:sz w:val="32"/>
          <w:szCs w:val="32"/>
          <w:highlight w:val="none"/>
        </w:rPr>
        <w:t>.场上队长必须自备6厘米宽且与上衣颜色有明显区别的袖标。</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line="552"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rPr>
        <w:t>9</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七人制比赛</w:t>
      </w:r>
      <w:r>
        <w:rPr>
          <w:rFonts w:hint="default" w:ascii="Times New Roman" w:hAnsi="Times New Roman" w:eastAsia="仿宋_GB2312" w:cs="Times New Roman"/>
          <w:color w:val="auto"/>
          <w:kern w:val="0"/>
          <w:sz w:val="32"/>
          <w:szCs w:val="32"/>
          <w:highlight w:val="none"/>
        </w:rPr>
        <w:t>运动员穿不带金属底、钢</w:t>
      </w:r>
      <w:r>
        <w:rPr>
          <w:rFonts w:hint="default" w:ascii="Times New Roman" w:hAnsi="Times New Roman" w:eastAsia="仿宋_GB2312" w:cs="Times New Roman"/>
          <w:color w:val="auto"/>
          <w:kern w:val="0"/>
          <w:sz w:val="32"/>
          <w:szCs w:val="32"/>
          <w:highlight w:val="none"/>
          <w:lang w:val="en-US" w:eastAsia="zh-CN"/>
        </w:rPr>
        <w:t>/铝</w:t>
      </w:r>
      <w:r>
        <w:rPr>
          <w:rFonts w:hint="default" w:ascii="Times New Roman" w:hAnsi="Times New Roman" w:eastAsia="仿宋_GB2312" w:cs="Times New Roman"/>
          <w:color w:val="auto"/>
          <w:kern w:val="0"/>
          <w:sz w:val="32"/>
          <w:szCs w:val="32"/>
          <w:highlight w:val="none"/>
        </w:rPr>
        <w:t>钉的足球鞋参赛，</w:t>
      </w:r>
      <w:r>
        <w:rPr>
          <w:rFonts w:hint="default" w:ascii="Times New Roman" w:hAnsi="Times New Roman" w:eastAsia="仿宋_GB2312" w:cs="Times New Roman"/>
          <w:color w:val="auto"/>
          <w:kern w:val="0"/>
          <w:sz w:val="32"/>
          <w:szCs w:val="32"/>
          <w:highlight w:val="none"/>
          <w:lang w:val="en-US" w:eastAsia="zh-CN"/>
        </w:rPr>
        <w:t>五人制比赛</w:t>
      </w:r>
      <w:r>
        <w:rPr>
          <w:rFonts w:hint="default" w:ascii="Times New Roman" w:hAnsi="Times New Roman" w:eastAsia="仿宋_GB2312" w:cs="Times New Roman"/>
          <w:color w:val="auto"/>
          <w:kern w:val="0"/>
          <w:sz w:val="32"/>
          <w:szCs w:val="32"/>
          <w:highlight w:val="none"/>
        </w:rPr>
        <w:t>运动员穿不带金属底、钢</w:t>
      </w:r>
      <w:r>
        <w:rPr>
          <w:rFonts w:hint="default" w:ascii="Times New Roman" w:hAnsi="Times New Roman" w:eastAsia="仿宋_GB2312" w:cs="Times New Roman"/>
          <w:color w:val="auto"/>
          <w:kern w:val="0"/>
          <w:sz w:val="32"/>
          <w:szCs w:val="32"/>
          <w:highlight w:val="none"/>
          <w:lang w:val="en-US" w:eastAsia="zh-CN"/>
        </w:rPr>
        <w:t>/铝</w:t>
      </w:r>
      <w:r>
        <w:rPr>
          <w:rFonts w:hint="default" w:ascii="Times New Roman" w:hAnsi="Times New Roman" w:eastAsia="仿宋_GB2312" w:cs="Times New Roman"/>
          <w:color w:val="auto"/>
          <w:kern w:val="0"/>
          <w:sz w:val="32"/>
          <w:szCs w:val="32"/>
          <w:highlight w:val="none"/>
        </w:rPr>
        <w:t>钉的</w:t>
      </w:r>
      <w:r>
        <w:rPr>
          <w:rFonts w:hint="default" w:ascii="Times New Roman" w:hAnsi="Times New Roman" w:eastAsia="仿宋_GB2312" w:cs="Times New Roman"/>
          <w:color w:val="auto"/>
          <w:kern w:val="0"/>
          <w:sz w:val="32"/>
          <w:szCs w:val="32"/>
          <w:highlight w:val="none"/>
          <w:lang w:val="en-US" w:eastAsia="zh-CN"/>
        </w:rPr>
        <w:t>碎钉</w:t>
      </w:r>
      <w:r>
        <w:rPr>
          <w:rFonts w:hint="default" w:ascii="Times New Roman" w:hAnsi="Times New Roman" w:eastAsia="仿宋_GB2312" w:cs="Times New Roman"/>
          <w:color w:val="auto"/>
          <w:kern w:val="0"/>
          <w:sz w:val="32"/>
          <w:szCs w:val="32"/>
          <w:highlight w:val="none"/>
        </w:rPr>
        <w:t>足球鞋参赛</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必须佩戴护腿板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bidi="ar-SA"/>
        </w:rPr>
        <w:t>护腿板大小必须能够提供相应的保护</w:t>
      </w:r>
      <w:r>
        <w:rPr>
          <w:rFonts w:hint="default" w:ascii="Times New Roman" w:hAnsi="Times New Roman" w:eastAsia="仿宋_GB2312" w:cs="Times New Roman"/>
          <w:color w:val="auto"/>
          <w:sz w:val="32"/>
          <w:szCs w:val="32"/>
          <w:highlight w:val="none"/>
          <w:lang w:eastAsia="zh-CN" w:bidi="ar-SA"/>
        </w:rPr>
        <w:t>（</w:t>
      </w:r>
      <w:r>
        <w:rPr>
          <w:rFonts w:hint="default" w:ascii="Times New Roman" w:hAnsi="Times New Roman" w:eastAsia="仿宋_GB2312" w:cs="Times New Roman"/>
          <w:color w:val="auto"/>
          <w:sz w:val="32"/>
          <w:szCs w:val="32"/>
          <w:highlight w:val="none"/>
          <w:lang w:val="en-US" w:eastAsia="zh-CN" w:bidi="ar-SA"/>
        </w:rPr>
        <w:t>须裁判员认定）。</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bidi="ar-SA"/>
        </w:rPr>
        <w:t>10.</w:t>
      </w:r>
      <w:r>
        <w:rPr>
          <w:rFonts w:hint="default" w:ascii="Times New Roman" w:hAnsi="Times New Roman" w:eastAsia="仿宋_GB2312" w:cs="Times New Roman"/>
          <w:color w:val="auto"/>
          <w:sz w:val="32"/>
          <w:szCs w:val="32"/>
          <w:highlight w:val="none"/>
          <w:lang w:eastAsia="zh-CN" w:bidi="ar-SA"/>
        </w:rPr>
        <w:t>球员</w:t>
      </w:r>
      <w:r>
        <w:rPr>
          <w:rFonts w:hint="default" w:ascii="Times New Roman" w:hAnsi="Times New Roman" w:eastAsia="仿宋_GB2312" w:cs="Times New Roman"/>
          <w:color w:val="auto"/>
          <w:sz w:val="32"/>
          <w:szCs w:val="32"/>
          <w:highlight w:val="none"/>
          <w:lang w:bidi="ar-SA"/>
        </w:rPr>
        <w:t>上场（近视眼、远视眼）</w:t>
      </w:r>
      <w:r>
        <w:rPr>
          <w:rFonts w:hint="default" w:ascii="Times New Roman" w:hAnsi="Times New Roman" w:eastAsia="仿宋_GB2312" w:cs="Times New Roman"/>
          <w:color w:val="auto"/>
          <w:sz w:val="32"/>
          <w:szCs w:val="32"/>
          <w:highlight w:val="none"/>
          <w:lang w:val="en-US" w:eastAsia="zh-CN" w:bidi="ar-SA"/>
        </w:rPr>
        <w:t>须</w:t>
      </w:r>
      <w:r>
        <w:rPr>
          <w:rFonts w:hint="default" w:ascii="Times New Roman" w:hAnsi="Times New Roman" w:eastAsia="仿宋_GB2312" w:cs="Times New Roman"/>
          <w:color w:val="auto"/>
          <w:sz w:val="32"/>
          <w:szCs w:val="32"/>
          <w:highlight w:val="none"/>
          <w:lang w:bidi="ar-SA"/>
        </w:rPr>
        <w:t>佩戴防护型运动型眼镜</w:t>
      </w:r>
      <w:r>
        <w:rPr>
          <w:rFonts w:hint="default" w:ascii="Times New Roman" w:hAnsi="Times New Roman" w:eastAsia="仿宋_GB2312" w:cs="Times New Roman"/>
          <w:color w:val="auto"/>
          <w:sz w:val="32"/>
          <w:szCs w:val="32"/>
          <w:highlight w:val="none"/>
          <w:lang w:eastAsia="zh-CN" w:bidi="ar-SA"/>
        </w:rPr>
        <w:t>（</w:t>
      </w:r>
      <w:r>
        <w:rPr>
          <w:rFonts w:hint="default" w:ascii="Times New Roman" w:hAnsi="Times New Roman" w:eastAsia="仿宋_GB2312" w:cs="Times New Roman"/>
          <w:color w:val="auto"/>
          <w:sz w:val="32"/>
          <w:szCs w:val="32"/>
          <w:highlight w:val="none"/>
          <w:lang w:val="en-US" w:eastAsia="zh-CN" w:bidi="ar-SA"/>
        </w:rPr>
        <w:t>须裁判员认定）</w:t>
      </w:r>
      <w:r>
        <w:rPr>
          <w:rFonts w:hint="default" w:ascii="Times New Roman" w:hAnsi="Times New Roman" w:eastAsia="仿宋_GB2312" w:cs="Times New Roman"/>
          <w:color w:val="auto"/>
          <w:sz w:val="32"/>
          <w:szCs w:val="32"/>
          <w:highlight w:val="none"/>
          <w:lang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十</w:t>
      </w:r>
      <w:r>
        <w:rPr>
          <w:rFonts w:hint="default" w:ascii="Times New Roman" w:hAnsi="Times New Roman" w:eastAsia="仿宋_GB2312" w:cs="Times New Roman"/>
          <w:color w:val="auto"/>
          <w:kern w:val="0"/>
          <w:sz w:val="32"/>
          <w:szCs w:val="32"/>
          <w:highlight w:val="none"/>
        </w:rPr>
        <w:t>）比赛用球：</w:t>
      </w:r>
      <w:r>
        <w:rPr>
          <w:rFonts w:hint="default" w:ascii="Times New Roman" w:hAnsi="Times New Roman" w:eastAsia="仿宋_GB2312" w:cs="Times New Roman"/>
          <w:color w:val="auto"/>
          <w:kern w:val="0"/>
          <w:sz w:val="32"/>
          <w:szCs w:val="32"/>
          <w:highlight w:val="none"/>
          <w:lang w:val="en-US" w:eastAsia="zh-CN"/>
        </w:rPr>
        <w:t>七人制</w:t>
      </w:r>
      <w:r>
        <w:rPr>
          <w:rFonts w:hint="default" w:ascii="Times New Roman" w:hAnsi="Times New Roman" w:eastAsia="仿宋_GB2312" w:cs="Times New Roman"/>
          <w:color w:val="auto"/>
          <w:kern w:val="0"/>
          <w:sz w:val="32"/>
          <w:szCs w:val="32"/>
          <w:highlight w:val="none"/>
        </w:rPr>
        <w:t>使用5号球；</w:t>
      </w:r>
      <w:r>
        <w:rPr>
          <w:rFonts w:hint="default" w:ascii="Times New Roman" w:hAnsi="Times New Roman" w:eastAsia="仿宋_GB2312" w:cs="Times New Roman"/>
          <w:color w:val="auto"/>
          <w:kern w:val="0"/>
          <w:sz w:val="32"/>
          <w:szCs w:val="32"/>
          <w:highlight w:val="none"/>
          <w:lang w:val="en-US" w:eastAsia="zh-CN"/>
        </w:rPr>
        <w:t>五人制</w:t>
      </w:r>
      <w:r>
        <w:rPr>
          <w:rFonts w:hint="default" w:ascii="Times New Roman" w:hAnsi="Times New Roman" w:eastAsia="仿宋_GB2312" w:cs="Times New Roman"/>
          <w:color w:val="auto"/>
          <w:kern w:val="0"/>
          <w:sz w:val="32"/>
          <w:szCs w:val="32"/>
          <w:highlight w:val="none"/>
        </w:rPr>
        <w:t>使用</w:t>
      </w:r>
      <w:r>
        <w:rPr>
          <w:rFonts w:hint="default" w:ascii="Times New Roman" w:hAnsi="Times New Roman" w:eastAsia="仿宋_GB2312" w:cs="Times New Roman"/>
          <w:color w:val="auto"/>
          <w:kern w:val="0"/>
          <w:sz w:val="32"/>
          <w:szCs w:val="32"/>
          <w:highlight w:val="none"/>
          <w:lang w:val="en-US" w:eastAsia="zh-CN"/>
        </w:rPr>
        <w:t>五人制比赛专用</w:t>
      </w:r>
      <w:r>
        <w:rPr>
          <w:rFonts w:hint="default" w:ascii="Times New Roman" w:hAnsi="Times New Roman" w:eastAsia="仿宋_GB2312" w:cs="Times New Roman"/>
          <w:color w:val="auto"/>
          <w:kern w:val="0"/>
          <w:sz w:val="32"/>
          <w:szCs w:val="32"/>
          <w:highlight w:val="none"/>
        </w:rPr>
        <w:t>球。</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（十</w:t>
      </w:r>
      <w:r>
        <w:rPr>
          <w:rFonts w:hint="default" w:ascii="Times New Roman" w:hAnsi="Times New Roman" w:eastAsia="仿宋_GB2312" w:cs="Times New Roman"/>
          <w:color w:val="auto"/>
          <w:kern w:val="0"/>
          <w:sz w:val="32"/>
          <w:szCs w:val="32"/>
          <w:highlight w:val="none"/>
          <w:lang w:eastAsia="zh-CN"/>
        </w:rPr>
        <w:t>一</w:t>
      </w:r>
      <w:r>
        <w:rPr>
          <w:rFonts w:hint="default" w:ascii="Times New Roman" w:hAnsi="Times New Roman" w:eastAsia="仿宋_GB2312" w:cs="Times New Roman"/>
          <w:color w:val="auto"/>
          <w:kern w:val="0"/>
          <w:sz w:val="32"/>
          <w:szCs w:val="32"/>
          <w:highlight w:val="none"/>
        </w:rPr>
        <w:t>）替补席</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1.裁判席面向场地方向，其左侧的替补席为主队席位。</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七人制替补席人数</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替补队员</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val="en-US" w:eastAsia="zh-CN"/>
        </w:rPr>
        <w:t>球队</w:t>
      </w:r>
      <w:r>
        <w:rPr>
          <w:rFonts w:hint="default" w:ascii="Times New Roman" w:hAnsi="Times New Roman" w:eastAsia="仿宋_GB2312" w:cs="Times New Roman"/>
          <w:color w:val="auto"/>
          <w:sz w:val="32"/>
          <w:szCs w:val="32"/>
          <w:highlight w:val="none"/>
        </w:rPr>
        <w:t>官员</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如有外籍教练，可增加1名翻译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3.五人制替补席人数：</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替补队员</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val="en-US" w:eastAsia="zh-CN"/>
        </w:rPr>
        <w:t>球队</w:t>
      </w:r>
      <w:r>
        <w:rPr>
          <w:rFonts w:hint="default" w:ascii="Times New Roman" w:hAnsi="Times New Roman" w:eastAsia="仿宋_GB2312" w:cs="Times New Roman"/>
          <w:color w:val="auto"/>
          <w:sz w:val="32"/>
          <w:szCs w:val="32"/>
          <w:highlight w:val="none"/>
        </w:rPr>
        <w:t>官员</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如有外籍教练，可增加1名翻译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4.比赛期间被裁判罚离替补席的运动员及球队官员将自动停止下一场比赛并自赛前2小时至赛后1小时禁止进入竞赛区域、内场区域。</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（十</w:t>
      </w:r>
      <w:r>
        <w:rPr>
          <w:rFonts w:hint="default" w:ascii="Times New Roman" w:hAnsi="Times New Roman" w:eastAsia="仿宋_GB2312" w:cs="Times New Roman"/>
          <w:color w:val="auto"/>
          <w:kern w:val="0"/>
          <w:sz w:val="32"/>
          <w:szCs w:val="32"/>
          <w:highlight w:val="none"/>
          <w:lang w:val="en-US" w:eastAsia="zh-CN"/>
        </w:rPr>
        <w:t>二</w:t>
      </w:r>
      <w:r>
        <w:rPr>
          <w:rFonts w:hint="default" w:ascii="Times New Roman" w:hAnsi="Times New Roman" w:eastAsia="仿宋_GB2312" w:cs="Times New Roman"/>
          <w:color w:val="auto"/>
          <w:kern w:val="0"/>
          <w:sz w:val="32"/>
          <w:szCs w:val="32"/>
          <w:highlight w:val="none"/>
        </w:rPr>
        <w:t>）黄牌、红牌</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1.球队官员、运动员在一场比赛中，被裁判员出示红牌，自然停止下一场比赛（除纪律委员会有追加处罚外）。</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2.球队官员、运动员累计两张黄牌，自然停止下一场比赛。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3.球队官员、运动员在同一场比赛中先得到一张黄牌，后又得到一张红牌，自然停止下一场比赛（除纪律委员会有追加处罚外），先前的一张黄牌须累计。</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4.除自然停赛和未执行完的纪律处罚外，</w:t>
      </w:r>
      <w:r>
        <w:rPr>
          <w:rFonts w:hint="default" w:ascii="Times New Roman" w:hAnsi="Times New Roman" w:eastAsia="仿宋_GB2312" w:cs="Times New Roman"/>
          <w:color w:val="auto"/>
          <w:kern w:val="0"/>
          <w:sz w:val="32"/>
          <w:szCs w:val="32"/>
          <w:highlight w:val="none"/>
          <w:lang w:val="en-US" w:eastAsia="zh-CN"/>
        </w:rPr>
        <w:t>分组单循环赛</w:t>
      </w:r>
      <w:r>
        <w:rPr>
          <w:rFonts w:hint="default" w:ascii="Times New Roman" w:hAnsi="Times New Roman" w:eastAsia="仿宋_GB2312" w:cs="Times New Roman"/>
          <w:color w:val="auto"/>
          <w:kern w:val="0"/>
          <w:sz w:val="32"/>
          <w:szCs w:val="32"/>
          <w:highlight w:val="none"/>
        </w:rPr>
        <w:t>阶段的黄牌不带入决赛阶段。</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（十</w:t>
      </w:r>
      <w:r>
        <w:rPr>
          <w:rFonts w:hint="default" w:ascii="Times New Roman" w:hAnsi="Times New Roman" w:eastAsia="仿宋_GB2312" w:cs="Times New Roman"/>
          <w:color w:val="auto"/>
          <w:kern w:val="0"/>
          <w:sz w:val="32"/>
          <w:szCs w:val="32"/>
          <w:highlight w:val="none"/>
          <w:lang w:val="en-US" w:eastAsia="zh-CN"/>
        </w:rPr>
        <w:t>三</w:t>
      </w:r>
      <w:r>
        <w:rPr>
          <w:rFonts w:hint="default" w:ascii="Times New Roman" w:hAnsi="Times New Roman" w:eastAsia="仿宋_GB2312" w:cs="Times New Roman"/>
          <w:color w:val="auto"/>
          <w:kern w:val="0"/>
          <w:sz w:val="32"/>
          <w:szCs w:val="32"/>
          <w:highlight w:val="none"/>
        </w:rPr>
        <w:t>）比赛中断</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因不能克服的原因，造成比赛中断，经竞委会的多方努力仍未能恢复比赛，当时的比赛成绩有效，竞委会须尽快（24小时内）另选场地补足规定的比赛时间。</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（十</w:t>
      </w:r>
      <w:r>
        <w:rPr>
          <w:rFonts w:hint="default" w:ascii="Times New Roman" w:hAnsi="Times New Roman" w:eastAsia="仿宋_GB2312" w:cs="Times New Roman"/>
          <w:color w:val="auto"/>
          <w:kern w:val="0"/>
          <w:sz w:val="32"/>
          <w:szCs w:val="32"/>
          <w:highlight w:val="none"/>
          <w:lang w:val="en-US" w:eastAsia="zh-CN"/>
        </w:rPr>
        <w:t>四</w:t>
      </w:r>
      <w:r>
        <w:rPr>
          <w:rFonts w:hint="default" w:ascii="Times New Roman" w:hAnsi="Times New Roman" w:eastAsia="仿宋_GB2312" w:cs="Times New Roman"/>
          <w:color w:val="auto"/>
          <w:kern w:val="0"/>
          <w:sz w:val="32"/>
          <w:szCs w:val="32"/>
          <w:highlight w:val="none"/>
        </w:rPr>
        <w:t>）弃赛、罢赛、退出比赛和严重违背公平竞赛原则的行为：</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1.各参赛队无论何种原因出现弃赛、罢赛、退出比赛和严重违背公平竞赛原则的行为，由参赛单位承担全部责任，并按《</w:t>
      </w:r>
      <w:r>
        <w:rPr>
          <w:rFonts w:hint="default" w:ascii="Times New Roman" w:hAnsi="Times New Roman" w:eastAsia="仿宋_GB2312" w:cs="Times New Roman"/>
          <w:color w:val="auto"/>
          <w:spacing w:val="-6"/>
          <w:sz w:val="32"/>
          <w:szCs w:val="32"/>
          <w:highlight w:val="none"/>
          <w:u w:val="none"/>
        </w:rPr>
        <w:t>四川省第十五届运动会群众体育项目竞赛规程总则</w:t>
      </w:r>
      <w:r>
        <w:rPr>
          <w:rFonts w:hint="default" w:ascii="Times New Roman" w:hAnsi="Times New Roman" w:eastAsia="仿宋_GB2312" w:cs="Times New Roman"/>
          <w:color w:val="auto"/>
          <w:kern w:val="0"/>
          <w:sz w:val="32"/>
          <w:szCs w:val="32"/>
          <w:highlight w:val="none"/>
        </w:rPr>
        <w:t>》和《中国足球协会纪律准则》相关规定处罚。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2.如参赛队被认定有弃赛、罢赛、退出比赛和严重违背公平竞赛原则的行为，足球项目纪律委员会将有权根据实际情况采取下列各项措施：</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（1）取消该参赛队的参赛资格</w:t>
      </w:r>
      <w:r>
        <w:rPr>
          <w:rFonts w:hint="eastAsia" w:ascii="Times New Roman" w:hAnsi="Times New Roman" w:eastAsia="仿宋_GB2312" w:cs="Times New Roman"/>
          <w:color w:val="auto"/>
          <w:kern w:val="0"/>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（2）取消该队的比赛成绩</w:t>
      </w:r>
      <w:r>
        <w:rPr>
          <w:rFonts w:hint="eastAsia" w:ascii="Times New Roman" w:hAnsi="Times New Roman" w:eastAsia="仿宋_GB2312" w:cs="Times New Roman"/>
          <w:color w:val="auto"/>
          <w:kern w:val="0"/>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（3）所有参赛队已经与之比赛的成绩和发生的红、黄牌取消，但对非体育道德行为作出的追加处罚依然有效</w:t>
      </w:r>
      <w:r>
        <w:rPr>
          <w:rFonts w:hint="eastAsia" w:ascii="Times New Roman" w:hAnsi="Times New Roman" w:eastAsia="仿宋_GB2312" w:cs="Times New Roman"/>
          <w:color w:val="auto"/>
          <w:kern w:val="0"/>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（4）其他追加处罚。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outlineLvl w:val="0"/>
        <w:rPr>
          <w:rFonts w:hint="default" w:ascii="Times New Roman" w:hAnsi="Times New Roman" w:eastAsia="黑体" w:cs="Times New Roman"/>
          <w:bCs/>
          <w:color w:val="auto"/>
          <w:kern w:val="0"/>
          <w:sz w:val="32"/>
          <w:szCs w:val="32"/>
          <w:highlight w:val="none"/>
        </w:rPr>
      </w:pPr>
      <w:bookmarkStart w:id="0" w:name="_Toc9034"/>
      <w:r>
        <w:rPr>
          <w:rFonts w:hint="default" w:ascii="Times New Roman" w:hAnsi="Times New Roman" w:eastAsia="黑体" w:cs="Times New Roman"/>
          <w:bCs/>
          <w:color w:val="auto"/>
          <w:kern w:val="0"/>
          <w:sz w:val="32"/>
          <w:szCs w:val="32"/>
          <w:highlight w:val="none"/>
          <w:lang w:val="en-US" w:eastAsia="zh-CN"/>
        </w:rPr>
        <w:t>九</w:t>
      </w:r>
      <w:r>
        <w:rPr>
          <w:rFonts w:hint="default" w:ascii="Times New Roman" w:hAnsi="Times New Roman" w:eastAsia="黑体" w:cs="Times New Roman"/>
          <w:bCs/>
          <w:color w:val="auto"/>
          <w:kern w:val="0"/>
          <w:sz w:val="32"/>
          <w:szCs w:val="32"/>
          <w:highlight w:val="none"/>
        </w:rPr>
        <w:t>、计分和决定名次办法</w:t>
      </w:r>
      <w:bookmarkEnd w:id="0"/>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right="0" w:firstLine="640" w:firstLineChars="200"/>
        <w:jc w:val="both"/>
        <w:textAlignment w:val="auto"/>
        <w:outlineLvl w:val="9"/>
        <w:rPr>
          <w:rFonts w:hint="default" w:ascii="Times New Roman" w:hAnsi="Times New Roman" w:eastAsia="楷体_GB2312" w:cs="Times New Roman"/>
          <w:color w:val="auto"/>
          <w:sz w:val="32"/>
          <w:szCs w:val="32"/>
          <w:highlight w:val="none"/>
          <w:lang w:bidi="ar-SA"/>
        </w:rPr>
      </w:pPr>
      <w:r>
        <w:rPr>
          <w:rFonts w:hint="default" w:ascii="Times New Roman" w:hAnsi="Times New Roman" w:eastAsia="楷体_GB2312" w:cs="Times New Roman"/>
          <w:color w:val="auto"/>
          <w:sz w:val="32"/>
          <w:szCs w:val="32"/>
          <w:highlight w:val="none"/>
          <w:lang w:eastAsia="zh-CN" w:bidi="ar-SA"/>
        </w:rPr>
        <w:t>（</w:t>
      </w:r>
      <w:r>
        <w:rPr>
          <w:rFonts w:hint="default" w:ascii="Times New Roman" w:hAnsi="Times New Roman" w:eastAsia="楷体_GB2312" w:cs="Times New Roman"/>
          <w:color w:val="auto"/>
          <w:sz w:val="32"/>
          <w:szCs w:val="32"/>
          <w:highlight w:val="none"/>
          <w:lang w:val="en-US" w:eastAsia="zh-CN" w:bidi="ar-SA"/>
        </w:rPr>
        <w:t>一</w:t>
      </w:r>
      <w:r>
        <w:rPr>
          <w:rFonts w:hint="default" w:ascii="Times New Roman" w:hAnsi="Times New Roman" w:eastAsia="楷体_GB2312" w:cs="Times New Roman"/>
          <w:color w:val="auto"/>
          <w:sz w:val="32"/>
          <w:szCs w:val="32"/>
          <w:highlight w:val="none"/>
          <w:lang w:eastAsia="zh-CN" w:bidi="ar-SA"/>
        </w:rPr>
        <w:t>）</w:t>
      </w:r>
      <w:r>
        <w:rPr>
          <w:rFonts w:hint="default" w:ascii="Times New Roman" w:hAnsi="Times New Roman" w:eastAsia="楷体_GB2312" w:cs="Times New Roman"/>
          <w:color w:val="auto"/>
          <w:sz w:val="32"/>
          <w:szCs w:val="32"/>
          <w:highlight w:val="none"/>
          <w:lang w:val="en-US" w:eastAsia="zh-CN" w:bidi="ar-SA"/>
        </w:rPr>
        <w:t>分</w:t>
      </w:r>
      <w:r>
        <w:rPr>
          <w:rFonts w:hint="default" w:ascii="Times New Roman" w:hAnsi="Times New Roman" w:eastAsia="楷体_GB2312" w:cs="Times New Roman"/>
          <w:color w:val="auto"/>
          <w:sz w:val="32"/>
          <w:szCs w:val="32"/>
          <w:highlight w:val="none"/>
          <w:lang w:bidi="ar-SA"/>
        </w:rPr>
        <w:t>组</w:t>
      </w:r>
      <w:r>
        <w:rPr>
          <w:rFonts w:hint="default" w:ascii="Times New Roman" w:hAnsi="Times New Roman" w:eastAsia="楷体_GB2312" w:cs="Times New Roman"/>
          <w:color w:val="auto"/>
          <w:sz w:val="32"/>
          <w:szCs w:val="32"/>
          <w:highlight w:val="none"/>
          <w:lang w:val="en-US" w:eastAsia="zh-CN" w:bidi="ar-SA"/>
        </w:rPr>
        <w:t>单循环</w:t>
      </w:r>
      <w:r>
        <w:rPr>
          <w:rFonts w:hint="default" w:ascii="Times New Roman" w:hAnsi="Times New Roman" w:eastAsia="楷体_GB2312" w:cs="Times New Roman"/>
          <w:color w:val="auto"/>
          <w:sz w:val="32"/>
          <w:szCs w:val="32"/>
          <w:highlight w:val="none"/>
          <w:lang w:bidi="ar-SA"/>
        </w:rPr>
        <w:t>赛阶段</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right="0" w:firstLine="640" w:firstLineChars="200"/>
        <w:jc w:val="both"/>
        <w:textAlignment w:val="auto"/>
        <w:outlineLvl w:val="9"/>
        <w:rPr>
          <w:rFonts w:hint="default" w:ascii="Times New Roman" w:hAnsi="Times New Roman" w:eastAsia="仿宋_GB2312" w:cs="Times New Roman"/>
          <w:color w:val="auto"/>
          <w:sz w:val="32"/>
          <w:szCs w:val="32"/>
          <w:highlight w:val="none"/>
          <w:lang w:bidi="ar-SA"/>
        </w:rPr>
      </w:pPr>
      <w:r>
        <w:rPr>
          <w:rFonts w:hint="default" w:ascii="Times New Roman" w:hAnsi="Times New Roman" w:eastAsia="仿宋_GB2312" w:cs="Times New Roman"/>
          <w:color w:val="auto"/>
          <w:sz w:val="32"/>
          <w:szCs w:val="32"/>
          <w:highlight w:val="none"/>
          <w:lang w:bidi="ar-SA"/>
        </w:rPr>
        <w:t>每场比赛均决出胜负，常规时间内胜一场得3分，负一场得0分，如比赛结束成平局，</w:t>
      </w:r>
      <w:r>
        <w:rPr>
          <w:rFonts w:hint="default" w:ascii="Times New Roman" w:hAnsi="Times New Roman" w:eastAsia="仿宋_GB2312" w:cs="Times New Roman"/>
          <w:color w:val="auto"/>
          <w:sz w:val="32"/>
          <w:szCs w:val="32"/>
          <w:highlight w:val="none"/>
          <w:lang w:val="en-US" w:eastAsia="zh-CN" w:bidi="ar-SA"/>
        </w:rPr>
        <w:t>则以互</w:t>
      </w:r>
      <w:r>
        <w:rPr>
          <w:rFonts w:hint="default" w:ascii="Times New Roman" w:hAnsi="Times New Roman" w:eastAsia="仿宋_GB2312" w:cs="Times New Roman"/>
          <w:color w:val="auto"/>
          <w:sz w:val="32"/>
          <w:szCs w:val="32"/>
          <w:highlight w:val="none"/>
          <w:lang w:bidi="ar-SA"/>
        </w:rPr>
        <w:t>踢点球</w:t>
      </w:r>
      <w:r>
        <w:rPr>
          <w:rFonts w:hint="default" w:ascii="Times New Roman" w:hAnsi="Times New Roman" w:eastAsia="仿宋_GB2312" w:cs="Times New Roman"/>
          <w:color w:val="auto"/>
          <w:sz w:val="32"/>
          <w:szCs w:val="32"/>
          <w:highlight w:val="none"/>
          <w:lang w:val="en-US" w:eastAsia="zh-CN" w:bidi="ar-SA"/>
        </w:rPr>
        <w:t>的方式</w:t>
      </w:r>
      <w:r>
        <w:rPr>
          <w:rFonts w:hint="default" w:ascii="Times New Roman" w:hAnsi="Times New Roman" w:eastAsia="仿宋_GB2312" w:cs="Times New Roman"/>
          <w:color w:val="auto"/>
          <w:sz w:val="32"/>
          <w:szCs w:val="32"/>
          <w:highlight w:val="none"/>
          <w:lang w:bidi="ar-SA"/>
        </w:rPr>
        <w:t>决定胜负，胜队得2分，负队得0分；同一阶段比赛积分多者名次列前；如两队或两队以上积分相等，依次按下列条件决定名次：</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right="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bidi="ar-SA"/>
        </w:rPr>
      </w:pPr>
      <w:r>
        <w:rPr>
          <w:rFonts w:hint="default" w:ascii="Times New Roman" w:hAnsi="Times New Roman" w:eastAsia="仿宋_GB2312" w:cs="Times New Roman"/>
          <w:color w:val="auto"/>
          <w:sz w:val="32"/>
          <w:szCs w:val="32"/>
          <w:highlight w:val="none"/>
          <w:lang w:val="en-US" w:eastAsia="zh-CN" w:bidi="ar-SA"/>
        </w:rPr>
        <w:t>1.</w:t>
      </w:r>
      <w:r>
        <w:rPr>
          <w:rFonts w:hint="default" w:ascii="Times New Roman" w:hAnsi="Times New Roman" w:eastAsia="仿宋_GB2312" w:cs="Times New Roman"/>
          <w:color w:val="auto"/>
          <w:sz w:val="32"/>
          <w:szCs w:val="32"/>
          <w:highlight w:val="none"/>
          <w:lang w:bidi="ar-SA"/>
        </w:rPr>
        <w:t>积分相等队之间相互比赛积分多者，名次列前</w:t>
      </w:r>
      <w:r>
        <w:rPr>
          <w:rFonts w:hint="eastAsia" w:ascii="Times New Roman" w:hAnsi="Times New Roman" w:eastAsia="仿宋_GB2312" w:cs="Times New Roman"/>
          <w:color w:val="auto"/>
          <w:sz w:val="32"/>
          <w:szCs w:val="32"/>
          <w:highlight w:val="none"/>
          <w:lang w:eastAsia="zh-CN" w:bidi="ar-SA"/>
        </w:rPr>
        <w:t>。</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right="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bidi="ar-SA"/>
        </w:rPr>
      </w:pPr>
      <w:r>
        <w:rPr>
          <w:rFonts w:hint="default" w:ascii="Times New Roman" w:hAnsi="Times New Roman" w:eastAsia="仿宋_GB2312" w:cs="Times New Roman"/>
          <w:color w:val="auto"/>
          <w:sz w:val="32"/>
          <w:szCs w:val="32"/>
          <w:highlight w:val="none"/>
          <w:lang w:val="en-US" w:eastAsia="zh-CN" w:bidi="ar-SA"/>
        </w:rPr>
        <w:t>2.</w:t>
      </w:r>
      <w:r>
        <w:rPr>
          <w:rFonts w:hint="default" w:ascii="Times New Roman" w:hAnsi="Times New Roman" w:eastAsia="仿宋_GB2312" w:cs="Times New Roman"/>
          <w:color w:val="auto"/>
          <w:sz w:val="32"/>
          <w:szCs w:val="32"/>
          <w:highlight w:val="none"/>
          <w:lang w:bidi="ar-SA"/>
        </w:rPr>
        <w:t>积分相等队之间相互比赛常规时间净胜球多者，名次列前</w:t>
      </w:r>
      <w:r>
        <w:rPr>
          <w:rFonts w:hint="eastAsia" w:ascii="Times New Roman" w:hAnsi="Times New Roman" w:eastAsia="仿宋_GB2312" w:cs="Times New Roman"/>
          <w:color w:val="auto"/>
          <w:sz w:val="32"/>
          <w:szCs w:val="32"/>
          <w:highlight w:val="none"/>
          <w:lang w:eastAsia="zh-CN" w:bidi="ar-SA"/>
        </w:rPr>
        <w:t>。</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right="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bidi="ar-SA"/>
        </w:rPr>
      </w:pPr>
      <w:r>
        <w:rPr>
          <w:rFonts w:hint="default" w:ascii="Times New Roman" w:hAnsi="Times New Roman" w:eastAsia="仿宋_GB2312" w:cs="Times New Roman"/>
          <w:color w:val="auto"/>
          <w:sz w:val="32"/>
          <w:szCs w:val="32"/>
          <w:highlight w:val="none"/>
          <w:lang w:val="en-US" w:eastAsia="zh-CN" w:bidi="ar-SA"/>
        </w:rPr>
        <w:t>3.</w:t>
      </w:r>
      <w:r>
        <w:rPr>
          <w:rFonts w:hint="default" w:ascii="Times New Roman" w:hAnsi="Times New Roman" w:eastAsia="仿宋_GB2312" w:cs="Times New Roman"/>
          <w:color w:val="auto"/>
          <w:sz w:val="32"/>
          <w:szCs w:val="32"/>
          <w:highlight w:val="none"/>
          <w:lang w:bidi="ar-SA"/>
        </w:rPr>
        <w:t>积分相等队之间相互比赛常规时间进球总数多者，名次列前</w:t>
      </w:r>
      <w:r>
        <w:rPr>
          <w:rFonts w:hint="eastAsia" w:ascii="Times New Roman" w:hAnsi="Times New Roman" w:eastAsia="仿宋_GB2312" w:cs="Times New Roman"/>
          <w:color w:val="auto"/>
          <w:sz w:val="32"/>
          <w:szCs w:val="32"/>
          <w:highlight w:val="none"/>
          <w:lang w:eastAsia="zh-CN" w:bidi="ar-SA"/>
        </w:rPr>
        <w:t>。</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right="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bidi="ar-SA"/>
        </w:rPr>
      </w:pPr>
      <w:r>
        <w:rPr>
          <w:rFonts w:hint="default" w:ascii="Times New Roman" w:hAnsi="Times New Roman" w:eastAsia="仿宋_GB2312" w:cs="Times New Roman"/>
          <w:color w:val="auto"/>
          <w:sz w:val="32"/>
          <w:szCs w:val="32"/>
          <w:highlight w:val="none"/>
          <w:lang w:val="en-US" w:eastAsia="zh-CN" w:bidi="ar-SA"/>
        </w:rPr>
        <w:t>4.</w:t>
      </w:r>
      <w:r>
        <w:rPr>
          <w:rFonts w:hint="default" w:ascii="Times New Roman" w:hAnsi="Times New Roman" w:eastAsia="仿宋_GB2312" w:cs="Times New Roman"/>
          <w:color w:val="auto"/>
          <w:sz w:val="32"/>
          <w:szCs w:val="32"/>
          <w:highlight w:val="none"/>
          <w:lang w:bidi="ar-SA"/>
        </w:rPr>
        <w:t>积分相等队同一阶段比赛常规时间净胜球多者，名次列前</w:t>
      </w:r>
      <w:r>
        <w:rPr>
          <w:rFonts w:hint="eastAsia" w:ascii="Times New Roman" w:hAnsi="Times New Roman" w:eastAsia="仿宋_GB2312" w:cs="Times New Roman"/>
          <w:color w:val="auto"/>
          <w:sz w:val="32"/>
          <w:szCs w:val="32"/>
          <w:highlight w:val="none"/>
          <w:lang w:eastAsia="zh-CN" w:bidi="ar-SA"/>
        </w:rPr>
        <w:t>。</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right="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bidi="ar-SA"/>
        </w:rPr>
      </w:pPr>
      <w:r>
        <w:rPr>
          <w:rFonts w:hint="default" w:ascii="Times New Roman" w:hAnsi="Times New Roman" w:eastAsia="仿宋_GB2312" w:cs="Times New Roman"/>
          <w:color w:val="auto"/>
          <w:sz w:val="32"/>
          <w:szCs w:val="32"/>
          <w:highlight w:val="none"/>
          <w:lang w:val="en-US" w:eastAsia="zh-CN" w:bidi="ar-SA"/>
        </w:rPr>
        <w:t>5.</w:t>
      </w:r>
      <w:r>
        <w:rPr>
          <w:rFonts w:hint="default" w:ascii="Times New Roman" w:hAnsi="Times New Roman" w:eastAsia="仿宋_GB2312" w:cs="Times New Roman"/>
          <w:color w:val="auto"/>
          <w:sz w:val="32"/>
          <w:szCs w:val="32"/>
          <w:highlight w:val="none"/>
          <w:lang w:bidi="ar-SA"/>
        </w:rPr>
        <w:t>积分相等队同一阶段比赛常规时间进球总数多者，名次列前</w:t>
      </w:r>
      <w:r>
        <w:rPr>
          <w:rFonts w:hint="eastAsia" w:ascii="Times New Roman" w:hAnsi="Times New Roman" w:eastAsia="仿宋_GB2312" w:cs="Times New Roman"/>
          <w:color w:val="auto"/>
          <w:sz w:val="32"/>
          <w:szCs w:val="32"/>
          <w:highlight w:val="none"/>
          <w:lang w:eastAsia="zh-CN" w:bidi="ar-SA"/>
        </w:rPr>
        <w:t>。</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right="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bidi="ar-SA"/>
        </w:rPr>
      </w:pPr>
      <w:r>
        <w:rPr>
          <w:rFonts w:hint="default" w:ascii="Times New Roman" w:hAnsi="Times New Roman" w:eastAsia="仿宋_GB2312" w:cs="Times New Roman"/>
          <w:color w:val="auto"/>
          <w:sz w:val="32"/>
          <w:szCs w:val="32"/>
          <w:highlight w:val="none"/>
          <w:lang w:val="en-US" w:eastAsia="zh-CN" w:bidi="ar-SA"/>
        </w:rPr>
        <w:t>6.</w:t>
      </w:r>
      <w:r>
        <w:rPr>
          <w:rFonts w:hint="default" w:ascii="Times New Roman" w:hAnsi="Times New Roman" w:eastAsia="仿宋_GB2312" w:cs="Times New Roman"/>
          <w:color w:val="auto"/>
          <w:sz w:val="32"/>
          <w:szCs w:val="32"/>
          <w:highlight w:val="none"/>
          <w:lang w:bidi="ar-SA"/>
        </w:rPr>
        <w:t>积分相等队在同一阶段比赛中获得红牌总数少者，名次列前</w:t>
      </w:r>
      <w:r>
        <w:rPr>
          <w:rFonts w:hint="eastAsia" w:ascii="Times New Roman" w:hAnsi="Times New Roman" w:eastAsia="仿宋_GB2312" w:cs="Times New Roman"/>
          <w:color w:val="auto"/>
          <w:sz w:val="32"/>
          <w:szCs w:val="32"/>
          <w:highlight w:val="none"/>
          <w:lang w:eastAsia="zh-CN" w:bidi="ar-SA"/>
        </w:rPr>
        <w:t>。</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right="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bidi="ar-SA"/>
        </w:rPr>
      </w:pPr>
      <w:r>
        <w:rPr>
          <w:rFonts w:hint="default" w:ascii="Times New Roman" w:hAnsi="Times New Roman" w:eastAsia="仿宋_GB2312" w:cs="Times New Roman"/>
          <w:color w:val="auto"/>
          <w:sz w:val="32"/>
          <w:szCs w:val="32"/>
          <w:highlight w:val="none"/>
          <w:lang w:val="en-US" w:eastAsia="zh-CN" w:bidi="ar-SA"/>
        </w:rPr>
        <w:t>7.</w:t>
      </w:r>
      <w:r>
        <w:rPr>
          <w:rFonts w:hint="default" w:ascii="Times New Roman" w:hAnsi="Times New Roman" w:eastAsia="仿宋_GB2312" w:cs="Times New Roman"/>
          <w:color w:val="auto"/>
          <w:sz w:val="32"/>
          <w:szCs w:val="32"/>
          <w:highlight w:val="none"/>
          <w:lang w:bidi="ar-SA"/>
        </w:rPr>
        <w:t>积分相等队在同一阶段比赛中获得黄牌总数少者，名次列前</w:t>
      </w:r>
      <w:r>
        <w:rPr>
          <w:rFonts w:hint="eastAsia" w:ascii="Times New Roman" w:hAnsi="Times New Roman" w:eastAsia="仿宋_GB2312" w:cs="Times New Roman"/>
          <w:color w:val="auto"/>
          <w:sz w:val="32"/>
          <w:szCs w:val="32"/>
          <w:highlight w:val="none"/>
          <w:lang w:eastAsia="zh-CN" w:bidi="ar-SA"/>
        </w:rPr>
        <w:t>。</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right="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8.</w:t>
      </w:r>
      <w:r>
        <w:rPr>
          <w:rFonts w:hint="default" w:ascii="Times New Roman" w:hAnsi="Times New Roman" w:eastAsia="仿宋_GB2312" w:cs="Times New Roman"/>
          <w:color w:val="auto"/>
          <w:sz w:val="32"/>
          <w:szCs w:val="32"/>
          <w:highlight w:val="none"/>
          <w:lang w:bidi="ar-SA"/>
        </w:rPr>
        <w:t>如仍相等，则采取抽签方式决定名次</w:t>
      </w:r>
      <w:r>
        <w:rPr>
          <w:rFonts w:hint="default" w:ascii="Times New Roman" w:hAnsi="Times New Roman" w:eastAsia="仿宋_GB2312" w:cs="Times New Roman"/>
          <w:color w:val="auto"/>
          <w:sz w:val="32"/>
          <w:szCs w:val="32"/>
          <w:highlight w:val="none"/>
          <w:lang w:eastAsia="zh-CN" w:bidi="ar-SA"/>
        </w:rPr>
        <w:t>。</w:t>
      </w:r>
    </w:p>
    <w:p>
      <w:pPr>
        <w:keepNext w:val="0"/>
        <w:keepLines w:val="0"/>
        <w:pageBreakBefore w:val="0"/>
        <w:widowControl w:val="0"/>
        <w:shd w:val="clear" w:color="auto" w:fill="auto"/>
        <w:suppressAutoHyphens/>
        <w:kinsoku/>
        <w:wordWrap/>
        <w:overflowPunct w:val="0"/>
        <w:topLinePunct w:val="0"/>
        <w:autoSpaceDE w:val="0"/>
        <w:autoSpaceDN w:val="0"/>
        <w:bidi w:val="0"/>
        <w:adjustRightInd/>
        <w:snapToGrid w:val="0"/>
        <w:spacing w:beforeAutospacing="0" w:afterAutospacing="0" w:line="552" w:lineRule="exact"/>
        <w:ind w:left="0" w:right="0" w:firstLine="640" w:firstLineChars="200"/>
        <w:jc w:val="both"/>
        <w:textAlignment w:val="auto"/>
        <w:outlineLvl w:val="9"/>
        <w:rPr>
          <w:rFonts w:hint="default" w:ascii="Times New Roman" w:hAnsi="Times New Roman" w:eastAsia="楷体_GB2312" w:cs="Times New Roman"/>
          <w:color w:val="auto"/>
          <w:sz w:val="32"/>
          <w:szCs w:val="32"/>
          <w:highlight w:val="none"/>
          <w:lang w:bidi="ar-SA"/>
        </w:rPr>
      </w:pPr>
      <w:r>
        <w:rPr>
          <w:rFonts w:hint="default" w:ascii="Times New Roman" w:hAnsi="Times New Roman" w:eastAsia="楷体_GB2312" w:cs="Times New Roman"/>
          <w:color w:val="auto"/>
          <w:sz w:val="32"/>
          <w:szCs w:val="32"/>
          <w:highlight w:val="none"/>
          <w:lang w:eastAsia="zh-CN" w:bidi="ar-SA"/>
        </w:rPr>
        <w:t>（</w:t>
      </w:r>
      <w:r>
        <w:rPr>
          <w:rFonts w:hint="default" w:ascii="Times New Roman" w:hAnsi="Times New Roman" w:eastAsia="楷体_GB2312" w:cs="Times New Roman"/>
          <w:color w:val="auto"/>
          <w:sz w:val="32"/>
          <w:szCs w:val="32"/>
          <w:highlight w:val="none"/>
          <w:lang w:val="en-US" w:eastAsia="zh-CN" w:bidi="ar-SA"/>
        </w:rPr>
        <w:t>二</w:t>
      </w:r>
      <w:r>
        <w:rPr>
          <w:rFonts w:hint="default" w:ascii="Times New Roman" w:hAnsi="Times New Roman" w:eastAsia="楷体_GB2312" w:cs="Times New Roman"/>
          <w:color w:val="auto"/>
          <w:sz w:val="32"/>
          <w:szCs w:val="32"/>
          <w:highlight w:val="none"/>
          <w:lang w:eastAsia="zh-CN" w:bidi="ar-SA"/>
        </w:rPr>
        <w:t>）</w:t>
      </w:r>
      <w:r>
        <w:rPr>
          <w:rFonts w:hint="default" w:ascii="Times New Roman" w:hAnsi="Times New Roman" w:eastAsia="楷体_GB2312" w:cs="Times New Roman"/>
          <w:color w:val="auto"/>
          <w:sz w:val="32"/>
          <w:szCs w:val="32"/>
          <w:highlight w:val="none"/>
          <w:lang w:bidi="ar-SA"/>
        </w:rPr>
        <w:t>决赛阶段</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lang w:bidi="ar-SA"/>
        </w:rPr>
        <w:t>比赛</w:t>
      </w:r>
      <w:r>
        <w:rPr>
          <w:rFonts w:hint="default" w:ascii="Times New Roman" w:hAnsi="Times New Roman" w:eastAsia="仿宋_GB2312" w:cs="Times New Roman"/>
          <w:color w:val="auto"/>
          <w:sz w:val="32"/>
          <w:szCs w:val="32"/>
          <w:highlight w:val="none"/>
          <w:lang w:val="en-US" w:eastAsia="zh-CN" w:bidi="ar-SA"/>
        </w:rPr>
        <w:t>常规时间结束</w:t>
      </w:r>
      <w:r>
        <w:rPr>
          <w:rFonts w:hint="default" w:ascii="Times New Roman" w:hAnsi="Times New Roman" w:eastAsia="仿宋_GB2312" w:cs="Times New Roman"/>
          <w:color w:val="auto"/>
          <w:sz w:val="32"/>
          <w:szCs w:val="32"/>
          <w:highlight w:val="none"/>
          <w:lang w:bidi="ar-SA"/>
        </w:rPr>
        <w:t>成平局，则以</w:t>
      </w:r>
      <w:r>
        <w:rPr>
          <w:rFonts w:hint="default" w:ascii="Times New Roman" w:hAnsi="Times New Roman" w:eastAsia="仿宋_GB2312" w:cs="Times New Roman"/>
          <w:color w:val="auto"/>
          <w:sz w:val="32"/>
          <w:szCs w:val="32"/>
          <w:highlight w:val="none"/>
          <w:lang w:val="en-US" w:eastAsia="zh-CN" w:bidi="ar-SA"/>
        </w:rPr>
        <w:t>互</w:t>
      </w:r>
      <w:r>
        <w:rPr>
          <w:rFonts w:hint="default" w:ascii="Times New Roman" w:hAnsi="Times New Roman" w:eastAsia="仿宋_GB2312" w:cs="Times New Roman"/>
          <w:color w:val="auto"/>
          <w:sz w:val="32"/>
          <w:szCs w:val="32"/>
          <w:highlight w:val="none"/>
          <w:lang w:bidi="ar-SA"/>
        </w:rPr>
        <w:t>踢点球</w:t>
      </w:r>
      <w:r>
        <w:rPr>
          <w:rFonts w:hint="default" w:ascii="Times New Roman" w:hAnsi="Times New Roman" w:eastAsia="仿宋_GB2312" w:cs="Times New Roman"/>
          <w:color w:val="auto"/>
          <w:sz w:val="32"/>
          <w:szCs w:val="32"/>
          <w:highlight w:val="none"/>
          <w:lang w:val="en-US" w:eastAsia="zh-CN" w:bidi="ar-SA"/>
        </w:rPr>
        <w:t>的方式</w:t>
      </w:r>
      <w:r>
        <w:rPr>
          <w:rFonts w:hint="default" w:ascii="Times New Roman" w:hAnsi="Times New Roman" w:eastAsia="仿宋_GB2312" w:cs="Times New Roman"/>
          <w:color w:val="auto"/>
          <w:sz w:val="32"/>
          <w:szCs w:val="32"/>
          <w:highlight w:val="none"/>
          <w:lang w:bidi="ar-SA"/>
        </w:rPr>
        <w:t>决</w:t>
      </w:r>
      <w:r>
        <w:rPr>
          <w:rFonts w:hint="default" w:ascii="Times New Roman" w:hAnsi="Times New Roman" w:eastAsia="仿宋_GB2312" w:cs="Times New Roman"/>
          <w:color w:val="auto"/>
          <w:sz w:val="32"/>
          <w:szCs w:val="32"/>
          <w:highlight w:val="none"/>
          <w:lang w:val="en-US" w:eastAsia="zh-CN" w:bidi="ar-SA"/>
        </w:rPr>
        <w:t>定</w:t>
      </w:r>
      <w:r>
        <w:rPr>
          <w:rFonts w:hint="default" w:ascii="Times New Roman" w:hAnsi="Times New Roman" w:eastAsia="仿宋_GB2312" w:cs="Times New Roman"/>
          <w:color w:val="auto"/>
          <w:sz w:val="32"/>
          <w:szCs w:val="32"/>
          <w:highlight w:val="none"/>
          <w:lang w:bidi="ar-SA"/>
        </w:rPr>
        <w:t>胜负。</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十</w:t>
      </w:r>
      <w:r>
        <w:rPr>
          <w:rFonts w:hint="default" w:ascii="Times New Roman" w:hAnsi="Times New Roman" w:eastAsia="黑体" w:cs="Times New Roman"/>
          <w:b w:val="0"/>
          <w:bCs w:val="0"/>
          <w:color w:val="auto"/>
          <w:sz w:val="32"/>
          <w:szCs w:val="32"/>
          <w:highlight w:val="none"/>
          <w:u w:val="none"/>
          <w:lang w:val="en" w:eastAsia="zh-CN"/>
        </w:rPr>
        <w:t>、录取名次和奖励</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w:t>
      </w:r>
      <w:r>
        <w:rPr>
          <w:rFonts w:hint="default" w:ascii="Times New Roman" w:hAnsi="Times New Roman" w:eastAsia="仿宋_GB2312" w:cs="Times New Roman"/>
          <w:sz w:val="32"/>
          <w:szCs w:val="32"/>
          <w:highlight w:val="none"/>
        </w:rPr>
        <w:t>各组别各项目均录取前八名，颁发获奖证书，</w:t>
      </w:r>
      <w:r>
        <w:rPr>
          <w:rFonts w:hint="default" w:ascii="Times New Roman" w:hAnsi="Times New Roman" w:eastAsia="仿宋_GB2312" w:cs="Times New Roman"/>
          <w:b w:val="0"/>
          <w:i w:val="0"/>
          <w:caps w:val="0"/>
          <w:color w:val="auto"/>
          <w:spacing w:val="0"/>
          <w:w w:val="100"/>
          <w:sz w:val="32"/>
          <w:szCs w:val="32"/>
          <w:highlight w:val="none"/>
          <w:lang w:val="en-US" w:eastAsia="zh-CN"/>
        </w:rPr>
        <w:t>同时对前三名颁发金、银、铜牌，</w:t>
      </w:r>
      <w:r>
        <w:rPr>
          <w:rFonts w:hint="default" w:ascii="Times New Roman" w:hAnsi="Times New Roman" w:eastAsia="仿宋_GB2312" w:cs="Times New Roman"/>
          <w:sz w:val="32"/>
          <w:szCs w:val="32"/>
          <w:highlight w:val="none"/>
        </w:rPr>
        <w:t>并为前三名的1名主管教练员颁发金、银、铜牌和获奖证书。参赛队伍数量不足8队，按照实际参赛队数量奖励。</w:t>
      </w:r>
    </w:p>
    <w:p>
      <w:pPr>
        <w:pStyle w:val="2"/>
        <w:keepNext w:val="0"/>
        <w:keepLines w:val="0"/>
        <w:pageBreakBefore w:val="0"/>
        <w:widowControl w:val="0"/>
        <w:shd w:val="clear" w:color="auto" w:fill="auto"/>
        <w:kinsoku/>
        <w:wordWrap/>
        <w:overflowPunct w:val="0"/>
        <w:topLinePunct w:val="0"/>
        <w:bidi w:val="0"/>
        <w:adjustRightInd/>
        <w:spacing w:line="552" w:lineRule="exact"/>
        <w:ind w:firstLine="640" w:firstLineChars="200"/>
        <w:jc w:val="both"/>
        <w:rPr>
          <w:rFonts w:hint="default" w:ascii="Times New Roman" w:hAnsi="Times New Roman" w:eastAsia="仿宋_GB2312" w:cs="Times New Roman"/>
          <w:highlight w:val="none"/>
          <w:lang w:eastAsia="zh-CN"/>
        </w:rPr>
      </w:pPr>
      <w:r>
        <w:rPr>
          <w:rFonts w:hint="default" w:ascii="Times New Roman" w:hAnsi="Times New Roman" w:cs="Times New Roman"/>
          <w:b w:val="0"/>
          <w:i w:val="0"/>
          <w:caps w:val="0"/>
          <w:color w:val="auto"/>
          <w:spacing w:val="0"/>
          <w:w w:val="100"/>
          <w:sz w:val="32"/>
          <w:szCs w:val="32"/>
          <w:highlight w:val="none"/>
          <w:lang w:eastAsia="zh-CN"/>
        </w:rPr>
        <w:t>（二）对所有已参加比赛的运动员颁发电子参赛证书。</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3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黑体" w:cs="Times New Roman"/>
          <w:b w:val="0"/>
          <w:bCs w:val="0"/>
          <w:color w:val="auto"/>
          <w:sz w:val="32"/>
          <w:szCs w:val="32"/>
          <w:highlight w:val="none"/>
          <w:u w:val="none"/>
          <w:lang w:val="en-US" w:eastAsia="zh-CN"/>
        </w:rPr>
        <w:t>十一、</w:t>
      </w:r>
      <w:r>
        <w:rPr>
          <w:rFonts w:hint="default" w:ascii="Times New Roman" w:hAnsi="Times New Roman" w:eastAsia="黑体" w:cs="Times New Roman"/>
          <w:b w:val="0"/>
          <w:bCs w:val="0"/>
          <w:color w:val="auto"/>
          <w:sz w:val="32"/>
          <w:szCs w:val="32"/>
          <w:highlight w:val="none"/>
          <w:u w:val="none"/>
          <w:lang w:val="en" w:eastAsia="zh-CN"/>
        </w:rPr>
        <w:t>技术官员</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color w:val="auto"/>
          <w:kern w:val="2"/>
          <w:sz w:val="32"/>
          <w:szCs w:val="20"/>
          <w:highlight w:val="none"/>
          <w:lang w:val="en-US" w:eastAsia="zh-CN" w:bidi="ar-SA"/>
        </w:rPr>
        <w:t>（一）比赛监督</w:t>
      </w:r>
      <w:r>
        <w:rPr>
          <w:rFonts w:hint="default" w:ascii="Times New Roman" w:hAnsi="Times New Roman" w:eastAsia="仿宋_GB2312" w:cs="Times New Roman"/>
          <w:color w:val="auto"/>
          <w:kern w:val="2"/>
          <w:sz w:val="32"/>
          <w:szCs w:val="20"/>
          <w:highlight w:val="none"/>
          <w:lang w:val="en" w:eastAsia="zh-CN" w:bidi="ar-SA"/>
        </w:rPr>
        <w:t>、</w:t>
      </w:r>
      <w:r>
        <w:rPr>
          <w:rFonts w:hint="default" w:ascii="Times New Roman" w:hAnsi="Times New Roman" w:eastAsia="仿宋_GB2312" w:cs="Times New Roman"/>
          <w:color w:val="auto"/>
          <w:kern w:val="2"/>
          <w:sz w:val="32"/>
          <w:szCs w:val="20"/>
          <w:highlight w:val="none"/>
          <w:lang w:val="en-US" w:eastAsia="zh-CN" w:bidi="ar-SA"/>
        </w:rPr>
        <w:t>竞赛官员、</w:t>
      </w:r>
      <w:r>
        <w:rPr>
          <w:rFonts w:hint="default" w:ascii="Times New Roman" w:hAnsi="Times New Roman" w:eastAsia="仿宋_GB2312" w:cs="Times New Roman"/>
          <w:color w:val="auto"/>
          <w:kern w:val="2"/>
          <w:sz w:val="32"/>
          <w:szCs w:val="20"/>
          <w:highlight w:val="none"/>
          <w:lang w:val="en" w:eastAsia="zh-CN" w:bidi="ar-SA"/>
        </w:rPr>
        <w:t>仲裁、</w:t>
      </w:r>
      <w:r>
        <w:rPr>
          <w:rFonts w:hint="default" w:ascii="Times New Roman" w:hAnsi="Times New Roman" w:eastAsia="仿宋_GB2312" w:cs="Times New Roman"/>
          <w:color w:val="auto"/>
          <w:kern w:val="2"/>
          <w:sz w:val="32"/>
          <w:szCs w:val="20"/>
          <w:highlight w:val="none"/>
          <w:lang w:val="en-US" w:eastAsia="zh-CN" w:bidi="ar-SA"/>
        </w:rPr>
        <w:t>裁判长、</w:t>
      </w:r>
      <w:r>
        <w:rPr>
          <w:rFonts w:hint="default" w:ascii="Times New Roman" w:hAnsi="Times New Roman" w:eastAsia="仿宋_GB2312" w:cs="Times New Roman"/>
          <w:color w:val="auto"/>
          <w:kern w:val="2"/>
          <w:sz w:val="32"/>
          <w:szCs w:val="20"/>
          <w:highlight w:val="none"/>
          <w:lang w:val="en" w:eastAsia="zh-CN" w:bidi="ar-SA"/>
        </w:rPr>
        <w:t>裁判员由</w:t>
      </w:r>
      <w:r>
        <w:rPr>
          <w:rFonts w:hint="default" w:ascii="Times New Roman" w:hAnsi="Times New Roman" w:eastAsia="仿宋_GB2312" w:cs="Times New Roman"/>
          <w:color w:val="auto"/>
          <w:kern w:val="2"/>
          <w:sz w:val="32"/>
          <w:szCs w:val="20"/>
          <w:highlight w:val="none"/>
          <w:lang w:val="en-US" w:eastAsia="zh-CN" w:bidi="ar-SA"/>
        </w:rPr>
        <w:t>四川省足球协会</w:t>
      </w:r>
      <w:r>
        <w:rPr>
          <w:rFonts w:hint="default" w:ascii="Times New Roman" w:hAnsi="Times New Roman" w:eastAsia="仿宋_GB2312" w:cs="Times New Roman"/>
          <w:color w:val="auto"/>
          <w:kern w:val="2"/>
          <w:sz w:val="32"/>
          <w:szCs w:val="20"/>
          <w:highlight w:val="none"/>
          <w:lang w:val="en" w:eastAsia="zh-CN" w:bidi="ar-SA"/>
        </w:rPr>
        <w:t>选派，并于赛前10天报省体育局进行公示。辅助裁判员由承办地按规定选派。</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color w:val="auto"/>
          <w:kern w:val="2"/>
          <w:sz w:val="32"/>
          <w:szCs w:val="20"/>
          <w:highlight w:val="none"/>
          <w:lang w:val="en" w:eastAsia="zh-CN" w:bidi="ar-SA"/>
        </w:rPr>
        <w:t>（</w:t>
      </w:r>
      <w:r>
        <w:rPr>
          <w:rFonts w:hint="default" w:ascii="Times New Roman" w:hAnsi="Times New Roman" w:eastAsia="仿宋_GB2312" w:cs="Times New Roman"/>
          <w:color w:val="auto"/>
          <w:kern w:val="2"/>
          <w:sz w:val="32"/>
          <w:szCs w:val="20"/>
          <w:highlight w:val="none"/>
          <w:lang w:val="en-US" w:eastAsia="zh-CN" w:bidi="ar-SA"/>
        </w:rPr>
        <w:t>二</w:t>
      </w:r>
      <w:r>
        <w:rPr>
          <w:rFonts w:hint="default" w:ascii="Times New Roman" w:hAnsi="Times New Roman" w:eastAsia="仿宋_GB2312" w:cs="Times New Roman"/>
          <w:color w:val="auto"/>
          <w:kern w:val="2"/>
          <w:sz w:val="32"/>
          <w:szCs w:val="20"/>
          <w:highlight w:val="none"/>
          <w:lang w:val="en" w:eastAsia="zh-CN" w:bidi="ar-SA"/>
        </w:rPr>
        <w:t>）技术官员在比赛开始前3天报到，比赛结束后1天离会；因赛前准备工作需要提前报到的人员，须报项目竞委会批准。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color w:val="auto"/>
          <w:kern w:val="2"/>
          <w:sz w:val="32"/>
          <w:szCs w:val="20"/>
          <w:highlight w:val="none"/>
          <w:lang w:val="en" w:eastAsia="zh-CN" w:bidi="ar-SA"/>
        </w:rPr>
        <w:t>（</w:t>
      </w:r>
      <w:r>
        <w:rPr>
          <w:rFonts w:hint="default" w:ascii="Times New Roman" w:hAnsi="Times New Roman" w:eastAsia="仿宋_GB2312" w:cs="Times New Roman"/>
          <w:color w:val="auto"/>
          <w:kern w:val="2"/>
          <w:sz w:val="32"/>
          <w:szCs w:val="20"/>
          <w:highlight w:val="none"/>
          <w:lang w:val="en-US" w:eastAsia="zh-CN" w:bidi="ar-SA"/>
        </w:rPr>
        <w:t>三</w:t>
      </w:r>
      <w:r>
        <w:rPr>
          <w:rFonts w:hint="default" w:ascii="Times New Roman" w:hAnsi="Times New Roman" w:eastAsia="仿宋_GB2312" w:cs="Times New Roman"/>
          <w:color w:val="auto"/>
          <w:kern w:val="2"/>
          <w:sz w:val="32"/>
          <w:szCs w:val="20"/>
          <w:highlight w:val="none"/>
          <w:lang w:val="en" w:eastAsia="zh-CN" w:bidi="ar-SA"/>
        </w:rPr>
        <w:t>）技术官员正式报到至离会期间，承办地负担其食宿、交通、工作补贴等相关费用。</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3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十</w:t>
      </w:r>
      <w:r>
        <w:rPr>
          <w:rFonts w:hint="default" w:ascii="Times New Roman" w:hAnsi="Times New Roman" w:eastAsia="黑体" w:cs="Times New Roman"/>
          <w:b w:val="0"/>
          <w:bCs w:val="0"/>
          <w:color w:val="auto"/>
          <w:sz w:val="32"/>
          <w:szCs w:val="32"/>
          <w:highlight w:val="none"/>
          <w:u w:val="none"/>
          <w:lang w:val="en-US" w:eastAsia="zh-CN"/>
        </w:rPr>
        <w:t>二</w:t>
      </w:r>
      <w:r>
        <w:rPr>
          <w:rFonts w:hint="default" w:ascii="Times New Roman" w:hAnsi="Times New Roman" w:eastAsia="黑体" w:cs="Times New Roman"/>
          <w:b w:val="0"/>
          <w:bCs w:val="0"/>
          <w:color w:val="auto"/>
          <w:sz w:val="32"/>
          <w:szCs w:val="32"/>
          <w:highlight w:val="none"/>
          <w:u w:val="none"/>
          <w:lang w:val="en" w:eastAsia="zh-CN"/>
        </w:rPr>
        <w:t>、报名和报到</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right="0" w:rightChars="0" w:firstLine="632" w:firstLineChars="200"/>
        <w:jc w:val="both"/>
        <w:textAlignment w:val="auto"/>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t>（一）报名</w:t>
      </w:r>
    </w:p>
    <w:p>
      <w:pPr>
        <w:pStyle w:val="2"/>
        <w:keepNext w:val="0"/>
        <w:keepLines w:val="0"/>
        <w:pageBreakBefore w:val="0"/>
        <w:widowControl w:val="0"/>
        <w:shd w:val="clear" w:color="auto" w:fill="auto"/>
        <w:kinsoku/>
        <w:wordWrap/>
        <w:overflowPunct w:val="0"/>
        <w:topLinePunct w:val="0"/>
        <w:bidi w:val="0"/>
        <w:adjustRightInd/>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1.各参赛队可报球队官员4名，包括领队1名（兼任赛风赛纪监督员），教练员2名、队医1名，如参赛队教练为外籍教练员，可增报1名翻译。七人制可报运动员12-16名，五人制可报运动员10-14名。</w:t>
      </w:r>
    </w:p>
    <w:p>
      <w:pPr>
        <w:pStyle w:val="2"/>
        <w:keepNext w:val="0"/>
        <w:keepLines w:val="0"/>
        <w:pageBreakBefore w:val="0"/>
        <w:widowControl w:val="0"/>
        <w:shd w:val="clear" w:color="auto" w:fill="auto"/>
        <w:kinsoku/>
        <w:wordWrap/>
        <w:overflowPunct w:val="0"/>
        <w:topLinePunct w:val="0"/>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w:t>
      </w:r>
      <w:r>
        <w:rPr>
          <w:rFonts w:hint="default" w:ascii="Times New Roman" w:hAnsi="Times New Roman" w:cs="Times New Roman"/>
          <w:b w:val="0"/>
          <w:i w:val="0"/>
          <w:caps w:val="0"/>
          <w:color w:val="auto"/>
          <w:spacing w:val="-2"/>
          <w:w w:val="100"/>
          <w:kern w:val="2"/>
          <w:sz w:val="32"/>
          <w:szCs w:val="32"/>
          <w:highlight w:val="none"/>
          <w:lang w:val="en-US" w:eastAsia="zh-CN" w:bidi="ar-SA"/>
        </w:rPr>
        <w:t>各</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参赛单位须于202</w:t>
      </w:r>
      <w:r>
        <w:rPr>
          <w:rFonts w:hint="default" w:ascii="Times New Roman" w:hAnsi="Times New Roman" w:cs="Times New Roman"/>
          <w:b w:val="0"/>
          <w:i w:val="0"/>
          <w:caps w:val="0"/>
          <w:color w:val="auto"/>
          <w:spacing w:val="-2"/>
          <w:w w:val="100"/>
          <w:kern w:val="2"/>
          <w:sz w:val="32"/>
          <w:szCs w:val="32"/>
          <w:highlight w:val="none"/>
          <w:lang w:val="en-US" w:eastAsia="zh-CN" w:bidi="ar-SA"/>
        </w:rPr>
        <w:t>6</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年</w:t>
      </w:r>
      <w:r>
        <w:rPr>
          <w:rFonts w:hint="default" w:ascii="Times New Roman" w:hAnsi="Times New Roman" w:cs="Times New Roman"/>
          <w:b w:val="0"/>
          <w:i w:val="0"/>
          <w:caps w:val="0"/>
          <w:color w:val="auto"/>
          <w:spacing w:val="-2"/>
          <w:w w:val="100"/>
          <w:kern w:val="2"/>
          <w:sz w:val="32"/>
          <w:szCs w:val="32"/>
          <w:highlight w:val="none"/>
          <w:lang w:val="en-US" w:eastAsia="zh-CN" w:bidi="ar-SA"/>
        </w:rPr>
        <w:t>3</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月</w:t>
      </w:r>
      <w:r>
        <w:rPr>
          <w:rFonts w:hint="default" w:ascii="Times New Roman" w:hAnsi="Times New Roman" w:cs="Times New Roman"/>
          <w:b w:val="0"/>
          <w:i w:val="0"/>
          <w:caps w:val="0"/>
          <w:color w:val="auto"/>
          <w:spacing w:val="-2"/>
          <w:w w:val="100"/>
          <w:kern w:val="2"/>
          <w:sz w:val="32"/>
          <w:szCs w:val="32"/>
          <w:highlight w:val="none"/>
          <w:lang w:val="en-US" w:eastAsia="zh-CN" w:bidi="ar-SA"/>
        </w:rPr>
        <w:t>20</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日</w:t>
      </w:r>
      <w:r>
        <w:rPr>
          <w:rFonts w:hint="default" w:ascii="Times New Roman" w:hAnsi="Times New Roman" w:cs="Times New Roman"/>
          <w:bCs w:val="0"/>
          <w:color w:val="auto"/>
          <w:kern w:val="2"/>
          <w:sz w:val="32"/>
          <w:szCs w:val="32"/>
          <w:highlight w:val="none"/>
          <w:lang w:val="en-US" w:eastAsia="zh-CN" w:bidi="ar-SA"/>
        </w:rPr>
        <w:t>前</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在</w:t>
      </w:r>
      <w:r>
        <w:rPr>
          <w:rFonts w:hint="eastAsia" w:ascii="Times New Roman" w:hAnsi="Times New Roman" w:cs="Times New Roman"/>
          <w:b w:val="0"/>
          <w:i w:val="0"/>
          <w:caps w:val="0"/>
          <w:color w:val="auto"/>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足球中国</w:t>
      </w:r>
      <w:r>
        <w:rPr>
          <w:rFonts w:hint="eastAsia" w:ascii="Times New Roman" w:hAnsi="Times New Roman" w:cs="Times New Roman"/>
          <w:b w:val="0"/>
          <w:i w:val="0"/>
          <w:caps w:val="0"/>
          <w:color w:val="auto"/>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完成报名，并按照四川省足球协会统一制式的报名表逐项完成报名信息，并由所代表市（州）体育部门或行业体协加盖公章。</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default"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lang w:val="en-US" w:eastAsia="zh-CN"/>
        </w:rPr>
        <w:t>3</w:t>
      </w:r>
      <w:r>
        <w:rPr>
          <w:rFonts w:hint="default" w:ascii="Times New Roman" w:hAnsi="Times New Roman" w:eastAsia="仿宋_GB2312" w:cs="Times New Roman"/>
          <w:color w:val="auto"/>
          <w:spacing w:val="-2"/>
          <w:sz w:val="32"/>
          <w:szCs w:val="32"/>
          <w:highlight w:val="none"/>
        </w:rPr>
        <w:t>.报名时</w:t>
      </w:r>
      <w:r>
        <w:rPr>
          <w:rFonts w:hint="default" w:ascii="Times New Roman" w:hAnsi="Times New Roman" w:eastAsia="仿宋_GB2312" w:cs="Times New Roman"/>
          <w:color w:val="auto"/>
          <w:spacing w:val="-2"/>
          <w:sz w:val="32"/>
          <w:szCs w:val="32"/>
          <w:highlight w:val="none"/>
          <w:lang w:eastAsia="zh-CN"/>
        </w:rPr>
        <w:t>同步</w:t>
      </w:r>
      <w:r>
        <w:rPr>
          <w:rFonts w:hint="default" w:ascii="Times New Roman" w:hAnsi="Times New Roman" w:eastAsia="仿宋_GB2312" w:cs="Times New Roman"/>
          <w:color w:val="auto"/>
          <w:spacing w:val="-2"/>
          <w:sz w:val="32"/>
          <w:szCs w:val="32"/>
          <w:highlight w:val="none"/>
        </w:rPr>
        <w:t>提交：</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eastAsia"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rPr>
        <w:t>（1）报名表：由报名市（州）体育部门或者行业体协盖章的扫描PDF 文档和 WORD 文档的《四川省第十五届运动会群众体育项目</w:t>
      </w:r>
      <w:r>
        <w:rPr>
          <w:rFonts w:hint="default" w:ascii="Times New Roman" w:hAnsi="Times New Roman" w:eastAsia="仿宋_GB2312" w:cs="Times New Roman"/>
          <w:spacing w:val="-2"/>
          <w:sz w:val="32"/>
          <w:szCs w:val="32"/>
          <w:highlight w:val="none"/>
          <w:lang w:eastAsia="zh-CN"/>
        </w:rPr>
        <w:t>足球</w:t>
      </w:r>
      <w:r>
        <w:rPr>
          <w:rFonts w:hint="default" w:ascii="Times New Roman" w:hAnsi="Times New Roman" w:eastAsia="仿宋_GB2312" w:cs="Times New Roman"/>
          <w:spacing w:val="-2"/>
          <w:sz w:val="32"/>
          <w:szCs w:val="32"/>
          <w:highlight w:val="none"/>
        </w:rPr>
        <w:t>比赛报名表》</w:t>
      </w:r>
      <w:r>
        <w:rPr>
          <w:rFonts w:hint="eastAsia" w:ascii="Times New Roman" w:hAnsi="Times New Roman" w:eastAsia="仿宋_GB2312" w:cs="Times New Roman"/>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eastAsia"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rPr>
        <w:t>（2）运动员本人二代身份证扫描件或复印件（正反面）</w:t>
      </w:r>
      <w:r>
        <w:rPr>
          <w:rFonts w:hint="eastAsia" w:ascii="Times New Roman" w:hAnsi="Times New Roman" w:eastAsia="仿宋_GB2312" w:cs="Times New Roman"/>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eastAsia"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rPr>
        <w:t>（3）运动员户口本扫描件</w:t>
      </w:r>
      <w:r>
        <w:rPr>
          <w:rFonts w:hint="eastAsia" w:ascii="Times New Roman" w:hAnsi="Times New Roman" w:eastAsia="仿宋_GB2312" w:cs="Times New Roman"/>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default" w:ascii="Times New Roman" w:hAnsi="Times New Roman" w:eastAsia="仿宋_GB2312" w:cs="Times New Roman"/>
          <w:color w:val="000000"/>
          <w:spacing w:val="-2"/>
          <w:sz w:val="32"/>
          <w:szCs w:val="32"/>
          <w:highlight w:val="none"/>
          <w:lang w:eastAsia="zh-CN"/>
        </w:rPr>
      </w:pPr>
      <w:r>
        <w:rPr>
          <w:rFonts w:hint="default" w:ascii="Times New Roman" w:hAnsi="Times New Roman" w:eastAsia="仿宋_GB2312" w:cs="Times New Roman"/>
          <w:color w:val="000000"/>
          <w:spacing w:val="-2"/>
          <w:sz w:val="32"/>
          <w:szCs w:val="32"/>
          <w:highlight w:val="none"/>
        </w:rPr>
        <w:t>（4）领队、教练、队医、队员个人免冠白底小2寸证件照电子版（文件名为：姓名+身份证号码）</w:t>
      </w:r>
      <w:r>
        <w:rPr>
          <w:rFonts w:hint="eastAsia" w:ascii="Times New Roman" w:hAnsi="Times New Roman" w:eastAsia="仿宋_GB2312" w:cs="Times New Roman"/>
          <w:color w:val="000000"/>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eastAsia"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rPr>
        <w:t>（5）非代表户籍所在地参赛运动员代表资格证明材料</w:t>
      </w:r>
      <w:r>
        <w:rPr>
          <w:rFonts w:hint="eastAsia" w:ascii="Times New Roman" w:hAnsi="Times New Roman" w:eastAsia="仿宋_GB2312" w:cs="Times New Roman"/>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eastAsia"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rPr>
        <w:t>（6）参赛人员赛事期间（含往返途中）意外伤害及意外伤害医疗保险单扫描件（保额不低于50万）</w:t>
      </w:r>
      <w:r>
        <w:rPr>
          <w:rFonts w:hint="eastAsia" w:ascii="Times New Roman" w:hAnsi="Times New Roman" w:eastAsia="仿宋_GB2312" w:cs="Times New Roman"/>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default"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rPr>
        <w:t>（7）参赛人员赛前三个月以内，经县级以上</w:t>
      </w:r>
      <w:r>
        <w:rPr>
          <w:rFonts w:hint="default" w:ascii="Times New Roman" w:hAnsi="Times New Roman" w:eastAsia="仿宋_GB2312" w:cs="Times New Roman"/>
          <w:spacing w:val="-2"/>
          <w:sz w:val="32"/>
          <w:szCs w:val="32"/>
          <w:highlight w:val="none"/>
          <w:lang w:eastAsia="zh-CN"/>
        </w:rPr>
        <w:t>人民</w:t>
      </w:r>
      <w:r>
        <w:rPr>
          <w:rFonts w:hint="default" w:ascii="Times New Roman" w:hAnsi="Times New Roman" w:eastAsia="仿宋_GB2312" w:cs="Times New Roman"/>
          <w:spacing w:val="-2"/>
          <w:sz w:val="32"/>
          <w:szCs w:val="32"/>
          <w:highlight w:val="none"/>
        </w:rPr>
        <w:t>医院或二级甲等以上医院检查的体检健康证明（须有心电图）</w:t>
      </w:r>
      <w:r>
        <w:rPr>
          <w:rFonts w:hint="default" w:ascii="Times New Roman" w:hAnsi="Times New Roman" w:eastAsia="仿宋_GB2312" w:cs="Times New Roman"/>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default"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lang w:val="en-US" w:eastAsia="zh-CN"/>
        </w:rPr>
        <w:t>4</w:t>
      </w:r>
      <w:r>
        <w:rPr>
          <w:rFonts w:hint="default" w:ascii="Times New Roman" w:hAnsi="Times New Roman" w:eastAsia="仿宋_GB2312" w:cs="Times New Roman"/>
          <w:spacing w:val="-2"/>
          <w:sz w:val="32"/>
          <w:szCs w:val="32"/>
          <w:highlight w:val="none"/>
        </w:rPr>
        <w:t>.</w:t>
      </w:r>
      <w:r>
        <w:rPr>
          <w:rFonts w:hint="default" w:ascii="Times New Roman" w:hAnsi="Times New Roman" w:eastAsia="仿宋_GB2312" w:cs="Times New Roman"/>
          <w:spacing w:val="-2"/>
          <w:sz w:val="32"/>
          <w:szCs w:val="32"/>
          <w:highlight w:val="none"/>
          <w:lang w:eastAsia="zh-CN"/>
        </w:rPr>
        <w:t>联系方式</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default" w:ascii="Times New Roman" w:hAnsi="Times New Roman" w:eastAsia="仿宋_GB2312" w:cs="Times New Roman"/>
          <w:spacing w:val="-2"/>
          <w:sz w:val="32"/>
          <w:szCs w:val="32"/>
          <w:highlight w:val="none"/>
          <w:lang w:val="en-US" w:eastAsia="zh-CN"/>
        </w:rPr>
      </w:pPr>
      <w:r>
        <w:rPr>
          <w:rFonts w:hint="default" w:ascii="Times New Roman" w:hAnsi="Times New Roman" w:eastAsia="仿宋_GB2312" w:cs="Times New Roman"/>
          <w:spacing w:val="-2"/>
          <w:sz w:val="32"/>
          <w:szCs w:val="32"/>
          <w:highlight w:val="none"/>
        </w:rPr>
        <w:t>（1）联系单位：</w:t>
      </w:r>
      <w:r>
        <w:rPr>
          <w:rFonts w:hint="default" w:ascii="Times New Roman" w:hAnsi="Times New Roman" w:eastAsia="仿宋_GB2312" w:cs="Times New Roman"/>
          <w:spacing w:val="-2"/>
          <w:sz w:val="32"/>
          <w:szCs w:val="32"/>
          <w:highlight w:val="none"/>
          <w:lang w:val="en-US" w:eastAsia="zh-CN"/>
        </w:rPr>
        <w:t>四川省足球协会</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default" w:ascii="Times New Roman" w:hAnsi="Times New Roman" w:eastAsia="仿宋_GB2312" w:cs="Times New Roman"/>
          <w:spacing w:val="-2"/>
          <w:sz w:val="32"/>
          <w:szCs w:val="32"/>
          <w:highlight w:val="none"/>
          <w:lang w:val="en-US" w:eastAsia="zh-CN"/>
        </w:rPr>
      </w:pPr>
      <w:r>
        <w:rPr>
          <w:rFonts w:hint="default" w:ascii="Times New Roman" w:hAnsi="Times New Roman" w:eastAsia="仿宋_GB2312" w:cs="Times New Roman"/>
          <w:spacing w:val="-2"/>
          <w:sz w:val="32"/>
          <w:szCs w:val="32"/>
          <w:highlight w:val="none"/>
        </w:rPr>
        <w:t>（2）联系人：</w:t>
      </w:r>
      <w:r>
        <w:rPr>
          <w:rFonts w:hint="default" w:ascii="Times New Roman" w:hAnsi="Times New Roman" w:eastAsia="仿宋_GB2312" w:cs="Times New Roman"/>
          <w:spacing w:val="-2"/>
          <w:sz w:val="32"/>
          <w:szCs w:val="32"/>
          <w:highlight w:val="none"/>
          <w:lang w:val="en-US" w:eastAsia="zh-CN"/>
        </w:rPr>
        <w:t>刘晓春</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default" w:ascii="Times New Roman" w:hAnsi="Times New Roman" w:eastAsia="仿宋_GB2312" w:cs="Times New Roman"/>
          <w:spacing w:val="-2"/>
          <w:sz w:val="32"/>
          <w:szCs w:val="32"/>
          <w:highlight w:val="none"/>
          <w:lang w:val="en-US" w:eastAsia="zh-CN"/>
        </w:rPr>
      </w:pPr>
      <w:r>
        <w:rPr>
          <w:rFonts w:hint="default" w:ascii="Times New Roman" w:hAnsi="Times New Roman" w:eastAsia="仿宋_GB2312" w:cs="Times New Roman"/>
          <w:spacing w:val="-2"/>
          <w:sz w:val="32"/>
          <w:szCs w:val="32"/>
          <w:highlight w:val="none"/>
        </w:rPr>
        <w:t>（3）联系电话：</w:t>
      </w:r>
      <w:r>
        <w:rPr>
          <w:rFonts w:hint="default" w:ascii="Times New Roman" w:hAnsi="Times New Roman" w:eastAsia="仿宋_GB2312" w:cs="Times New Roman"/>
          <w:spacing w:val="-2"/>
          <w:sz w:val="32"/>
          <w:szCs w:val="32"/>
          <w:highlight w:val="none"/>
          <w:lang w:val="en-US" w:eastAsia="zh-CN"/>
        </w:rPr>
        <w:t>18781221155</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32" w:firstLineChars="200"/>
        <w:jc w:val="both"/>
        <w:textAlignment w:val="auto"/>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t>（二）报到</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1.请技术官员于</w:t>
      </w:r>
      <w:r>
        <w:rPr>
          <w:rFonts w:hint="default" w:ascii="Times New Roman" w:hAnsi="Times New Roman" w:eastAsia="仿宋_GB2312" w:cs="Times New Roman"/>
          <w:spacing w:val="-2"/>
          <w:sz w:val="32"/>
          <w:szCs w:val="32"/>
          <w:highlight w:val="none"/>
          <w:lang w:val="en-US" w:eastAsia="zh-CN"/>
        </w:rPr>
        <w:t>赛前3天</w:t>
      </w:r>
      <w:r>
        <w:rPr>
          <w:rFonts w:hint="default" w:ascii="Times New Roman" w:hAnsi="Times New Roman" w:eastAsia="仿宋_GB2312" w:cs="Times New Roman"/>
          <w:spacing w:val="-2"/>
          <w:sz w:val="32"/>
          <w:szCs w:val="32"/>
          <w:highlight w:val="none"/>
        </w:rPr>
        <w:t>报到，</w:t>
      </w:r>
      <w:r>
        <w:rPr>
          <w:rFonts w:hint="default" w:ascii="Times New Roman" w:hAnsi="Times New Roman" w:eastAsia="仿宋_GB2312" w:cs="Times New Roman"/>
          <w:spacing w:val="-2"/>
          <w:sz w:val="32"/>
          <w:szCs w:val="32"/>
          <w:highlight w:val="none"/>
          <w:lang w:val="en-US" w:eastAsia="zh-CN"/>
        </w:rPr>
        <w:t>具体报到时间、地点见选派通知。</w:t>
      </w:r>
      <w:r>
        <w:rPr>
          <w:rFonts w:hint="default" w:ascii="Times New Roman" w:hAnsi="Times New Roman" w:eastAsia="仿宋_GB2312" w:cs="Times New Roman"/>
          <w:spacing w:val="-2"/>
          <w:sz w:val="32"/>
          <w:szCs w:val="32"/>
          <w:highlight w:val="none"/>
        </w:rPr>
        <w:t>报到时交验裁判技术等级证书，无技术等级证书者一律不安排上场执裁。</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2.</w:t>
      </w:r>
      <w:r>
        <w:rPr>
          <w:rFonts w:hint="default" w:ascii="Times New Roman" w:hAnsi="Times New Roman" w:eastAsia="仿宋_GB2312" w:cs="Times New Roman"/>
          <w:spacing w:val="-2"/>
          <w:sz w:val="32"/>
          <w:szCs w:val="32"/>
          <w:highlight w:val="none"/>
          <w:lang w:eastAsia="zh-CN"/>
        </w:rPr>
        <w:t>请</w:t>
      </w:r>
      <w:r>
        <w:rPr>
          <w:rFonts w:hint="default" w:ascii="Times New Roman" w:hAnsi="Times New Roman" w:eastAsia="仿宋_GB2312" w:cs="Times New Roman"/>
          <w:spacing w:val="-2"/>
          <w:sz w:val="32"/>
          <w:szCs w:val="32"/>
          <w:highlight w:val="none"/>
        </w:rPr>
        <w:t>各参赛队于</w:t>
      </w:r>
      <w:r>
        <w:rPr>
          <w:rFonts w:hint="default" w:ascii="Times New Roman" w:hAnsi="Times New Roman" w:eastAsia="仿宋_GB2312" w:cs="Times New Roman"/>
          <w:spacing w:val="-2"/>
          <w:sz w:val="32"/>
          <w:szCs w:val="32"/>
          <w:highlight w:val="none"/>
          <w:lang w:val="en-US" w:eastAsia="zh-CN"/>
        </w:rPr>
        <w:t>正式比赛前2天</w:t>
      </w:r>
      <w:r>
        <w:rPr>
          <w:rFonts w:hint="default" w:ascii="Times New Roman" w:hAnsi="Times New Roman" w:eastAsia="仿宋_GB2312" w:cs="Times New Roman"/>
          <w:spacing w:val="-2"/>
          <w:sz w:val="32"/>
          <w:szCs w:val="32"/>
          <w:highlight w:val="none"/>
        </w:rPr>
        <w:t>报到</w:t>
      </w:r>
      <w:r>
        <w:rPr>
          <w:rFonts w:hint="default" w:ascii="Times New Roman" w:hAnsi="Times New Roman" w:eastAsia="仿宋_GB2312" w:cs="Times New Roman"/>
          <w:spacing w:val="-2"/>
          <w:sz w:val="32"/>
          <w:szCs w:val="32"/>
          <w:highlight w:val="none"/>
          <w:lang w:eastAsia="zh-CN"/>
        </w:rPr>
        <w:t>，</w:t>
      </w:r>
      <w:r>
        <w:rPr>
          <w:rFonts w:hint="default" w:ascii="Times New Roman" w:hAnsi="Times New Roman" w:eastAsia="仿宋_GB2312" w:cs="Times New Roman"/>
          <w:spacing w:val="-2"/>
          <w:sz w:val="32"/>
          <w:szCs w:val="32"/>
          <w:highlight w:val="none"/>
          <w:lang w:val="en-US" w:eastAsia="zh-CN"/>
        </w:rPr>
        <w:t>具体报到时间、地点见补充通知</w:t>
      </w:r>
      <w:r>
        <w:rPr>
          <w:rFonts w:hint="default" w:ascii="Times New Roman" w:hAnsi="Times New Roman" w:eastAsia="仿宋_GB2312" w:cs="Times New Roman"/>
          <w:spacing w:val="-2"/>
          <w:sz w:val="32"/>
          <w:szCs w:val="32"/>
          <w:highlight w:val="none"/>
        </w:rPr>
        <w:t>。报到现场提交报名表（盖章件）</w:t>
      </w:r>
      <w:r>
        <w:rPr>
          <w:rFonts w:hint="eastAsia" w:ascii="Times New Roman" w:hAnsi="Times New Roman" w:eastAsia="仿宋_GB2312" w:cs="Times New Roman"/>
          <w:spacing w:val="-2"/>
          <w:sz w:val="32"/>
          <w:szCs w:val="32"/>
          <w:highlight w:val="none"/>
          <w:lang w:eastAsia="zh-CN"/>
        </w:rPr>
        <w:t>、</w:t>
      </w:r>
      <w:r>
        <w:rPr>
          <w:rFonts w:hint="default" w:ascii="Times New Roman" w:hAnsi="Times New Roman" w:eastAsia="仿宋_GB2312" w:cs="Times New Roman"/>
          <w:spacing w:val="-2"/>
          <w:sz w:val="32"/>
          <w:szCs w:val="32"/>
          <w:highlight w:val="none"/>
          <w:lang w:eastAsia="zh-CN"/>
        </w:rPr>
        <w:t>参赛人员</w:t>
      </w:r>
      <w:r>
        <w:rPr>
          <w:rFonts w:hint="default" w:ascii="Times New Roman" w:hAnsi="Times New Roman" w:eastAsia="仿宋_GB2312" w:cs="Times New Roman"/>
          <w:spacing w:val="-2"/>
          <w:sz w:val="32"/>
          <w:szCs w:val="32"/>
          <w:highlight w:val="none"/>
        </w:rPr>
        <w:t>自愿参赛责任书、参赛人员二代身份证、参赛人员赛事期间（含往返途中）意外伤害及意外伤害医疗保险单、参赛人员</w:t>
      </w:r>
      <w:r>
        <w:rPr>
          <w:rFonts w:hint="default" w:ascii="Times New Roman" w:hAnsi="Times New Roman" w:eastAsia="仿宋_GB2312" w:cs="Times New Roman"/>
          <w:spacing w:val="-2"/>
          <w:sz w:val="32"/>
          <w:szCs w:val="32"/>
          <w:highlight w:val="none"/>
          <w:lang w:eastAsia="zh-CN"/>
        </w:rPr>
        <w:t>经</w:t>
      </w:r>
      <w:r>
        <w:rPr>
          <w:rFonts w:hint="default" w:ascii="Times New Roman" w:hAnsi="Times New Roman" w:eastAsia="仿宋_GB2312" w:cs="Times New Roman"/>
          <w:spacing w:val="-2"/>
          <w:sz w:val="32"/>
          <w:szCs w:val="32"/>
          <w:highlight w:val="none"/>
        </w:rPr>
        <w:t>县级以上</w:t>
      </w:r>
      <w:r>
        <w:rPr>
          <w:rFonts w:hint="default" w:ascii="Times New Roman" w:hAnsi="Times New Roman" w:eastAsia="仿宋_GB2312" w:cs="Times New Roman"/>
          <w:spacing w:val="-2"/>
          <w:sz w:val="32"/>
          <w:szCs w:val="32"/>
          <w:highlight w:val="none"/>
          <w:lang w:eastAsia="zh-CN"/>
        </w:rPr>
        <w:t>人民</w:t>
      </w:r>
      <w:r>
        <w:rPr>
          <w:rFonts w:hint="default" w:ascii="Times New Roman" w:hAnsi="Times New Roman" w:eastAsia="仿宋_GB2312" w:cs="Times New Roman"/>
          <w:spacing w:val="-2"/>
          <w:sz w:val="32"/>
          <w:szCs w:val="32"/>
          <w:highlight w:val="none"/>
        </w:rPr>
        <w:t>医院或二级甲等以上医院检查的体检健康证明（须有心电图）</w:t>
      </w:r>
      <w:r>
        <w:rPr>
          <w:rFonts w:hint="eastAsia" w:ascii="Times New Roman" w:hAnsi="Times New Roman" w:eastAsia="仿宋_GB2312" w:cs="Times New Roman"/>
          <w:spacing w:val="-2"/>
          <w:sz w:val="32"/>
          <w:szCs w:val="32"/>
          <w:highlight w:val="none"/>
          <w:lang w:eastAsia="zh-CN"/>
        </w:rPr>
        <w:t>、</w:t>
      </w:r>
      <w:r>
        <w:rPr>
          <w:rFonts w:hint="default" w:ascii="Times New Roman" w:hAnsi="Times New Roman" w:eastAsia="仿宋_GB2312" w:cs="Times New Roman"/>
          <w:spacing w:val="-2"/>
          <w:sz w:val="32"/>
          <w:szCs w:val="32"/>
          <w:highlight w:val="none"/>
        </w:rPr>
        <w:t>参赛运动员</w:t>
      </w:r>
      <w:r>
        <w:rPr>
          <w:rFonts w:hint="default" w:ascii="Times New Roman" w:hAnsi="Times New Roman" w:eastAsia="仿宋_GB2312" w:cs="Times New Roman"/>
          <w:spacing w:val="-2"/>
          <w:sz w:val="32"/>
          <w:szCs w:val="32"/>
          <w:highlight w:val="none"/>
          <w:lang w:eastAsia="zh-CN"/>
        </w:rPr>
        <w:t>的</w:t>
      </w:r>
      <w:r>
        <w:rPr>
          <w:rFonts w:hint="default" w:ascii="Times New Roman" w:hAnsi="Times New Roman" w:eastAsia="仿宋_GB2312" w:cs="Times New Roman"/>
          <w:spacing w:val="-2"/>
          <w:sz w:val="32"/>
          <w:szCs w:val="32"/>
          <w:highlight w:val="none"/>
        </w:rPr>
        <w:t>代表资格证明材料。</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default" w:ascii="Times New Roman" w:hAnsi="Times New Roman" w:eastAsia="仿宋_GB2312" w:cs="Times New Roman"/>
          <w:color w:val="FF0000"/>
          <w:spacing w:val="-2"/>
          <w:sz w:val="32"/>
          <w:szCs w:val="32"/>
          <w:highlight w:val="none"/>
        </w:rPr>
      </w:pPr>
      <w:r>
        <w:rPr>
          <w:rFonts w:hint="default" w:ascii="Times New Roman" w:hAnsi="Times New Roman" w:eastAsia="仿宋_GB2312" w:cs="Times New Roman"/>
          <w:spacing w:val="-2"/>
          <w:sz w:val="32"/>
          <w:szCs w:val="32"/>
          <w:highlight w:val="none"/>
        </w:rPr>
        <w:t>3.各参赛队伍领队和教练员</w:t>
      </w:r>
      <w:r>
        <w:rPr>
          <w:rFonts w:hint="default" w:ascii="Times New Roman" w:hAnsi="Times New Roman" w:eastAsia="仿宋_GB2312" w:cs="Times New Roman"/>
          <w:spacing w:val="-2"/>
          <w:sz w:val="32"/>
          <w:szCs w:val="32"/>
          <w:highlight w:val="none"/>
          <w:lang w:val="en-US" w:eastAsia="zh-CN"/>
        </w:rPr>
        <w:t>须</w:t>
      </w:r>
      <w:r>
        <w:rPr>
          <w:rFonts w:hint="default" w:ascii="Times New Roman" w:hAnsi="Times New Roman" w:eastAsia="仿宋_GB2312" w:cs="Times New Roman"/>
          <w:spacing w:val="-2"/>
          <w:sz w:val="32"/>
          <w:szCs w:val="32"/>
          <w:highlight w:val="none"/>
        </w:rPr>
        <w:t>准时参加</w:t>
      </w:r>
      <w:r>
        <w:rPr>
          <w:rFonts w:hint="default" w:ascii="Times New Roman" w:hAnsi="Times New Roman" w:eastAsia="仿宋_GB2312" w:cs="Times New Roman"/>
          <w:spacing w:val="-2"/>
          <w:sz w:val="32"/>
          <w:szCs w:val="32"/>
          <w:highlight w:val="none"/>
          <w:lang w:eastAsia="zh-CN"/>
        </w:rPr>
        <w:t>竞</w:t>
      </w:r>
      <w:r>
        <w:rPr>
          <w:rFonts w:hint="default" w:ascii="Times New Roman" w:hAnsi="Times New Roman" w:eastAsia="仿宋_GB2312" w:cs="Times New Roman"/>
          <w:spacing w:val="-2"/>
          <w:sz w:val="32"/>
          <w:szCs w:val="32"/>
          <w:highlight w:val="none"/>
        </w:rPr>
        <w:t>委会暨领队、教练员联席会</w:t>
      </w:r>
      <w:r>
        <w:rPr>
          <w:rFonts w:hint="default" w:ascii="Times New Roman" w:hAnsi="Times New Roman" w:eastAsia="仿宋_GB2312" w:cs="Times New Roman"/>
          <w:spacing w:val="-2"/>
          <w:sz w:val="32"/>
          <w:szCs w:val="32"/>
          <w:highlight w:val="none"/>
          <w:lang w:eastAsia="zh-CN"/>
        </w:rPr>
        <w:t>，</w:t>
      </w:r>
      <w:r>
        <w:rPr>
          <w:rFonts w:hint="default" w:ascii="Times New Roman" w:hAnsi="Times New Roman" w:eastAsia="仿宋_GB2312" w:cs="Times New Roman"/>
          <w:spacing w:val="-2"/>
          <w:sz w:val="32"/>
          <w:szCs w:val="32"/>
          <w:highlight w:val="none"/>
          <w:lang w:val="en-US" w:eastAsia="zh-CN"/>
        </w:rPr>
        <w:t>各组别会议时间、地点见补充通知</w:t>
      </w:r>
      <w:r>
        <w:rPr>
          <w:rFonts w:hint="default" w:ascii="Times New Roman" w:hAnsi="Times New Roman" w:eastAsia="仿宋_GB2312" w:cs="Times New Roman"/>
          <w:spacing w:val="-2"/>
          <w:sz w:val="32"/>
          <w:szCs w:val="32"/>
          <w:highlight w:val="none"/>
        </w:rPr>
        <w:t>。</w:t>
      </w:r>
    </w:p>
    <w:p>
      <w:pPr>
        <w:keepNext w:val="0"/>
        <w:keepLines w:val="0"/>
        <w:pageBreakBefore w:val="0"/>
        <w:widowControl w:val="0"/>
        <w:shd w:val="clear" w:color="auto" w:fill="auto"/>
        <w:suppressAutoHyphens/>
        <w:kinsoku/>
        <w:wordWrap/>
        <w:overflowPunct w:val="0"/>
        <w:topLinePunct w:val="0"/>
        <w:bidi w:val="0"/>
        <w:adjustRightInd/>
        <w:spacing w:line="552" w:lineRule="exact"/>
        <w:ind w:firstLine="632" w:firstLineChars="200"/>
        <w:jc w:val="both"/>
        <w:rPr>
          <w:rFonts w:hint="default" w:ascii="Times New Roman" w:hAnsi="Times New Roman" w:eastAsia="宋体" w:cs="Times New Roman"/>
          <w:spacing w:val="-2"/>
          <w:sz w:val="32"/>
          <w:szCs w:val="32"/>
          <w:highlight w:val="none"/>
          <w:lang w:val="en-US" w:eastAsia="zh-CN"/>
        </w:rPr>
      </w:pPr>
      <w:r>
        <w:rPr>
          <w:rFonts w:hint="default" w:ascii="Times New Roman" w:hAnsi="Times New Roman" w:eastAsia="仿宋_GB2312" w:cs="Times New Roman"/>
          <w:spacing w:val="-2"/>
          <w:sz w:val="32"/>
          <w:szCs w:val="32"/>
          <w:highlight w:val="none"/>
        </w:rPr>
        <w:t>联系人：</w:t>
      </w:r>
      <w:r>
        <w:rPr>
          <w:rFonts w:hint="default" w:ascii="Times New Roman" w:hAnsi="Times New Roman" w:eastAsia="仿宋_GB2312" w:cs="Times New Roman"/>
          <w:spacing w:val="-2"/>
          <w:sz w:val="32"/>
          <w:szCs w:val="32"/>
          <w:highlight w:val="none"/>
          <w:lang w:val="en-US" w:eastAsia="zh-CN"/>
        </w:rPr>
        <w:t>刘晓春</w:t>
      </w:r>
      <w:r>
        <w:rPr>
          <w:rFonts w:hint="default" w:ascii="Times New Roman" w:hAnsi="Times New Roman" w:eastAsia="仿宋_GB2312" w:cs="Times New Roman"/>
          <w:spacing w:val="-2"/>
          <w:sz w:val="32"/>
          <w:szCs w:val="32"/>
          <w:highlight w:val="none"/>
        </w:rPr>
        <w:t>，联系电话：</w:t>
      </w:r>
      <w:r>
        <w:rPr>
          <w:rFonts w:hint="default" w:ascii="Times New Roman" w:hAnsi="Times New Roman" w:eastAsia="仿宋_GB2312" w:cs="Times New Roman"/>
          <w:spacing w:val="-2"/>
          <w:sz w:val="32"/>
          <w:szCs w:val="32"/>
          <w:highlight w:val="none"/>
          <w:lang w:val="en-US" w:eastAsia="zh-CN"/>
        </w:rPr>
        <w:t>18781221155</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十</w:t>
      </w:r>
      <w:r>
        <w:rPr>
          <w:rFonts w:hint="default" w:ascii="Times New Roman" w:hAnsi="Times New Roman"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lang w:val="en" w:eastAsia="zh-CN"/>
        </w:rPr>
        <w:t>、经费</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（一）各代表队参赛经费自理。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（二）各代表队正式报到至离会期间的食宿，由大会统一安排。各代表队报到时，领队、教练员、运动员、工作人员每人每天交纳220元的食宿费。</w:t>
      </w:r>
      <w:r>
        <w:rPr>
          <w:rFonts w:hint="default" w:ascii="Times New Roman" w:hAnsi="Times New Roman" w:eastAsia="仿宋_GB2312" w:cs="Times New Roman"/>
          <w:b w:val="0"/>
          <w:i w:val="0"/>
          <w:caps w:val="0"/>
          <w:color w:val="auto"/>
          <w:spacing w:val="-11"/>
          <w:w w:val="100"/>
          <w:kern w:val="2"/>
          <w:sz w:val="32"/>
          <w:szCs w:val="32"/>
          <w:highlight w:val="none"/>
          <w:lang w:val="en-US" w:eastAsia="zh-CN" w:bidi="ar-SA"/>
        </w:rPr>
        <w:t>提前或滞后离会及超编人员的费用</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 xml:space="preserve">由各代表队自理。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、兴奋剂检查和性别认定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、赛风赛纪</w:t>
      </w:r>
      <w:r>
        <w:rPr>
          <w:rFonts w:hint="default" w:ascii="Times New Roman" w:hAnsi="Times New Roman" w:eastAsia="黑体" w:cs="Times New Roman"/>
          <w:sz w:val="32"/>
          <w:szCs w:val="32"/>
          <w:highlight w:val="none"/>
          <w:lang w:eastAsia="zh-CN"/>
        </w:rPr>
        <w:t>和</w:t>
      </w:r>
      <w:r>
        <w:rPr>
          <w:rFonts w:hint="default" w:ascii="Times New Roman" w:hAnsi="Times New Roman" w:eastAsia="黑体" w:cs="Times New Roman"/>
          <w:sz w:val="32"/>
          <w:szCs w:val="32"/>
          <w:highlight w:val="none"/>
        </w:rPr>
        <w:t>安全工作</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（一）严格落实《体育赛事活动赛风赛纪管理办法》《四川省体育赛事活动赛风赛纪管理实施细则（试行）》等要求，</w:t>
      </w:r>
      <w:r>
        <w:rPr>
          <w:rFonts w:hint="default" w:ascii="Times New Roman" w:hAnsi="Times New Roman" w:eastAsia="仿宋_GB2312" w:cs="Times New Roman"/>
          <w:sz w:val="32"/>
          <w:szCs w:val="32"/>
          <w:highlight w:val="none"/>
        </w:rPr>
        <w:t>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熔断</w:t>
      </w:r>
      <w:r>
        <w:rPr>
          <w:rFonts w:hint="eastAsia" w:ascii="Times New Roman" w:hAnsi="Times New Roman"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十六、本规程解释权属四川省足球协会。未尽事宜，另行通知。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联系人及联系方式</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四川省足球协会</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联系人：刘晓春；联系电话：18781221155</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宜宾市屏山赛区</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联系人：李宗原；联系电话：13778939634</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内江市威远赛区</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联系人：刘金和；联系电话：15082018861</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jc w:val="both"/>
        <w:rPr>
          <w:rFonts w:hint="default" w:ascii="Times New Roman" w:hAnsi="Times New Roman" w:cs="Times New Roman"/>
          <w:color w:val="auto"/>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2238" w:leftChars="304" w:hanging="1600" w:hangingChars="5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val="0"/>
          <w:bCs w:val="0"/>
          <w:color w:val="auto"/>
          <w:sz w:val="32"/>
          <w:szCs w:val="32"/>
          <w:highlight w:val="none"/>
          <w:u w:val="none"/>
          <w:lang w:val="en-US" w:eastAsia="zh-CN"/>
        </w:rPr>
        <w:t>附件：1.</w:t>
      </w:r>
      <w:r>
        <w:rPr>
          <w:rFonts w:hint="default" w:ascii="Times New Roman" w:hAnsi="Times New Roman" w:eastAsia="仿宋_GB2312" w:cs="Times New Roman"/>
          <w:color w:val="auto"/>
          <w:kern w:val="0"/>
          <w:sz w:val="32"/>
          <w:szCs w:val="32"/>
          <w:highlight w:val="none"/>
        </w:rPr>
        <w:t>四川省第十</w:t>
      </w:r>
      <w:r>
        <w:rPr>
          <w:rFonts w:hint="default" w:ascii="Times New Roman" w:hAnsi="Times New Roman" w:eastAsia="仿宋_GB2312" w:cs="Times New Roman"/>
          <w:color w:val="auto"/>
          <w:kern w:val="0"/>
          <w:sz w:val="32"/>
          <w:szCs w:val="32"/>
          <w:highlight w:val="none"/>
          <w:lang w:eastAsia="zh-CN"/>
        </w:rPr>
        <w:t>五</w:t>
      </w:r>
      <w:r>
        <w:rPr>
          <w:rFonts w:hint="default" w:ascii="Times New Roman" w:hAnsi="Times New Roman" w:eastAsia="仿宋_GB2312" w:cs="Times New Roman"/>
          <w:color w:val="auto"/>
          <w:kern w:val="0"/>
          <w:sz w:val="32"/>
          <w:szCs w:val="32"/>
          <w:highlight w:val="none"/>
        </w:rPr>
        <w:t>届运动会群众体育项目</w:t>
      </w:r>
      <w:r>
        <w:rPr>
          <w:rFonts w:hint="default" w:ascii="Times New Roman" w:hAnsi="Times New Roman" w:eastAsia="仿宋_GB2312" w:cs="Times New Roman"/>
          <w:color w:val="auto"/>
          <w:kern w:val="0"/>
          <w:sz w:val="32"/>
          <w:szCs w:val="32"/>
          <w:highlight w:val="none"/>
          <w:lang w:val="en-US" w:eastAsia="zh-CN"/>
        </w:rPr>
        <w:t>足球</w:t>
      </w:r>
      <w:r>
        <w:rPr>
          <w:rFonts w:hint="default" w:ascii="Times New Roman" w:hAnsi="Times New Roman" w:eastAsia="仿宋_GB2312" w:cs="Times New Roman"/>
          <w:color w:val="auto"/>
          <w:kern w:val="0"/>
          <w:sz w:val="32"/>
          <w:szCs w:val="32"/>
          <w:highlight w:val="none"/>
        </w:rPr>
        <w:t>比赛报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1897" w:firstLineChars="593"/>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名表</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1916" w:leftChars="760" w:hanging="320" w:hangingChars="1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四川省第十</w:t>
      </w:r>
      <w:r>
        <w:rPr>
          <w:rFonts w:hint="default" w:ascii="Times New Roman" w:hAnsi="Times New Roman" w:eastAsia="仿宋_GB2312" w:cs="Times New Roman"/>
          <w:color w:val="auto"/>
          <w:kern w:val="0"/>
          <w:sz w:val="32"/>
          <w:szCs w:val="32"/>
          <w:highlight w:val="none"/>
          <w:lang w:eastAsia="zh-CN"/>
        </w:rPr>
        <w:t>五</w:t>
      </w:r>
      <w:r>
        <w:rPr>
          <w:rFonts w:hint="default" w:ascii="Times New Roman" w:hAnsi="Times New Roman" w:eastAsia="仿宋_GB2312" w:cs="Times New Roman"/>
          <w:color w:val="auto"/>
          <w:kern w:val="0"/>
          <w:sz w:val="32"/>
          <w:szCs w:val="32"/>
          <w:highlight w:val="none"/>
        </w:rPr>
        <w:t>届运动会群众体育项目</w:t>
      </w:r>
      <w:r>
        <w:rPr>
          <w:rFonts w:hint="default" w:ascii="Times New Roman" w:hAnsi="Times New Roman" w:eastAsia="仿宋_GB2312" w:cs="Times New Roman"/>
          <w:color w:val="auto"/>
          <w:kern w:val="0"/>
          <w:sz w:val="32"/>
          <w:szCs w:val="32"/>
          <w:highlight w:val="none"/>
          <w:lang w:val="en-US" w:eastAsia="zh-CN"/>
        </w:rPr>
        <w:t>足球</w:t>
      </w:r>
      <w:r>
        <w:rPr>
          <w:rFonts w:hint="default" w:ascii="Times New Roman" w:hAnsi="Times New Roman" w:eastAsia="仿宋_GB2312" w:cs="Times New Roman"/>
          <w:color w:val="auto"/>
          <w:kern w:val="0"/>
          <w:sz w:val="32"/>
          <w:szCs w:val="32"/>
          <w:highlight w:val="none"/>
        </w:rPr>
        <w:t>比赛</w:t>
      </w:r>
      <w:r>
        <w:rPr>
          <w:rFonts w:hint="default" w:ascii="Times New Roman" w:hAnsi="Times New Roman" w:eastAsia="仿宋_GB2312" w:cs="Times New Roman"/>
          <w:b w:val="0"/>
          <w:bCs w:val="0"/>
          <w:color w:val="auto"/>
          <w:sz w:val="32"/>
          <w:szCs w:val="32"/>
          <w:highlight w:val="none"/>
          <w:u w:val="none"/>
          <w:lang w:val="en-US" w:eastAsia="zh-CN"/>
        </w:rPr>
        <w:t>自愿参赛责任书</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jc w:val="both"/>
        <w:textAlignment w:val="auto"/>
        <w:rPr>
          <w:rFonts w:hint="default" w:ascii="Times New Roman" w:hAnsi="Times New Roman" w:eastAsia="仿宋_GB2312" w:cs="Times New Roman"/>
          <w:b w:val="0"/>
          <w:bCs w:val="0"/>
          <w:color w:val="auto"/>
          <w:sz w:val="28"/>
          <w:szCs w:val="28"/>
          <w:highlight w:val="none"/>
          <w:u w:val="none"/>
          <w:lang w:val="en-US" w:eastAsia="zh-CN"/>
        </w:rPr>
      </w:pP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52" w:lineRule="exact"/>
        <w:jc w:val="both"/>
        <w:textAlignment w:val="auto"/>
        <w:rPr>
          <w:rFonts w:hint="default" w:ascii="Times New Roman" w:hAnsi="Times New Roman" w:eastAsia="仿宋_GB2312" w:cs="Times New Roman"/>
          <w:b w:val="0"/>
          <w:bCs w:val="0"/>
          <w:color w:val="auto"/>
          <w:sz w:val="28"/>
          <w:szCs w:val="28"/>
          <w:highlight w:val="none"/>
          <w:u w:val="none"/>
          <w:lang w:val="en" w:eastAsia="zh-CN"/>
        </w:rPr>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附件1</w:t>
      </w:r>
    </w:p>
    <w:p>
      <w:pPr>
        <w:pStyle w:val="2"/>
        <w:shd w:val="clear" w:color="auto" w:fill="auto"/>
        <w:rPr>
          <w:rFonts w:hint="default" w:ascii="Times New Roman" w:hAnsi="Times New Roman" w:cs="Times New Roman"/>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四川省第十</w:t>
      </w:r>
      <w:r>
        <w:rPr>
          <w:rFonts w:hint="default" w:ascii="Times New Roman" w:hAnsi="Times New Roman" w:eastAsia="方正小标宋简体" w:cs="Times New Roman"/>
          <w:color w:val="auto"/>
          <w:kern w:val="0"/>
          <w:sz w:val="44"/>
          <w:szCs w:val="44"/>
          <w:highlight w:val="none"/>
          <w:lang w:eastAsia="zh-CN"/>
        </w:rPr>
        <w:t>五</w:t>
      </w:r>
      <w:r>
        <w:rPr>
          <w:rFonts w:hint="default" w:ascii="Times New Roman" w:hAnsi="Times New Roman" w:eastAsia="方正小标宋简体" w:cs="Times New Roman"/>
          <w:color w:val="auto"/>
          <w:kern w:val="0"/>
          <w:sz w:val="44"/>
          <w:szCs w:val="44"/>
          <w:highlight w:val="none"/>
        </w:rPr>
        <w:t>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lang w:val="en-US" w:eastAsia="zh-CN"/>
        </w:rPr>
        <w:t>足球</w:t>
      </w:r>
      <w:r>
        <w:rPr>
          <w:rFonts w:hint="default" w:ascii="Times New Roman" w:hAnsi="Times New Roman" w:eastAsia="方正小标宋简体" w:cs="Times New Roman"/>
          <w:color w:val="auto"/>
          <w:kern w:val="0"/>
          <w:sz w:val="44"/>
          <w:szCs w:val="44"/>
          <w:highlight w:val="none"/>
        </w:rPr>
        <w:t>比赛报名表</w:t>
      </w:r>
    </w:p>
    <w:p>
      <w:pPr>
        <w:pStyle w:val="2"/>
        <w:shd w:val="clear" w:color="auto" w:fil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highlight w:val="none"/>
          <w:lang w:val="en-US" w:eastAsia="zh-CN"/>
        </w:rPr>
        <w:t>队名：                    参赛组别：</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704" w:type="dxa"/>
            <w:noWrap w:val="0"/>
            <w:vAlign w:val="top"/>
          </w:tcPr>
          <w:p>
            <w:pPr>
              <w:shd w:val="clear" w:color="auto" w:fill="auto"/>
              <w:suppressAutoHyphens/>
              <w:bidi w:val="0"/>
              <w:rPr>
                <w:rFonts w:hint="default" w:ascii="Times New Roman" w:hAnsi="Times New Roman" w:cs="Times New Roman"/>
                <w:highlight w:val="none"/>
                <w:vertAlign w:val="baseline"/>
                <w:lang w:val="en-US" w:eastAsia="zh-CN"/>
              </w:rPr>
            </w:pPr>
            <w:r>
              <w:rPr>
                <w:rFonts w:hint="default" w:ascii="Times New Roman" w:hAnsi="Times New Roman" w:eastAsia="仿宋_GB2312" w:cs="Times New Roman"/>
                <w:sz w:val="24"/>
                <w:szCs w:val="32"/>
                <w:highlight w:val="none"/>
                <w:vertAlign w:val="baseline"/>
                <w:lang w:val="en-US" w:eastAsia="zh-CN"/>
              </w:rPr>
              <w:t>照片</w:t>
            </w:r>
          </w:p>
        </w:tc>
        <w:tc>
          <w:tcPr>
            <w:tcW w:w="1704" w:type="dxa"/>
            <w:noWrap w:val="0"/>
            <w:vAlign w:val="top"/>
          </w:tcPr>
          <w:p>
            <w:pPr>
              <w:shd w:val="clear" w:color="auto" w:fill="auto"/>
              <w:suppressAutoHyphens/>
              <w:bidi w:val="0"/>
              <w:rPr>
                <w:rFonts w:hint="default" w:ascii="Times New Roman" w:hAnsi="Times New Roman" w:cs="Times New Roman"/>
                <w:highlight w:val="none"/>
                <w:vertAlign w:val="baseline"/>
                <w:lang w:val="en-US" w:eastAsia="zh-CN"/>
              </w:rPr>
            </w:pPr>
          </w:p>
        </w:tc>
        <w:tc>
          <w:tcPr>
            <w:tcW w:w="1704" w:type="dxa"/>
            <w:noWrap w:val="0"/>
            <w:vAlign w:val="top"/>
          </w:tcPr>
          <w:p>
            <w:pPr>
              <w:shd w:val="clear" w:color="auto" w:fill="auto"/>
              <w:suppressAutoHyphens/>
              <w:bidi w:val="0"/>
              <w:rPr>
                <w:rFonts w:hint="default" w:ascii="Times New Roman" w:hAnsi="Times New Roman" w:cs="Times New Roman"/>
                <w:highlight w:val="none"/>
                <w:vertAlign w:val="baseline"/>
                <w:lang w:val="en-US" w:eastAsia="zh-CN"/>
              </w:rPr>
            </w:pPr>
          </w:p>
        </w:tc>
        <w:tc>
          <w:tcPr>
            <w:tcW w:w="1705" w:type="dxa"/>
            <w:noWrap w:val="0"/>
            <w:vAlign w:val="top"/>
          </w:tcPr>
          <w:p>
            <w:pPr>
              <w:shd w:val="clear" w:color="auto" w:fill="auto"/>
              <w:suppressAutoHyphens/>
              <w:bidi w:val="0"/>
              <w:rPr>
                <w:rFonts w:hint="default" w:ascii="Times New Roman" w:hAnsi="Times New Roman" w:cs="Times New Roman"/>
                <w:highlight w:val="none"/>
                <w:vertAlign w:val="baseline"/>
                <w:lang w:val="en-US" w:eastAsia="zh-CN"/>
              </w:rPr>
            </w:pPr>
          </w:p>
        </w:tc>
        <w:tc>
          <w:tcPr>
            <w:tcW w:w="1705" w:type="dxa"/>
            <w:noWrap w:val="0"/>
            <w:vAlign w:val="top"/>
          </w:tcPr>
          <w:p>
            <w:pPr>
              <w:shd w:val="clear" w:color="auto" w:fill="auto"/>
              <w:suppressAutoHyphens/>
              <w:bidi w:val="0"/>
              <w:rPr>
                <w:rFonts w:hint="default" w:ascii="Times New Roman" w:hAnsi="Times New Roman" w:cs="Times New Roman"/>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r>
              <w:rPr>
                <w:rFonts w:hint="default" w:ascii="Times New Roman" w:hAnsi="Times New Roman" w:eastAsia="仿宋_GB2312" w:cs="Times New Roman"/>
                <w:sz w:val="24"/>
                <w:szCs w:val="32"/>
                <w:highlight w:val="none"/>
                <w:vertAlign w:val="baseline"/>
                <w:lang w:val="en-US" w:eastAsia="zh-CN"/>
              </w:rPr>
              <w:t>姓名</w:t>
            </w:r>
          </w:p>
        </w:tc>
        <w:tc>
          <w:tcPr>
            <w:tcW w:w="1704"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p>
        </w:tc>
        <w:tc>
          <w:tcPr>
            <w:tcW w:w="1704"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p>
        </w:tc>
        <w:tc>
          <w:tcPr>
            <w:tcW w:w="1705"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p>
        </w:tc>
        <w:tc>
          <w:tcPr>
            <w:tcW w:w="1705"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r>
              <w:rPr>
                <w:rFonts w:hint="default" w:ascii="Times New Roman" w:hAnsi="Times New Roman" w:eastAsia="仿宋_GB2312" w:cs="Times New Roman"/>
                <w:sz w:val="24"/>
                <w:szCs w:val="32"/>
                <w:highlight w:val="none"/>
                <w:vertAlign w:val="baseline"/>
                <w:lang w:val="en-US" w:eastAsia="zh-CN"/>
              </w:rPr>
              <w:t>性别</w:t>
            </w:r>
          </w:p>
        </w:tc>
        <w:tc>
          <w:tcPr>
            <w:tcW w:w="1704"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p>
        </w:tc>
        <w:tc>
          <w:tcPr>
            <w:tcW w:w="1704"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p>
        </w:tc>
        <w:tc>
          <w:tcPr>
            <w:tcW w:w="1705"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p>
        </w:tc>
        <w:tc>
          <w:tcPr>
            <w:tcW w:w="1705"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r>
              <w:rPr>
                <w:rFonts w:hint="default" w:ascii="Times New Roman" w:hAnsi="Times New Roman" w:eastAsia="仿宋_GB2312" w:cs="Times New Roman"/>
                <w:sz w:val="24"/>
                <w:szCs w:val="32"/>
                <w:highlight w:val="none"/>
                <w:vertAlign w:val="baseline"/>
                <w:lang w:val="en-US" w:eastAsia="zh-CN"/>
              </w:rPr>
              <w:t>领队（风纪员）</w:t>
            </w:r>
          </w:p>
        </w:tc>
        <w:tc>
          <w:tcPr>
            <w:tcW w:w="1704"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r>
              <w:rPr>
                <w:rFonts w:hint="default" w:ascii="Times New Roman" w:hAnsi="Times New Roman" w:eastAsia="仿宋_GB2312" w:cs="Times New Roman"/>
                <w:sz w:val="24"/>
                <w:szCs w:val="32"/>
                <w:highlight w:val="none"/>
                <w:vertAlign w:val="baseline"/>
                <w:lang w:val="en-US" w:eastAsia="zh-CN"/>
              </w:rPr>
              <w:t>教练员</w:t>
            </w:r>
          </w:p>
        </w:tc>
        <w:tc>
          <w:tcPr>
            <w:tcW w:w="1704"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r>
              <w:rPr>
                <w:rFonts w:hint="default" w:ascii="Times New Roman" w:hAnsi="Times New Roman" w:eastAsia="仿宋_GB2312" w:cs="Times New Roman"/>
                <w:sz w:val="24"/>
                <w:szCs w:val="32"/>
                <w:highlight w:val="none"/>
                <w:vertAlign w:val="baseline"/>
                <w:lang w:val="en-US" w:eastAsia="zh-CN"/>
              </w:rPr>
              <w:t>教练员</w:t>
            </w:r>
          </w:p>
        </w:tc>
        <w:tc>
          <w:tcPr>
            <w:tcW w:w="1705"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r>
              <w:rPr>
                <w:rFonts w:hint="default" w:ascii="Times New Roman" w:hAnsi="Times New Roman" w:eastAsia="仿宋_GB2312" w:cs="Times New Roman"/>
                <w:sz w:val="24"/>
                <w:szCs w:val="32"/>
                <w:highlight w:val="none"/>
                <w:vertAlign w:val="baseline"/>
                <w:lang w:val="en-US" w:eastAsia="zh-CN"/>
              </w:rPr>
              <w:t>队医</w:t>
            </w:r>
          </w:p>
        </w:tc>
        <w:tc>
          <w:tcPr>
            <w:tcW w:w="1705"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r>
              <w:rPr>
                <w:rFonts w:hint="default" w:ascii="Times New Roman" w:hAnsi="Times New Roman" w:eastAsia="仿宋_GB2312" w:cs="Times New Roman"/>
                <w:sz w:val="24"/>
                <w:szCs w:val="32"/>
                <w:highlight w:val="none"/>
                <w:vertAlign w:val="baseline"/>
                <w:lang w:val="en-US" w:eastAsia="zh-CN"/>
              </w:rPr>
              <w:t>翻译（如有）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r>
              <w:rPr>
                <w:rFonts w:hint="default" w:ascii="Times New Roman" w:hAnsi="Times New Roman" w:eastAsia="仿宋_GB2312" w:cs="Times New Roman"/>
                <w:sz w:val="24"/>
                <w:szCs w:val="32"/>
                <w:highlight w:val="none"/>
                <w:vertAlign w:val="baseline"/>
                <w:lang w:val="en-US" w:eastAsia="zh-CN"/>
              </w:rPr>
              <w:t>电话</w:t>
            </w:r>
          </w:p>
        </w:tc>
        <w:tc>
          <w:tcPr>
            <w:tcW w:w="1704"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p>
        </w:tc>
        <w:tc>
          <w:tcPr>
            <w:tcW w:w="1704"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p>
        </w:tc>
        <w:tc>
          <w:tcPr>
            <w:tcW w:w="1705"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p>
        </w:tc>
        <w:tc>
          <w:tcPr>
            <w:tcW w:w="1705" w:type="dxa"/>
            <w:noWrap w:val="0"/>
            <w:vAlign w:val="top"/>
          </w:tcPr>
          <w:p>
            <w:pPr>
              <w:shd w:val="clear" w:color="auto" w:fill="auto"/>
              <w:suppressAutoHyphens/>
              <w:bidi w:val="0"/>
              <w:jc w:val="center"/>
              <w:rPr>
                <w:rFonts w:hint="default" w:ascii="Times New Roman" w:hAnsi="Times New Roman" w:eastAsia="仿宋_GB2312" w:cs="Times New Roman"/>
                <w:sz w:val="24"/>
                <w:szCs w:val="32"/>
                <w:highlight w:val="none"/>
                <w:vertAlign w:val="baseline"/>
                <w:lang w:val="en-US" w:eastAsia="zh-CN"/>
              </w:rPr>
            </w:pPr>
          </w:p>
        </w:tc>
      </w:tr>
    </w:tbl>
    <w:p>
      <w:pPr>
        <w:shd w:val="clear" w:color="auto" w:fill="auto"/>
        <w:suppressAutoHyphens/>
        <w:bidi w:val="0"/>
        <w:rPr>
          <w:rFonts w:hint="default" w:ascii="Times New Roman" w:hAnsi="Times New Roman" w:eastAsia="楷体_GB2312" w:cs="Times New Roman"/>
          <w:sz w:val="22"/>
          <w:szCs w:val="28"/>
          <w:highlight w:val="none"/>
          <w:lang w:val="en-US" w:eastAsia="zh-CN"/>
        </w:rPr>
      </w:pPr>
      <w:r>
        <w:rPr>
          <w:rFonts w:hint="default" w:ascii="Times New Roman" w:hAnsi="Times New Roman" w:eastAsia="楷体_GB2312" w:cs="Times New Roman"/>
          <w:sz w:val="22"/>
          <w:szCs w:val="28"/>
          <w:highlight w:val="none"/>
          <w:lang w:val="en-US" w:eastAsia="zh-CN"/>
        </w:rPr>
        <w:t>运动员信息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704" w:type="dxa"/>
            <w:noWrap w:val="0"/>
            <w:vAlign w:val="top"/>
          </w:tcPr>
          <w:p>
            <w:pPr>
              <w:pStyle w:val="2"/>
              <w:shd w:val="clear" w:color="auto" w:fill="auto"/>
              <w:rPr>
                <w:rFonts w:hint="default" w:ascii="Times New Roman" w:hAnsi="Times New Roman" w:cs="Times New Roman"/>
                <w:highlight w:val="none"/>
                <w:vertAlign w:val="baseline"/>
                <w:lang w:val="en-US" w:eastAsia="zh-CN"/>
              </w:rPr>
            </w:pPr>
          </w:p>
        </w:tc>
        <w:tc>
          <w:tcPr>
            <w:tcW w:w="1704" w:type="dxa"/>
            <w:noWrap w:val="0"/>
            <w:vAlign w:val="top"/>
          </w:tcPr>
          <w:p>
            <w:pPr>
              <w:pStyle w:val="2"/>
              <w:shd w:val="clear" w:color="auto" w:fill="auto"/>
              <w:rPr>
                <w:rFonts w:hint="default" w:ascii="Times New Roman" w:hAnsi="Times New Roman" w:cs="Times New Roman"/>
                <w:highlight w:val="none"/>
                <w:vertAlign w:val="baseline"/>
                <w:lang w:val="en-US" w:eastAsia="zh-CN"/>
              </w:rPr>
            </w:pPr>
          </w:p>
        </w:tc>
        <w:tc>
          <w:tcPr>
            <w:tcW w:w="1704" w:type="dxa"/>
            <w:noWrap w:val="0"/>
            <w:vAlign w:val="top"/>
          </w:tcPr>
          <w:p>
            <w:pPr>
              <w:pStyle w:val="2"/>
              <w:shd w:val="clear" w:color="auto" w:fill="auto"/>
              <w:rPr>
                <w:rFonts w:hint="default" w:ascii="Times New Roman" w:hAnsi="Times New Roman" w:cs="Times New Roman"/>
                <w:highlight w:val="none"/>
                <w:vertAlign w:val="baseline"/>
                <w:lang w:val="en-US" w:eastAsia="zh-CN"/>
              </w:rPr>
            </w:pPr>
          </w:p>
        </w:tc>
        <w:tc>
          <w:tcPr>
            <w:tcW w:w="1705" w:type="dxa"/>
            <w:noWrap w:val="0"/>
            <w:vAlign w:val="top"/>
          </w:tcPr>
          <w:p>
            <w:pPr>
              <w:pStyle w:val="2"/>
              <w:shd w:val="clear" w:color="auto" w:fill="auto"/>
              <w:rPr>
                <w:rFonts w:hint="default" w:ascii="Times New Roman" w:hAnsi="Times New Roman" w:cs="Times New Roman"/>
                <w:highlight w:val="none"/>
                <w:vertAlign w:val="baseline"/>
                <w:lang w:val="en-US" w:eastAsia="zh-CN"/>
              </w:rPr>
            </w:pPr>
          </w:p>
        </w:tc>
        <w:tc>
          <w:tcPr>
            <w:tcW w:w="1705" w:type="dxa"/>
            <w:noWrap w:val="0"/>
            <w:vAlign w:val="top"/>
          </w:tcPr>
          <w:p>
            <w:pPr>
              <w:pStyle w:val="2"/>
              <w:shd w:val="clear" w:color="auto" w:fill="auto"/>
              <w:rPr>
                <w:rFonts w:hint="default" w:ascii="Times New Roman" w:hAnsi="Times New Roman" w:cs="Times New Roman"/>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704" w:type="dxa"/>
            <w:noWrap w:val="0"/>
            <w:vAlign w:val="top"/>
          </w:tcPr>
          <w:p>
            <w:pPr>
              <w:pStyle w:val="2"/>
              <w:shd w:val="clear" w:color="auto" w:fill="auto"/>
              <w:rPr>
                <w:rFonts w:hint="default" w:ascii="Times New Roman" w:hAnsi="Times New Roman" w:cs="Times New Roman"/>
                <w:sz w:val="24"/>
                <w:szCs w:val="16"/>
                <w:highlight w:val="none"/>
                <w:vertAlign w:val="baseline"/>
                <w:lang w:val="en-US" w:eastAsia="zh-CN"/>
              </w:rPr>
            </w:pPr>
          </w:p>
        </w:tc>
        <w:tc>
          <w:tcPr>
            <w:tcW w:w="1704" w:type="dxa"/>
            <w:noWrap w:val="0"/>
            <w:vAlign w:val="top"/>
          </w:tcPr>
          <w:p>
            <w:pPr>
              <w:pStyle w:val="2"/>
              <w:shd w:val="clear" w:color="auto" w:fill="auto"/>
              <w:rPr>
                <w:rFonts w:hint="default" w:ascii="Times New Roman" w:hAnsi="Times New Roman" w:cs="Times New Roman"/>
                <w:sz w:val="24"/>
                <w:szCs w:val="16"/>
                <w:highlight w:val="none"/>
                <w:vertAlign w:val="baseline"/>
                <w:lang w:val="en-US" w:eastAsia="zh-CN"/>
              </w:rPr>
            </w:pPr>
          </w:p>
        </w:tc>
        <w:tc>
          <w:tcPr>
            <w:tcW w:w="1704" w:type="dxa"/>
            <w:noWrap w:val="0"/>
            <w:vAlign w:val="top"/>
          </w:tcPr>
          <w:p>
            <w:pPr>
              <w:pStyle w:val="2"/>
              <w:shd w:val="clear" w:color="auto" w:fill="auto"/>
              <w:rPr>
                <w:rFonts w:hint="default" w:ascii="Times New Roman" w:hAnsi="Times New Roman" w:cs="Times New Roman"/>
                <w:sz w:val="24"/>
                <w:szCs w:val="16"/>
                <w:highlight w:val="none"/>
                <w:vertAlign w:val="baseline"/>
                <w:lang w:val="en-US" w:eastAsia="zh-CN"/>
              </w:rPr>
            </w:pPr>
          </w:p>
        </w:tc>
        <w:tc>
          <w:tcPr>
            <w:tcW w:w="1705" w:type="dxa"/>
            <w:noWrap w:val="0"/>
            <w:vAlign w:val="top"/>
          </w:tcPr>
          <w:p>
            <w:pPr>
              <w:pStyle w:val="2"/>
              <w:shd w:val="clear" w:color="auto" w:fill="auto"/>
              <w:rPr>
                <w:rFonts w:hint="default" w:ascii="Times New Roman" w:hAnsi="Times New Roman" w:cs="Times New Roman"/>
                <w:sz w:val="24"/>
                <w:szCs w:val="16"/>
                <w:highlight w:val="none"/>
                <w:vertAlign w:val="baseline"/>
                <w:lang w:val="en-US" w:eastAsia="zh-CN"/>
              </w:rPr>
            </w:pPr>
          </w:p>
        </w:tc>
        <w:tc>
          <w:tcPr>
            <w:tcW w:w="1705" w:type="dxa"/>
            <w:noWrap w:val="0"/>
            <w:vAlign w:val="top"/>
          </w:tcPr>
          <w:p>
            <w:pPr>
              <w:pStyle w:val="2"/>
              <w:shd w:val="clear" w:color="auto" w:fill="auto"/>
              <w:rPr>
                <w:rFonts w:hint="default" w:ascii="Times New Roman" w:hAnsi="Times New Roman" w:cs="Times New Roman"/>
                <w:sz w:val="24"/>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704" w:type="dxa"/>
            <w:noWrap w:val="0"/>
            <w:vAlign w:val="top"/>
          </w:tcPr>
          <w:p>
            <w:pPr>
              <w:pStyle w:val="2"/>
              <w:shd w:val="clear" w:color="auto" w:fill="auto"/>
              <w:rPr>
                <w:rFonts w:hint="default" w:ascii="Times New Roman" w:hAnsi="Times New Roman" w:cs="Times New Roman"/>
                <w:sz w:val="24"/>
                <w:szCs w:val="16"/>
                <w:highlight w:val="none"/>
                <w:vertAlign w:val="baseline"/>
                <w:lang w:val="en-US" w:eastAsia="zh-CN"/>
              </w:rPr>
            </w:pPr>
          </w:p>
        </w:tc>
        <w:tc>
          <w:tcPr>
            <w:tcW w:w="1704" w:type="dxa"/>
            <w:noWrap w:val="0"/>
            <w:vAlign w:val="top"/>
          </w:tcPr>
          <w:p>
            <w:pPr>
              <w:pStyle w:val="2"/>
              <w:shd w:val="clear" w:color="auto" w:fill="auto"/>
              <w:rPr>
                <w:rFonts w:hint="default" w:ascii="Times New Roman" w:hAnsi="Times New Roman" w:cs="Times New Roman"/>
                <w:sz w:val="24"/>
                <w:szCs w:val="16"/>
                <w:highlight w:val="none"/>
                <w:vertAlign w:val="baseline"/>
                <w:lang w:val="en-US" w:eastAsia="zh-CN"/>
              </w:rPr>
            </w:pPr>
          </w:p>
        </w:tc>
        <w:tc>
          <w:tcPr>
            <w:tcW w:w="1704" w:type="dxa"/>
            <w:noWrap w:val="0"/>
            <w:vAlign w:val="top"/>
          </w:tcPr>
          <w:p>
            <w:pPr>
              <w:pStyle w:val="2"/>
              <w:shd w:val="clear" w:color="auto" w:fill="auto"/>
              <w:rPr>
                <w:rFonts w:hint="default" w:ascii="Times New Roman" w:hAnsi="Times New Roman" w:cs="Times New Roman"/>
                <w:sz w:val="24"/>
                <w:szCs w:val="16"/>
                <w:highlight w:val="none"/>
                <w:vertAlign w:val="baseline"/>
                <w:lang w:val="en-US" w:eastAsia="zh-CN"/>
              </w:rPr>
            </w:pPr>
          </w:p>
        </w:tc>
        <w:tc>
          <w:tcPr>
            <w:tcW w:w="1705" w:type="dxa"/>
            <w:noWrap w:val="0"/>
            <w:vAlign w:val="top"/>
          </w:tcPr>
          <w:p>
            <w:pPr>
              <w:pStyle w:val="2"/>
              <w:shd w:val="clear" w:color="auto" w:fill="auto"/>
              <w:rPr>
                <w:rFonts w:hint="default" w:ascii="Times New Roman" w:hAnsi="Times New Roman" w:cs="Times New Roman"/>
                <w:sz w:val="24"/>
                <w:szCs w:val="16"/>
                <w:highlight w:val="none"/>
                <w:vertAlign w:val="baseline"/>
                <w:lang w:val="en-US" w:eastAsia="zh-CN"/>
              </w:rPr>
            </w:pPr>
          </w:p>
        </w:tc>
        <w:tc>
          <w:tcPr>
            <w:tcW w:w="1705" w:type="dxa"/>
            <w:noWrap w:val="0"/>
            <w:vAlign w:val="top"/>
          </w:tcPr>
          <w:p>
            <w:pPr>
              <w:pStyle w:val="2"/>
              <w:shd w:val="clear" w:color="auto" w:fill="auto"/>
              <w:rPr>
                <w:rFonts w:hint="default" w:ascii="Times New Roman" w:hAnsi="Times New Roman" w:cs="Times New Roman"/>
                <w:sz w:val="24"/>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c>
          <w:tcPr>
            <w:tcW w:w="1705"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r>
              <w:rPr>
                <w:rFonts w:hint="default" w:ascii="Times New Roman" w:hAnsi="Times New Roman" w:cs="Times New Roman"/>
                <w:sz w:val="24"/>
                <w:szCs w:val="16"/>
                <w:highlight w:val="none"/>
                <w:vertAlign w:val="baseline"/>
                <w:lang w:val="en-US" w:eastAsia="zh-CN"/>
              </w:rPr>
              <w:t>出生年月日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6818" w:type="dxa"/>
          <w:trHeight w:val="1984" w:hRule="atLeast"/>
          <w:jc w:val="center"/>
        </w:trPr>
        <w:tc>
          <w:tcPr>
            <w:tcW w:w="1704" w:type="dxa"/>
            <w:noWrap w:val="0"/>
            <w:vAlign w:val="top"/>
          </w:tcPr>
          <w:p>
            <w:pPr>
              <w:pStyle w:val="2"/>
              <w:shd w:val="clear" w:color="auto" w:fill="auto"/>
              <w:jc w:val="center"/>
              <w:rPr>
                <w:rFonts w:hint="default" w:ascii="Times New Roman" w:hAnsi="Times New Roman" w:cs="Times New Roman"/>
                <w:sz w:val="24"/>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6818" w:type="dxa"/>
          <w:trHeight w:val="397" w:hRule="atLeast"/>
          <w:jc w:val="center"/>
        </w:trPr>
        <w:tc>
          <w:tcPr>
            <w:tcW w:w="1704" w:type="dxa"/>
            <w:noWrap w:val="0"/>
            <w:vAlign w:val="top"/>
          </w:tcPr>
          <w:p>
            <w:pPr>
              <w:pStyle w:val="2"/>
              <w:shd w:val="clear" w:color="auto" w:fill="auto"/>
              <w:jc w:val="center"/>
              <w:rPr>
                <w:rFonts w:hint="default" w:ascii="Times New Roman" w:hAnsi="Times New Roman" w:eastAsia="仿宋_GB2312" w:cs="Times New Roman"/>
                <w:color w:val="auto"/>
                <w:kern w:val="2"/>
                <w:sz w:val="24"/>
                <w:szCs w:val="16"/>
                <w:highlight w:val="none"/>
                <w:vertAlign w:val="baseline"/>
                <w:lang w:val="en-US" w:eastAsia="zh-CN" w:bidi="ar-SA"/>
              </w:rPr>
            </w:pPr>
            <w:r>
              <w:rPr>
                <w:rFonts w:hint="default" w:ascii="Times New Roman" w:hAnsi="Times New Roman" w:cs="Times New Roman"/>
                <w:sz w:val="24"/>
                <w:szCs w:val="16"/>
                <w:highlight w:val="none"/>
                <w:vertAlign w:val="baseline"/>
                <w:lang w:val="en-US"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6818" w:type="dxa"/>
          <w:trHeight w:val="397" w:hRule="atLeast"/>
          <w:jc w:val="center"/>
        </w:trPr>
        <w:tc>
          <w:tcPr>
            <w:tcW w:w="1704" w:type="dxa"/>
            <w:noWrap w:val="0"/>
            <w:vAlign w:val="top"/>
          </w:tcPr>
          <w:p>
            <w:pPr>
              <w:pStyle w:val="2"/>
              <w:shd w:val="clear" w:color="auto" w:fill="auto"/>
              <w:jc w:val="center"/>
              <w:rPr>
                <w:rFonts w:hint="default" w:ascii="Times New Roman" w:hAnsi="Times New Roman" w:eastAsia="仿宋_GB2312" w:cs="Times New Roman"/>
                <w:color w:val="auto"/>
                <w:kern w:val="2"/>
                <w:sz w:val="24"/>
                <w:szCs w:val="16"/>
                <w:highlight w:val="none"/>
                <w:vertAlign w:val="baseline"/>
                <w:lang w:val="en-US" w:eastAsia="zh-CN" w:bidi="ar-SA"/>
              </w:rPr>
            </w:pPr>
            <w:r>
              <w:rPr>
                <w:rFonts w:hint="default" w:ascii="Times New Roman" w:hAnsi="Times New Roman" w:cs="Times New Roman"/>
                <w:sz w:val="24"/>
                <w:szCs w:val="16"/>
                <w:highlight w:val="none"/>
                <w:vertAlign w:val="baseline"/>
                <w:lang w:val="en-US" w:eastAsia="zh-CN"/>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6818" w:type="dxa"/>
          <w:trHeight w:val="397" w:hRule="atLeast"/>
          <w:jc w:val="center"/>
        </w:trPr>
        <w:tc>
          <w:tcPr>
            <w:tcW w:w="1704" w:type="dxa"/>
            <w:noWrap w:val="0"/>
            <w:vAlign w:val="top"/>
          </w:tcPr>
          <w:p>
            <w:pPr>
              <w:pStyle w:val="2"/>
              <w:shd w:val="clear" w:color="auto" w:fill="auto"/>
              <w:jc w:val="center"/>
              <w:rPr>
                <w:rFonts w:hint="default" w:ascii="Times New Roman" w:hAnsi="Times New Roman" w:eastAsia="仿宋_GB2312" w:cs="Times New Roman"/>
                <w:color w:val="auto"/>
                <w:kern w:val="2"/>
                <w:sz w:val="24"/>
                <w:szCs w:val="16"/>
                <w:highlight w:val="none"/>
                <w:vertAlign w:val="baseline"/>
                <w:lang w:val="en-US" w:eastAsia="zh-CN" w:bidi="ar-SA"/>
              </w:rPr>
            </w:pPr>
            <w:r>
              <w:rPr>
                <w:rFonts w:hint="default" w:ascii="Times New Roman" w:hAnsi="Times New Roman" w:cs="Times New Roman"/>
                <w:sz w:val="24"/>
                <w:szCs w:val="16"/>
                <w:highlight w:val="none"/>
                <w:vertAlign w:val="baseline"/>
                <w:lang w:val="en-US" w:eastAsia="zh-C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6818" w:type="dxa"/>
          <w:trHeight w:val="397" w:hRule="atLeast"/>
          <w:jc w:val="center"/>
        </w:trPr>
        <w:tc>
          <w:tcPr>
            <w:tcW w:w="0" w:type="auto"/>
            <w:noWrap w:val="0"/>
            <w:vAlign w:val="top"/>
          </w:tcPr>
          <w:p>
            <w:pPr>
              <w:pStyle w:val="2"/>
              <w:shd w:val="clear" w:color="auto" w:fill="auto"/>
              <w:jc w:val="center"/>
              <w:rPr>
                <w:rFonts w:hint="default" w:ascii="Times New Roman" w:hAnsi="Times New Roman" w:eastAsia="仿宋_GB2312" w:cs="Times New Roman"/>
                <w:color w:val="auto"/>
                <w:kern w:val="2"/>
                <w:sz w:val="24"/>
                <w:szCs w:val="16"/>
                <w:highlight w:val="none"/>
                <w:vertAlign w:val="baseline"/>
                <w:lang w:val="en-US" w:eastAsia="zh-CN" w:bidi="ar-SA"/>
              </w:rPr>
            </w:pPr>
            <w:r>
              <w:rPr>
                <w:rFonts w:hint="default" w:ascii="Times New Roman" w:hAnsi="Times New Roman" w:cs="Times New Roman"/>
                <w:sz w:val="24"/>
                <w:szCs w:val="16"/>
                <w:highlight w:val="none"/>
                <w:vertAlign w:val="baseline"/>
                <w:lang w:val="en-US" w:eastAsia="zh-CN"/>
              </w:rPr>
              <w:t>出生年月日</w:t>
            </w:r>
          </w:p>
        </w:tc>
      </w:tr>
    </w:tbl>
    <w:p>
      <w:pPr>
        <w:pStyle w:val="2"/>
        <w:shd w:val="clear" w:color="auto" w:fill="auto"/>
        <w:rPr>
          <w:rFonts w:hint="default" w:ascii="Times New Roman" w:hAnsi="Times New Roman" w:cs="Times New Roman"/>
          <w:highlight w:val="none"/>
          <w:lang w:val="en-US" w:eastAsia="zh-CN"/>
        </w:rPr>
      </w:pPr>
    </w:p>
    <w:p>
      <w:pPr>
        <w:shd w:val="clear" w:color="auto" w:fill="auto"/>
        <w:suppressAutoHyphens/>
        <w:bidi w:val="0"/>
        <w:rPr>
          <w:rFonts w:hint="default" w:ascii="Times New Roman" w:hAnsi="Times New Roman" w:cs="Times New Roman"/>
          <w:highlight w:val="none"/>
          <w:lang w:val="en-US" w:eastAsia="zh-CN"/>
        </w:rPr>
      </w:pPr>
    </w:p>
    <w:p>
      <w:pPr>
        <w:shd w:val="clear" w:color="auto" w:fill="auto"/>
        <w:suppressAutoHyphens/>
        <w:bidi w:val="0"/>
        <w:rPr>
          <w:rFonts w:hint="default" w:ascii="Times New Roman" w:hAnsi="Times New Roman" w:cs="Times New Roman"/>
          <w:highlight w:val="none"/>
          <w:lang w:val="en-US" w:eastAsia="zh-CN"/>
        </w:rPr>
      </w:pPr>
    </w:p>
    <w:p>
      <w:pPr>
        <w:pStyle w:val="2"/>
        <w:shd w:val="clear" w:color="auto" w:fil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参赛单位盖章：</w:t>
      </w:r>
    </w:p>
    <w:p>
      <w:pPr>
        <w:shd w:val="clear" w:color="auto" w:fill="auto"/>
        <w:suppressAutoHyphens/>
        <w:bidi w:val="0"/>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宋体" w:cs="Times New Roman"/>
          <w:highlight w:val="none"/>
          <w:lang w:val="en-US" w:eastAsia="zh-CN"/>
        </w:rPr>
        <w:t xml:space="preserve">                                   </w:t>
      </w:r>
      <w:r>
        <w:rPr>
          <w:rFonts w:hint="default" w:ascii="Times New Roman" w:hAnsi="Times New Roman" w:eastAsia="仿宋_GB2312" w:cs="Times New Roman"/>
          <w:color w:val="auto"/>
          <w:kern w:val="2"/>
          <w:sz w:val="32"/>
          <w:szCs w:val="20"/>
          <w:highlight w:val="none"/>
          <w:lang w:val="en-US" w:eastAsia="zh-CN" w:bidi="ar-SA"/>
        </w:rPr>
        <w:t xml:space="preserve">           2026年  月  日</w:t>
      </w:r>
    </w:p>
    <w:p>
      <w:pPr>
        <w:pStyle w:val="2"/>
        <w:shd w:val="clear" w:color="auto" w:fill="auto"/>
        <w:rPr>
          <w:rFonts w:hint="default" w:ascii="Times New Roman" w:hAnsi="Times New Roman" w:eastAsia="仿宋_GB2312" w:cs="Times New Roman"/>
          <w:color w:val="auto"/>
          <w:kern w:val="2"/>
          <w:sz w:val="32"/>
          <w:szCs w:val="20"/>
          <w:highlight w:val="none"/>
          <w:lang w:val="en-US" w:eastAsia="zh-CN" w:bidi="ar-SA"/>
        </w:rPr>
      </w:pPr>
    </w:p>
    <w:p>
      <w:pPr>
        <w:shd w:val="clear" w:color="auto" w:fill="auto"/>
        <w:suppressAutoHyphens/>
        <w:bidi w:val="0"/>
        <w:rPr>
          <w:rFonts w:hint="default" w:ascii="Times New Roman" w:hAnsi="Times New Roman" w:eastAsia="仿宋_GB2312" w:cs="Times New Roman"/>
          <w:color w:val="auto"/>
          <w:kern w:val="2"/>
          <w:sz w:val="32"/>
          <w:szCs w:val="20"/>
          <w:highlight w:val="none"/>
          <w:lang w:val="en-US" w:eastAsia="zh-CN" w:bidi="ar-SA"/>
        </w:rPr>
      </w:pPr>
    </w:p>
    <w:p>
      <w:pPr>
        <w:keepNext w:val="0"/>
        <w:keepLines w:val="0"/>
        <w:pageBreakBefore w:val="0"/>
        <w:shd w:val="clear" w:color="auto" w:fill="auto"/>
        <w:suppressAutoHyphens/>
        <w:kinsoku/>
        <w:wordWrap/>
        <w:topLinePunct w:val="0"/>
        <w:autoSpaceDE/>
        <w:autoSpaceDN/>
        <w:bidi w:val="0"/>
        <w:adjustRightInd/>
        <w:snapToGrid/>
        <w:spacing w:line="574" w:lineRule="exact"/>
        <w:textAlignment w:val="auto"/>
        <w:rPr>
          <w:rFonts w:hint="default" w:ascii="Times New Roman" w:hAnsi="Times New Roman" w:eastAsia="黑体" w:cs="Times New Roman"/>
          <w:color w:val="auto"/>
          <w:kern w:val="2"/>
          <w:sz w:val="32"/>
          <w:szCs w:val="20"/>
          <w:highlight w:val="none"/>
          <w:lang w:val="en-US" w:eastAsia="zh-CN" w:bidi="ar-SA"/>
        </w:rPr>
      </w:pPr>
      <w:r>
        <w:rPr>
          <w:rFonts w:hint="default" w:ascii="Times New Roman" w:hAnsi="Times New Roman" w:eastAsia="黑体" w:cs="Times New Roman"/>
          <w:color w:val="auto"/>
          <w:kern w:val="2"/>
          <w:sz w:val="32"/>
          <w:szCs w:val="20"/>
          <w:highlight w:val="none"/>
          <w:lang w:val="en-US" w:eastAsia="zh-CN" w:bidi="ar-SA"/>
        </w:rPr>
        <w:t>附件2</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4" w:lineRule="exact"/>
        <w:ind w:left="0" w:leftChars="0" w:firstLine="0" w:firstLineChars="0"/>
        <w:jc w:val="center"/>
        <w:textAlignment w:val="auto"/>
        <w:rPr>
          <w:rFonts w:hint="default" w:ascii="Times New Roman" w:hAnsi="Times New Roman" w:eastAsia="方正小标宋简体" w:cs="Times New Roman"/>
          <w:color w:val="0000FF"/>
          <w:kern w:val="0"/>
          <w:sz w:val="44"/>
          <w:szCs w:val="44"/>
          <w:highlight w:val="none"/>
        </w:rPr>
      </w:pP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4" w:lineRule="exact"/>
        <w:ind w:left="0" w:leftChars="0" w:firstLine="0" w:firstLineChars="0"/>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四川省第十</w:t>
      </w:r>
      <w:r>
        <w:rPr>
          <w:rFonts w:hint="default" w:ascii="Times New Roman" w:hAnsi="Times New Roman" w:eastAsia="方正小标宋简体" w:cs="Times New Roman"/>
          <w:color w:val="auto"/>
          <w:kern w:val="0"/>
          <w:sz w:val="44"/>
          <w:szCs w:val="44"/>
          <w:highlight w:val="none"/>
          <w:lang w:eastAsia="zh-CN"/>
        </w:rPr>
        <w:t>五</w:t>
      </w:r>
      <w:r>
        <w:rPr>
          <w:rFonts w:hint="default" w:ascii="Times New Roman" w:hAnsi="Times New Roman" w:eastAsia="方正小标宋简体" w:cs="Times New Roman"/>
          <w:color w:val="auto"/>
          <w:kern w:val="0"/>
          <w:sz w:val="44"/>
          <w:szCs w:val="44"/>
          <w:highlight w:val="none"/>
        </w:rPr>
        <w:t>届运动会群众体育项目</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4"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highlight w:val="none"/>
          <w:u w:val="none"/>
          <w:lang w:val="en-US" w:eastAsia="zh-CN"/>
        </w:rPr>
      </w:pPr>
      <w:r>
        <w:rPr>
          <w:rFonts w:hint="default" w:ascii="Times New Roman" w:hAnsi="Times New Roman" w:eastAsia="方正小标宋简体" w:cs="Times New Roman"/>
          <w:color w:val="auto"/>
          <w:kern w:val="0"/>
          <w:sz w:val="44"/>
          <w:szCs w:val="44"/>
          <w:highlight w:val="none"/>
          <w:lang w:val="en-US" w:eastAsia="zh-CN"/>
        </w:rPr>
        <w:t>足球</w:t>
      </w:r>
      <w:r>
        <w:rPr>
          <w:rFonts w:hint="default" w:ascii="Times New Roman" w:hAnsi="Times New Roman" w:eastAsia="方正小标宋简体" w:cs="Times New Roman"/>
          <w:color w:val="auto"/>
          <w:kern w:val="0"/>
          <w:sz w:val="44"/>
          <w:szCs w:val="44"/>
          <w:highlight w:val="none"/>
        </w:rPr>
        <w:t>比赛</w:t>
      </w:r>
      <w:r>
        <w:rPr>
          <w:rFonts w:hint="default" w:ascii="Times New Roman" w:hAnsi="Times New Roman" w:eastAsia="方正小标宋简体" w:cs="Times New Roman"/>
          <w:b w:val="0"/>
          <w:bCs w:val="0"/>
          <w:color w:val="auto"/>
          <w:sz w:val="44"/>
          <w:szCs w:val="44"/>
          <w:highlight w:val="none"/>
          <w:u w:val="none"/>
          <w:lang w:val="en-US" w:eastAsia="zh-CN"/>
        </w:rPr>
        <w:t>自愿参赛责任书</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黑体" w:cs="Times New Roman"/>
          <w:b w:val="0"/>
          <w:bCs w:val="0"/>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我自愿报名参加四川省第十五届运动会群众体育项目</w:t>
      </w:r>
      <w:r>
        <w:rPr>
          <w:rFonts w:hint="default" w:ascii="Times New Roman" w:hAnsi="Times New Roman" w:eastAsia="仿宋_GB2312" w:cs="Times New Roman"/>
          <w:color w:val="auto"/>
          <w:sz w:val="32"/>
          <w:szCs w:val="32"/>
          <w:highlight w:val="none"/>
          <w:lang w:eastAsia="zh-CN"/>
        </w:rPr>
        <w:t>足球</w:t>
      </w:r>
      <w:r>
        <w:rPr>
          <w:rFonts w:hint="default" w:ascii="Times New Roman" w:hAnsi="Times New Roman" w:eastAsia="仿宋_GB2312" w:cs="Times New Roman"/>
          <w:color w:val="auto"/>
          <w:sz w:val="32"/>
          <w:szCs w:val="32"/>
          <w:highlight w:val="none"/>
        </w:rPr>
        <w:t>比赛并签署本责任书。对以下内容，我已认真阅读、全面理解且予以确认并承担相应的法律责任：</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lang w:val="en-US" w:eastAsia="zh-CN"/>
        </w:rPr>
        <w:t>四川省第十五届运动会群众体育项目足球比赛</w:t>
      </w:r>
      <w:r>
        <w:rPr>
          <w:rFonts w:hint="default" w:ascii="Times New Roman" w:hAnsi="Times New Roman" w:eastAsia="仿宋_GB2312" w:cs="Times New Roman"/>
          <w:color w:val="auto"/>
          <w:sz w:val="32"/>
          <w:szCs w:val="32"/>
          <w:highlight w:val="none"/>
        </w:rPr>
        <w:t>是所有运动员自愿参加的一项足球</w:t>
      </w:r>
      <w:r>
        <w:rPr>
          <w:rFonts w:hint="default" w:ascii="Times New Roman" w:hAnsi="Times New Roman" w:eastAsia="仿宋_GB2312" w:cs="Times New Roman"/>
          <w:color w:val="auto"/>
          <w:sz w:val="32"/>
          <w:szCs w:val="32"/>
          <w:highlight w:val="none"/>
          <w:lang w:val="en-US" w:eastAsia="zh-CN"/>
        </w:rPr>
        <w:t>赛事</w:t>
      </w:r>
      <w:r>
        <w:rPr>
          <w:rFonts w:hint="default" w:ascii="Times New Roman" w:hAnsi="Times New Roman" w:eastAsia="仿宋_GB2312" w:cs="Times New Roman"/>
          <w:color w:val="auto"/>
          <w:sz w:val="32"/>
          <w:szCs w:val="32"/>
          <w:highlight w:val="none"/>
        </w:rPr>
        <w:t>！比赛组委会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竞赛委员会仅限于帮助足球运动员参与比赛、交流和发布消息。由于足球这项运动的特点，决定了参与它具有一定的风险。组委会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竞赛委员会对于参与本次比赛的安全性的判断只是基于这项运动一般经验和认识，仅供</w:t>
      </w:r>
      <w:r>
        <w:rPr>
          <w:rFonts w:hint="default" w:ascii="Times New Roman" w:hAnsi="Times New Roman" w:eastAsia="仿宋_GB2312" w:cs="Times New Roman"/>
          <w:color w:val="auto"/>
          <w:sz w:val="32"/>
          <w:szCs w:val="32"/>
          <w:highlight w:val="none"/>
          <w:lang w:val="en-US" w:eastAsia="zh-CN"/>
        </w:rPr>
        <w:t>赛事</w:t>
      </w:r>
      <w:r>
        <w:rPr>
          <w:rFonts w:hint="default" w:ascii="Times New Roman" w:hAnsi="Times New Roman" w:eastAsia="仿宋_GB2312" w:cs="Times New Roman"/>
          <w:color w:val="auto"/>
          <w:sz w:val="32"/>
          <w:szCs w:val="32"/>
          <w:highlight w:val="none"/>
        </w:rPr>
        <w:t>参加者参考，组委会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竞赛委员会不承担由此而造成的一切伤害或损失。作为组委会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竞赛委员会的作用也仅限于正确的引导更多的足球爱好者投入到足球运动中来，不代表组委会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竞赛委员会要对</w:t>
      </w:r>
      <w:r>
        <w:rPr>
          <w:rFonts w:hint="default" w:ascii="Times New Roman" w:hAnsi="Times New Roman" w:eastAsia="仿宋_GB2312" w:cs="Times New Roman"/>
          <w:color w:val="auto"/>
          <w:sz w:val="32"/>
          <w:szCs w:val="32"/>
          <w:highlight w:val="none"/>
          <w:lang w:val="en-US" w:eastAsia="zh-CN"/>
        </w:rPr>
        <w:t>参赛人员</w:t>
      </w:r>
      <w:r>
        <w:rPr>
          <w:rFonts w:hint="default" w:ascii="Times New Roman" w:hAnsi="Times New Roman" w:eastAsia="仿宋_GB2312" w:cs="Times New Roman"/>
          <w:color w:val="auto"/>
          <w:sz w:val="32"/>
          <w:szCs w:val="32"/>
          <w:highlight w:val="none"/>
        </w:rPr>
        <w:t>负任何民事或刑事责任。</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足球</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是一项带有不可预知和不可抗拒的高风险体育运动，任何不可预测的情况均有可能随时发生，</w:t>
      </w:r>
      <w:r>
        <w:rPr>
          <w:rFonts w:hint="default" w:ascii="Times New Roman" w:hAnsi="Times New Roman" w:eastAsia="仿宋_GB2312" w:cs="Times New Roman"/>
          <w:color w:val="auto"/>
          <w:sz w:val="32"/>
          <w:szCs w:val="32"/>
          <w:highlight w:val="none"/>
          <w:lang w:val="en-US" w:eastAsia="zh-CN"/>
        </w:rPr>
        <w:t>比赛</w:t>
      </w:r>
      <w:r>
        <w:rPr>
          <w:rFonts w:hint="default" w:ascii="Times New Roman" w:hAnsi="Times New Roman" w:eastAsia="仿宋_GB2312" w:cs="Times New Roman"/>
          <w:color w:val="auto"/>
          <w:sz w:val="32"/>
          <w:szCs w:val="32"/>
          <w:highlight w:val="none"/>
        </w:rPr>
        <w:t>中发生的各种情况皆可能对</w:t>
      </w:r>
      <w:r>
        <w:rPr>
          <w:rFonts w:hint="default" w:ascii="Times New Roman" w:hAnsi="Times New Roman" w:eastAsia="仿宋_GB2312" w:cs="Times New Roman"/>
          <w:color w:val="auto"/>
          <w:sz w:val="32"/>
          <w:szCs w:val="32"/>
          <w:highlight w:val="none"/>
          <w:lang w:val="en-US" w:eastAsia="zh-CN"/>
        </w:rPr>
        <w:t>比赛</w:t>
      </w:r>
      <w:r>
        <w:rPr>
          <w:rFonts w:hint="default" w:ascii="Times New Roman" w:hAnsi="Times New Roman" w:eastAsia="仿宋_GB2312" w:cs="Times New Roman"/>
          <w:color w:val="auto"/>
          <w:sz w:val="32"/>
          <w:szCs w:val="32"/>
          <w:highlight w:val="none"/>
        </w:rPr>
        <w:t>产生重大影响；甚至造成</w:t>
      </w:r>
      <w:r>
        <w:rPr>
          <w:rFonts w:hint="default" w:ascii="Times New Roman" w:hAnsi="Times New Roman" w:eastAsia="仿宋_GB2312" w:cs="Times New Roman"/>
          <w:color w:val="auto"/>
          <w:sz w:val="32"/>
          <w:szCs w:val="32"/>
          <w:highlight w:val="none"/>
          <w:lang w:val="en-US" w:eastAsia="zh-CN"/>
        </w:rPr>
        <w:t>比赛参与者</w:t>
      </w:r>
      <w:r>
        <w:rPr>
          <w:rFonts w:hint="default" w:ascii="Times New Roman" w:hAnsi="Times New Roman" w:eastAsia="仿宋_GB2312" w:cs="Times New Roman"/>
          <w:color w:val="auto"/>
          <w:sz w:val="32"/>
          <w:szCs w:val="32"/>
          <w:highlight w:val="none"/>
        </w:rPr>
        <w:t>重大伤亡事故或重大财产损失，全体</w:t>
      </w:r>
      <w:r>
        <w:rPr>
          <w:rFonts w:hint="default" w:ascii="Times New Roman" w:hAnsi="Times New Roman" w:eastAsia="仿宋_GB2312" w:cs="Times New Roman"/>
          <w:color w:val="auto"/>
          <w:sz w:val="32"/>
          <w:szCs w:val="32"/>
          <w:highlight w:val="none"/>
          <w:lang w:val="en-US" w:eastAsia="zh-CN"/>
        </w:rPr>
        <w:t>参赛</w:t>
      </w:r>
      <w:r>
        <w:rPr>
          <w:rFonts w:hint="default" w:ascii="Times New Roman" w:hAnsi="Times New Roman" w:eastAsia="仿宋_GB2312" w:cs="Times New Roman"/>
          <w:color w:val="auto"/>
          <w:sz w:val="32"/>
          <w:szCs w:val="32"/>
          <w:highlight w:val="none"/>
        </w:rPr>
        <w:t>人员均已认同这一点并完全自愿参加。</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足球</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是一项对体能和技术有一定要求的运动，</w:t>
      </w:r>
      <w:r>
        <w:rPr>
          <w:rFonts w:hint="default" w:ascii="Times New Roman" w:hAnsi="Times New Roman" w:eastAsia="仿宋_GB2312" w:cs="Times New Roman"/>
          <w:color w:val="auto"/>
          <w:sz w:val="32"/>
          <w:szCs w:val="32"/>
          <w:highlight w:val="none"/>
          <w:lang w:val="en-US" w:eastAsia="zh-CN"/>
        </w:rPr>
        <w:t>参赛</w:t>
      </w:r>
      <w:r>
        <w:rPr>
          <w:rFonts w:hint="default" w:ascii="Times New Roman" w:hAnsi="Times New Roman" w:eastAsia="仿宋_GB2312" w:cs="Times New Roman"/>
          <w:color w:val="auto"/>
          <w:sz w:val="32"/>
          <w:szCs w:val="32"/>
          <w:highlight w:val="none"/>
        </w:rPr>
        <w:t>人员可能因个人的体能及技术方面的原因而达不到预期目标。全体</w:t>
      </w:r>
      <w:r>
        <w:rPr>
          <w:rFonts w:hint="default" w:ascii="Times New Roman" w:hAnsi="Times New Roman" w:eastAsia="仿宋_GB2312" w:cs="Times New Roman"/>
          <w:color w:val="auto"/>
          <w:sz w:val="32"/>
          <w:szCs w:val="32"/>
          <w:highlight w:val="none"/>
          <w:lang w:val="en-US" w:eastAsia="zh-CN"/>
        </w:rPr>
        <w:t>参赛人员</w:t>
      </w:r>
      <w:r>
        <w:rPr>
          <w:rFonts w:hint="default" w:ascii="Times New Roman" w:hAnsi="Times New Roman" w:eastAsia="仿宋_GB2312" w:cs="Times New Roman"/>
          <w:color w:val="auto"/>
          <w:sz w:val="32"/>
          <w:szCs w:val="32"/>
          <w:highlight w:val="none"/>
        </w:rPr>
        <w:t>均已认识到这一点并自行负责。</w:t>
      </w:r>
      <w:r>
        <w:rPr>
          <w:rFonts w:hint="default" w:ascii="Times New Roman" w:hAnsi="Times New Roman" w:eastAsia="仿宋_GB2312" w:cs="Times New Roman"/>
          <w:color w:val="auto"/>
          <w:sz w:val="32"/>
          <w:szCs w:val="32"/>
          <w:highlight w:val="none"/>
          <w:lang w:val="en-US" w:eastAsia="zh-CN"/>
        </w:rPr>
        <w:t>赛事</w:t>
      </w:r>
      <w:r>
        <w:rPr>
          <w:rFonts w:hint="default" w:ascii="Times New Roman" w:hAnsi="Times New Roman" w:eastAsia="仿宋_GB2312" w:cs="Times New Roman"/>
          <w:color w:val="auto"/>
          <w:sz w:val="32"/>
          <w:szCs w:val="32"/>
          <w:highlight w:val="none"/>
        </w:rPr>
        <w:t>期间</w:t>
      </w:r>
      <w:r>
        <w:rPr>
          <w:rFonts w:hint="default" w:ascii="Times New Roman" w:hAnsi="Times New Roman" w:eastAsia="仿宋_GB2312" w:cs="Times New Roman"/>
          <w:color w:val="auto"/>
          <w:sz w:val="32"/>
          <w:szCs w:val="32"/>
          <w:highlight w:val="none"/>
          <w:lang w:val="en-US" w:eastAsia="zh-CN"/>
        </w:rPr>
        <w:t>参赛</w:t>
      </w:r>
      <w:r>
        <w:rPr>
          <w:rFonts w:hint="default" w:ascii="Times New Roman" w:hAnsi="Times New Roman" w:eastAsia="仿宋_GB2312" w:cs="Times New Roman"/>
          <w:color w:val="auto"/>
          <w:sz w:val="32"/>
          <w:szCs w:val="32"/>
          <w:highlight w:val="none"/>
        </w:rPr>
        <w:t>人员凡因自然和个人因素不能继续进行</w:t>
      </w:r>
      <w:r>
        <w:rPr>
          <w:rFonts w:hint="default" w:ascii="Times New Roman" w:hAnsi="Times New Roman" w:eastAsia="仿宋_GB2312" w:cs="Times New Roman"/>
          <w:color w:val="auto"/>
          <w:sz w:val="32"/>
          <w:szCs w:val="32"/>
          <w:highlight w:val="none"/>
          <w:lang w:val="en-US" w:eastAsia="zh-CN"/>
        </w:rPr>
        <w:t>比赛</w:t>
      </w:r>
      <w:r>
        <w:rPr>
          <w:rFonts w:hint="default" w:ascii="Times New Roman" w:hAnsi="Times New Roman" w:eastAsia="仿宋_GB2312" w:cs="Times New Roman"/>
          <w:color w:val="auto"/>
          <w:sz w:val="32"/>
          <w:szCs w:val="32"/>
          <w:highlight w:val="none"/>
        </w:rPr>
        <w:t>，组委会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竞赛委员会不承担责任。</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lang w:val="en-US" w:eastAsia="zh-CN"/>
        </w:rPr>
        <w:t>所有参赛人员</w:t>
      </w:r>
      <w:r>
        <w:rPr>
          <w:rFonts w:hint="default" w:ascii="Times New Roman" w:hAnsi="Times New Roman" w:eastAsia="仿宋_GB2312" w:cs="Times New Roman"/>
          <w:color w:val="auto"/>
          <w:sz w:val="32"/>
          <w:szCs w:val="32"/>
          <w:highlight w:val="none"/>
        </w:rPr>
        <w:t>须按组委会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竞赛委员会要求准备必备的个人保护装备，因个人保护装备和用品</w:t>
      </w:r>
      <w:r>
        <w:rPr>
          <w:rFonts w:hint="default" w:ascii="Times New Roman" w:hAnsi="Times New Roman" w:eastAsia="仿宋_GB2312" w:cs="Times New Roman"/>
          <w:color w:val="auto"/>
          <w:sz w:val="32"/>
          <w:szCs w:val="32"/>
          <w:highlight w:val="none"/>
          <w:lang w:eastAsia="zh-CN"/>
        </w:rPr>
        <w:t>存在</w:t>
      </w:r>
      <w:r>
        <w:rPr>
          <w:rFonts w:hint="default" w:ascii="Times New Roman" w:hAnsi="Times New Roman" w:eastAsia="仿宋_GB2312" w:cs="Times New Roman"/>
          <w:color w:val="auto"/>
          <w:sz w:val="32"/>
          <w:szCs w:val="32"/>
          <w:highlight w:val="none"/>
        </w:rPr>
        <w:t>安全隐患造成的伤害或损失一切责任自负。个人物品自行妥善保管。</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比赛期间（比赛开始</w:t>
      </w:r>
      <w:r>
        <w:rPr>
          <w:rFonts w:hint="default" w:ascii="Times New Roman" w:hAnsi="Times New Roman" w:eastAsia="仿宋_GB2312" w:cs="Times New Roman"/>
          <w:color w:val="auto"/>
          <w:sz w:val="32"/>
          <w:szCs w:val="32"/>
          <w:highlight w:val="none"/>
          <w:lang w:eastAsia="zh-CN"/>
        </w:rPr>
        <w:t>到</w:t>
      </w:r>
      <w:r>
        <w:rPr>
          <w:rFonts w:hint="default" w:ascii="Times New Roman" w:hAnsi="Times New Roman" w:eastAsia="仿宋_GB2312" w:cs="Times New Roman"/>
          <w:color w:val="auto"/>
          <w:sz w:val="32"/>
          <w:szCs w:val="32"/>
          <w:highlight w:val="none"/>
        </w:rPr>
        <w:t>比赛结束），</w:t>
      </w:r>
      <w:r>
        <w:rPr>
          <w:rFonts w:hint="default" w:ascii="Times New Roman" w:hAnsi="Times New Roman" w:eastAsia="仿宋_GB2312" w:cs="Times New Roman"/>
          <w:color w:val="auto"/>
          <w:sz w:val="32"/>
          <w:szCs w:val="32"/>
          <w:highlight w:val="none"/>
          <w:lang w:val="en-US" w:eastAsia="zh-CN"/>
        </w:rPr>
        <w:t>组委会、</w:t>
      </w:r>
      <w:r>
        <w:rPr>
          <w:rFonts w:hint="default" w:ascii="Times New Roman" w:hAnsi="Times New Roman" w:eastAsia="仿宋_GB2312" w:cs="Times New Roman"/>
          <w:color w:val="auto"/>
          <w:sz w:val="32"/>
          <w:szCs w:val="32"/>
          <w:highlight w:val="none"/>
        </w:rPr>
        <w:t>竞赛委员会负责球队的比赛日程安排、信息交流以及所需要的比赛秩序保障（不含医疗保障，各队需自行准备医疗人员）。</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比赛期间</w:t>
      </w:r>
      <w:r>
        <w:rPr>
          <w:rFonts w:hint="default" w:ascii="Times New Roman" w:hAnsi="Times New Roman" w:eastAsia="仿宋_GB2312" w:cs="Times New Roman"/>
          <w:color w:val="auto"/>
          <w:sz w:val="32"/>
          <w:szCs w:val="32"/>
          <w:highlight w:val="none"/>
          <w:lang w:val="en-US" w:eastAsia="zh-CN"/>
        </w:rPr>
        <w:t>参赛人员</w:t>
      </w:r>
      <w:r>
        <w:rPr>
          <w:rFonts w:hint="default" w:ascii="Times New Roman" w:hAnsi="Times New Roman" w:eastAsia="仿宋_GB2312" w:cs="Times New Roman"/>
          <w:color w:val="auto"/>
          <w:sz w:val="32"/>
          <w:szCs w:val="32"/>
          <w:highlight w:val="none"/>
        </w:rPr>
        <w:t>必须服从组委会的安排，凡因个人擅自行动所造成的一切后果完全由自己承担。</w:t>
      </w:r>
      <w:r>
        <w:rPr>
          <w:rFonts w:hint="default" w:ascii="Times New Roman" w:hAnsi="Times New Roman" w:eastAsia="仿宋_GB2312" w:cs="Times New Roman"/>
          <w:color w:val="auto"/>
          <w:sz w:val="32"/>
          <w:szCs w:val="32"/>
          <w:highlight w:val="none"/>
          <w:lang w:val="en-US" w:eastAsia="zh-CN"/>
        </w:rPr>
        <w:t>赛前参赛人员</w:t>
      </w:r>
      <w:r>
        <w:rPr>
          <w:rFonts w:hint="default" w:ascii="Times New Roman" w:hAnsi="Times New Roman" w:eastAsia="仿宋_GB2312" w:cs="Times New Roman"/>
          <w:color w:val="auto"/>
          <w:sz w:val="32"/>
          <w:szCs w:val="32"/>
          <w:highlight w:val="none"/>
        </w:rPr>
        <w:t xml:space="preserve">必须按照组委会要求进行体检，并向竞赛委员会体检报告，同时在参赛时向球队领队主动、如实告知本人身体状况，凡因个人隐瞒实际情况（病史、身体状况及其他状况）所造成的一切后果完全由自己承担。 </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比赛期间，</w:t>
      </w:r>
      <w:r>
        <w:rPr>
          <w:rFonts w:hint="default" w:ascii="Times New Roman" w:hAnsi="Times New Roman" w:eastAsia="仿宋_GB2312" w:cs="Times New Roman"/>
          <w:color w:val="auto"/>
          <w:sz w:val="32"/>
          <w:szCs w:val="32"/>
          <w:highlight w:val="none"/>
          <w:lang w:val="en-US" w:eastAsia="zh-CN"/>
        </w:rPr>
        <w:t>组委会、竞赛委员会</w:t>
      </w:r>
      <w:r>
        <w:rPr>
          <w:rFonts w:hint="default" w:ascii="Times New Roman" w:hAnsi="Times New Roman" w:eastAsia="仿宋_GB2312" w:cs="Times New Roman"/>
          <w:color w:val="auto"/>
          <w:sz w:val="32"/>
          <w:szCs w:val="32"/>
          <w:highlight w:val="none"/>
        </w:rPr>
        <w:t xml:space="preserve">有权根据当时的情况终止球队和球员个人的活动。竞赛委员会宣布比赛结束后任何个人行为后果自负。 </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八、</w:t>
      </w:r>
      <w:r>
        <w:rPr>
          <w:rFonts w:hint="default" w:ascii="Times New Roman" w:hAnsi="Times New Roman" w:eastAsia="仿宋_GB2312" w:cs="Times New Roman"/>
          <w:color w:val="auto"/>
          <w:sz w:val="32"/>
          <w:szCs w:val="32"/>
          <w:highlight w:val="none"/>
        </w:rPr>
        <w:t>足球</w:t>
      </w:r>
      <w:r>
        <w:rPr>
          <w:rFonts w:hint="default" w:ascii="Times New Roman" w:hAnsi="Times New Roman" w:eastAsia="仿宋_GB2312" w:cs="Times New Roman"/>
          <w:color w:val="auto"/>
          <w:sz w:val="32"/>
          <w:szCs w:val="32"/>
          <w:highlight w:val="none"/>
          <w:lang w:val="en-US" w:eastAsia="zh-CN"/>
        </w:rPr>
        <w:t>比赛</w:t>
      </w:r>
      <w:r>
        <w:rPr>
          <w:rFonts w:hint="default" w:ascii="Times New Roman" w:hAnsi="Times New Roman" w:eastAsia="仿宋_GB2312" w:cs="Times New Roman"/>
          <w:color w:val="auto"/>
          <w:sz w:val="32"/>
          <w:szCs w:val="32"/>
          <w:highlight w:val="none"/>
        </w:rPr>
        <w:t>是一项</w:t>
      </w:r>
      <w:r>
        <w:rPr>
          <w:rFonts w:hint="default" w:ascii="Times New Roman" w:hAnsi="Times New Roman" w:eastAsia="仿宋_GB2312" w:cs="Times New Roman"/>
          <w:color w:val="auto"/>
          <w:sz w:val="32"/>
          <w:szCs w:val="32"/>
          <w:highlight w:val="none"/>
          <w:lang w:val="en-US" w:eastAsia="zh-CN"/>
        </w:rPr>
        <w:t>团队赛事</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参赛人员</w:t>
      </w:r>
      <w:r>
        <w:rPr>
          <w:rFonts w:hint="default" w:ascii="Times New Roman" w:hAnsi="Times New Roman" w:eastAsia="仿宋_GB2312" w:cs="Times New Roman"/>
          <w:color w:val="auto"/>
          <w:sz w:val="32"/>
          <w:szCs w:val="32"/>
          <w:highlight w:val="none"/>
        </w:rPr>
        <w:t>应团结友爱、互帮互助，体现团队精神，共同完成本次</w:t>
      </w:r>
      <w:r>
        <w:rPr>
          <w:rFonts w:hint="default" w:ascii="Times New Roman" w:hAnsi="Times New Roman" w:eastAsia="仿宋_GB2312" w:cs="Times New Roman"/>
          <w:color w:val="auto"/>
          <w:sz w:val="32"/>
          <w:szCs w:val="32"/>
          <w:highlight w:val="none"/>
          <w:lang w:val="en-US" w:eastAsia="zh-CN"/>
        </w:rPr>
        <w:t>比赛</w:t>
      </w:r>
      <w:r>
        <w:rPr>
          <w:rFonts w:hint="default" w:ascii="Times New Roman" w:hAnsi="Times New Roman" w:eastAsia="仿宋_GB2312" w:cs="Times New Roman"/>
          <w:color w:val="auto"/>
          <w:sz w:val="32"/>
          <w:szCs w:val="32"/>
          <w:highlight w:val="none"/>
        </w:rPr>
        <w:t>。凡</w:t>
      </w:r>
      <w:r>
        <w:rPr>
          <w:rFonts w:hint="default" w:ascii="Times New Roman" w:hAnsi="Times New Roman" w:eastAsia="仿宋_GB2312" w:cs="Times New Roman"/>
          <w:color w:val="auto"/>
          <w:sz w:val="32"/>
          <w:szCs w:val="32"/>
          <w:highlight w:val="none"/>
          <w:lang w:val="en-US" w:eastAsia="zh-CN"/>
        </w:rPr>
        <w:t>参赛人员之间</w:t>
      </w:r>
      <w:r>
        <w:rPr>
          <w:rFonts w:hint="default" w:ascii="Times New Roman" w:hAnsi="Times New Roman" w:eastAsia="仿宋_GB2312" w:cs="Times New Roman"/>
          <w:color w:val="auto"/>
          <w:sz w:val="32"/>
          <w:szCs w:val="32"/>
          <w:highlight w:val="none"/>
        </w:rPr>
        <w:t>发生的任何纠纷完全由其自行解决，导致后果的，由当事双方自行协商解决，组委会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竞委会</w:t>
      </w:r>
      <w:r>
        <w:rPr>
          <w:rFonts w:hint="default" w:ascii="Times New Roman" w:hAnsi="Times New Roman" w:eastAsia="仿宋_GB2312" w:cs="Times New Roman"/>
          <w:color w:val="auto"/>
          <w:sz w:val="32"/>
          <w:szCs w:val="32"/>
          <w:highlight w:val="none"/>
        </w:rPr>
        <w:t xml:space="preserve">不承担责任。 </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九、</w:t>
      </w:r>
      <w:r>
        <w:rPr>
          <w:rFonts w:hint="default" w:ascii="Times New Roman" w:hAnsi="Times New Roman" w:eastAsia="仿宋_GB2312" w:cs="Times New Roman"/>
          <w:color w:val="auto"/>
          <w:sz w:val="32"/>
          <w:szCs w:val="32"/>
          <w:highlight w:val="none"/>
        </w:rPr>
        <w:t>组委会将要求</w:t>
      </w:r>
      <w:r>
        <w:rPr>
          <w:rFonts w:hint="default" w:ascii="Times New Roman" w:hAnsi="Times New Roman" w:eastAsia="仿宋_GB2312" w:cs="Times New Roman"/>
          <w:color w:val="auto"/>
          <w:sz w:val="32"/>
          <w:szCs w:val="32"/>
          <w:highlight w:val="none"/>
          <w:lang w:val="en-US" w:eastAsia="zh-CN"/>
        </w:rPr>
        <w:t>参赛人员进行体检、</w:t>
      </w:r>
      <w:r>
        <w:rPr>
          <w:rFonts w:hint="default" w:ascii="Times New Roman" w:hAnsi="Times New Roman" w:eastAsia="仿宋_GB2312" w:cs="Times New Roman"/>
          <w:color w:val="auto"/>
          <w:sz w:val="32"/>
          <w:szCs w:val="32"/>
          <w:highlight w:val="none"/>
        </w:rPr>
        <w:t>自行进行高风险</w:t>
      </w:r>
      <w:r>
        <w:rPr>
          <w:rFonts w:hint="default" w:ascii="Times New Roman" w:hAnsi="Times New Roman" w:eastAsia="仿宋_GB2312" w:cs="Times New Roman"/>
          <w:color w:val="auto"/>
          <w:sz w:val="32"/>
          <w:szCs w:val="32"/>
          <w:highlight w:val="none"/>
          <w:lang w:val="en-US" w:eastAsia="zh-CN"/>
        </w:rPr>
        <w:t>运动</w:t>
      </w:r>
      <w:r>
        <w:rPr>
          <w:rFonts w:hint="default" w:ascii="Times New Roman" w:hAnsi="Times New Roman" w:eastAsia="仿宋_GB2312" w:cs="Times New Roman"/>
          <w:color w:val="auto"/>
          <w:sz w:val="32"/>
          <w:szCs w:val="32"/>
          <w:highlight w:val="none"/>
        </w:rPr>
        <w:t>项目投保（包含参加比赛往返的交通意外险）。参与者一旦发生意外，由所承保的保险公司负责理赔，不得向组委会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竞委会等</w:t>
      </w:r>
      <w:r>
        <w:rPr>
          <w:rFonts w:hint="default" w:ascii="Times New Roman" w:hAnsi="Times New Roman" w:eastAsia="仿宋_GB2312" w:cs="Times New Roman"/>
          <w:color w:val="auto"/>
          <w:sz w:val="32"/>
          <w:szCs w:val="32"/>
          <w:highlight w:val="none"/>
        </w:rPr>
        <w:t>提出任何索赔和诉讼要求。参赛球队若未给队员购买保险，造成的一切后果，一律由球队自行负责，组委会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竞委会</w:t>
      </w:r>
      <w:r>
        <w:rPr>
          <w:rFonts w:hint="default" w:ascii="Times New Roman" w:hAnsi="Times New Roman" w:eastAsia="仿宋_GB2312" w:cs="Times New Roman"/>
          <w:color w:val="auto"/>
          <w:sz w:val="32"/>
          <w:szCs w:val="32"/>
          <w:highlight w:val="none"/>
        </w:rPr>
        <w:t>不承担任何责任。</w:t>
      </w:r>
    </w:p>
    <w:p>
      <w:pPr>
        <w:pStyle w:val="2"/>
        <w:keepNext w:val="0"/>
        <w:keepLines w:val="0"/>
        <w:pageBreakBefore w:val="0"/>
        <w:shd w:val="clear" w:color="auto" w:fill="auto"/>
        <w:kinsoku/>
        <w:wordWrap/>
        <w:topLinePunct w:val="0"/>
        <w:autoSpaceDE/>
        <w:autoSpaceDN/>
        <w:bidi w:val="0"/>
        <w:adjustRightInd/>
        <w:snapToGrid/>
        <w:spacing w:line="574"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eastAsia="zh-CN"/>
        </w:rPr>
        <w:t>十、参赛人员</w:t>
      </w:r>
      <w:r>
        <w:rPr>
          <w:rFonts w:hint="default" w:ascii="Times New Roman" w:hAnsi="Times New Roman" w:cs="Times New Roman"/>
          <w:highlight w:val="none"/>
        </w:rPr>
        <w:t>同意授权赛事组委会、项目竞委会在赛事组织、宣传、推广等相关活动中，无偿使用本人肖像、姓名、声音等个人信息。赛事组委会、项目竞委会在使用过程中尊重选手人格尊严，不损害选手合法权益。</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以上所有参赛责任和参赛要求，本参赛单位和参赛人员均已知悉。</w:t>
      </w:r>
    </w:p>
    <w:p>
      <w:pPr>
        <w:pStyle w:val="13"/>
        <w:keepNext w:val="0"/>
        <w:keepLines w:val="0"/>
        <w:pageBreakBefore w:val="0"/>
        <w:widowControl w:val="0"/>
        <w:numPr>
          <w:ilvl w:val="0"/>
          <w:numId w:val="0"/>
        </w:numPr>
        <w:shd w:val="clear" w:color="auto" w:fill="auto"/>
        <w:kinsoku/>
        <w:wordWrap/>
        <w:topLinePunct w:val="0"/>
        <w:autoSpaceDE/>
        <w:autoSpaceDN/>
        <w:bidi w:val="0"/>
        <w:adjustRightInd/>
        <w:snapToGrid/>
        <w:spacing w:line="574" w:lineRule="exact"/>
        <w:jc w:val="both"/>
        <w:textAlignment w:val="auto"/>
        <w:rPr>
          <w:rFonts w:hint="default" w:ascii="Times New Roman" w:hAnsi="Times New Roman" w:cs="Times New Roman"/>
          <w:color w:val="auto"/>
          <w:sz w:val="32"/>
          <w:szCs w:val="32"/>
          <w:highlight w:val="none"/>
          <w:lang w:val="en-US" w:eastAsia="zh-CN"/>
        </w:rPr>
      </w:pPr>
    </w:p>
    <w:p>
      <w:pPr>
        <w:keepNext w:val="0"/>
        <w:keepLines w:val="0"/>
        <w:pageBreakBefore w:val="0"/>
        <w:widowControl/>
        <w:suppressLineNumbers w:val="0"/>
        <w:shd w:val="clear" w:color="auto" w:fill="auto"/>
        <w:suppressAutoHyphens/>
        <w:kinsoku/>
        <w:wordWrap/>
        <w:overflowPunct/>
        <w:topLinePunct w:val="0"/>
        <w:autoSpaceDE/>
        <w:autoSpaceDN/>
        <w:bidi w:val="0"/>
        <w:adjustRightInd/>
        <w:snapToGrid/>
        <w:spacing w:line="574" w:lineRule="exact"/>
        <w:ind w:left="309" w:leftChars="147" w:firstLine="0" w:firstLineChars="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参赛队名称：</w:t>
      </w:r>
      <w:r>
        <w:rPr>
          <w:rFonts w:hint="default" w:ascii="Times New Roman" w:hAnsi="Times New Roman" w:eastAsia="仿宋_GB2312" w:cs="Times New Roman"/>
          <w:color w:val="auto"/>
          <w:kern w:val="0"/>
          <w:sz w:val="32"/>
          <w:szCs w:val="32"/>
          <w:highlight w:val="none"/>
          <w:lang w:val="en-US" w:eastAsia="zh-CN" w:bidi="ar"/>
        </w:rPr>
        <w:br w:type="textWrapping"/>
      </w:r>
      <w:r>
        <w:rPr>
          <w:rFonts w:hint="default" w:ascii="Times New Roman" w:hAnsi="Times New Roman" w:eastAsia="仿宋_GB2312" w:cs="Times New Roman"/>
          <w:color w:val="auto"/>
          <w:kern w:val="0"/>
          <w:sz w:val="32"/>
          <w:szCs w:val="32"/>
          <w:highlight w:val="none"/>
          <w:lang w:val="en-US" w:eastAsia="zh-CN" w:bidi="ar"/>
        </w:rPr>
        <w:t xml:space="preserve">负责人签名（盖手印）：         </w:t>
      </w:r>
    </w:p>
    <w:p>
      <w:pPr>
        <w:keepNext w:val="0"/>
        <w:keepLines w:val="0"/>
        <w:pageBreakBefore w:val="0"/>
        <w:widowControl/>
        <w:suppressLineNumbers w:val="0"/>
        <w:shd w:val="clear" w:color="auto" w:fill="auto"/>
        <w:suppressAutoHyphens/>
        <w:kinsoku/>
        <w:wordWrap/>
        <w:overflowPunct/>
        <w:topLinePunct w:val="0"/>
        <w:autoSpaceDE/>
        <w:autoSpaceDN/>
        <w:bidi w:val="0"/>
        <w:adjustRightInd/>
        <w:snapToGrid/>
        <w:spacing w:line="574" w:lineRule="exact"/>
        <w:ind w:firstLine="320" w:firstLineChars="1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参赛人员签名：</w:t>
      </w:r>
    </w:p>
    <w:p>
      <w:pPr>
        <w:keepNext w:val="0"/>
        <w:keepLines w:val="0"/>
        <w:pageBreakBefore w:val="0"/>
        <w:widowControl/>
        <w:suppressLineNumbers w:val="0"/>
        <w:shd w:val="clear" w:color="auto" w:fill="auto"/>
        <w:suppressAutoHyphens/>
        <w:kinsoku/>
        <w:wordWrap/>
        <w:overflowPunct/>
        <w:topLinePunct w:val="0"/>
        <w:autoSpaceDE/>
        <w:autoSpaceDN/>
        <w:bidi w:val="0"/>
        <w:adjustRightInd/>
        <w:snapToGrid/>
        <w:spacing w:line="574" w:lineRule="exact"/>
        <w:ind w:firstLine="320" w:firstLineChars="100"/>
        <w:jc w:val="left"/>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shd w:val="clear" w:color="auto" w:fill="auto"/>
        <w:suppressAutoHyphens/>
        <w:kinsoku/>
        <w:wordWrap/>
        <w:overflowPunct/>
        <w:topLinePunct w:val="0"/>
        <w:autoSpaceDE/>
        <w:autoSpaceDN/>
        <w:bidi w:val="0"/>
        <w:adjustRightInd/>
        <w:snapToGrid/>
        <w:spacing w:line="574" w:lineRule="exact"/>
        <w:ind w:firstLine="320" w:firstLineChars="100"/>
        <w:jc w:val="left"/>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shd w:val="clear" w:color="auto" w:fill="auto"/>
        <w:suppressAutoHyphens/>
        <w:kinsoku/>
        <w:wordWrap/>
        <w:overflowPunct/>
        <w:topLinePunct w:val="0"/>
        <w:autoSpaceDE/>
        <w:autoSpaceDN/>
        <w:bidi w:val="0"/>
        <w:adjustRightInd/>
        <w:snapToGrid/>
        <w:spacing w:line="574" w:lineRule="exact"/>
        <w:ind w:firstLine="3840" w:firstLineChars="1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参赛单位（盖章）：</w:t>
      </w:r>
    </w:p>
    <w:p>
      <w:pPr>
        <w:keepNext w:val="0"/>
        <w:keepLines w:val="0"/>
        <w:pageBreakBefore w:val="0"/>
        <w:widowControl/>
        <w:suppressLineNumbers w:val="0"/>
        <w:shd w:val="clear" w:color="auto" w:fill="auto"/>
        <w:suppressAutoHyphens/>
        <w:kinsoku/>
        <w:wordWrap/>
        <w:overflowPunct/>
        <w:topLinePunct w:val="0"/>
        <w:autoSpaceDE/>
        <w:autoSpaceDN/>
        <w:bidi w:val="0"/>
        <w:adjustRightInd/>
        <w:snapToGrid/>
        <w:spacing w:line="574" w:lineRule="exact"/>
        <w:ind w:firstLine="3840" w:firstLineChars="1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 xml:space="preserve">2026年  月  日                </w:t>
      </w:r>
    </w:p>
    <w:p>
      <w:pPr>
        <w:pStyle w:val="2"/>
        <w:keepNext w:val="0"/>
        <w:keepLines w:val="0"/>
        <w:pageBreakBefore w:val="0"/>
        <w:shd w:val="clear" w:color="auto" w:fill="auto"/>
        <w:kinsoku/>
        <w:wordWrap/>
        <w:topLinePunct w:val="0"/>
        <w:autoSpaceDE/>
        <w:autoSpaceDN/>
        <w:bidi w:val="0"/>
        <w:adjustRightInd/>
        <w:snapToGrid/>
        <w:spacing w:line="574" w:lineRule="exact"/>
        <w:textAlignment w:val="auto"/>
        <w:rPr>
          <w:rFonts w:hint="default" w:ascii="Times New Roman" w:hAnsi="Times New Roman" w:cs="Times New Roman"/>
          <w:color w:val="0000FF"/>
          <w:highlight w:val="none"/>
          <w:lang w:val="en-US" w:eastAsia="zh-CN"/>
        </w:rPr>
        <w:sectPr>
          <w:pgSz w:w="11906" w:h="16838"/>
          <w:pgMar w:top="2098" w:right="1474" w:bottom="1984" w:left="1587" w:header="851" w:footer="1417"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rPr>
          <w:rFonts w:hint="default" w:ascii="Times New Roman" w:hAnsi="Times New Roman" w:eastAsia="方正小标宋简体" w:cs="Times New Roman"/>
          <w:b w:val="0"/>
          <w:bCs w:val="0"/>
          <w:color w:val="000000"/>
          <w:sz w:val="44"/>
          <w:szCs w:val="44"/>
          <w:highlight w:val="none"/>
          <w:u w:val="none"/>
          <w:lang w:eastAsia="zh-CN"/>
        </w:rPr>
      </w:pPr>
      <w:r>
        <w:rPr>
          <w:rFonts w:hint="default" w:ascii="Times New Roman" w:hAnsi="Times New Roman" w:eastAsia="方正小标宋简体" w:cs="Times New Roman"/>
          <w:b w:val="0"/>
          <w:bCs w:val="0"/>
          <w:color w:val="000000"/>
          <w:sz w:val="44"/>
          <w:szCs w:val="44"/>
          <w:highlight w:val="none"/>
          <w:u w:val="none"/>
          <w:lang w:eastAsia="zh-CN"/>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rPr>
          <w:rFonts w:hint="default" w:ascii="Times New Roman" w:hAnsi="Times New Roman" w:eastAsia="方正小标宋简体" w:cs="Times New Roman"/>
          <w:b w:val="0"/>
          <w:bCs w:val="0"/>
          <w:color w:val="000000"/>
          <w:sz w:val="44"/>
          <w:szCs w:val="44"/>
          <w:highlight w:val="none"/>
          <w:u w:val="none"/>
          <w:lang w:eastAsia="zh-CN"/>
        </w:rPr>
      </w:pPr>
      <w:r>
        <w:rPr>
          <w:rFonts w:hint="default" w:ascii="Times New Roman" w:hAnsi="Times New Roman" w:eastAsia="方正小标宋简体" w:cs="Times New Roman"/>
          <w:b w:val="0"/>
          <w:bCs w:val="0"/>
          <w:color w:val="000000"/>
          <w:sz w:val="44"/>
          <w:szCs w:val="44"/>
          <w:highlight w:val="none"/>
          <w:u w:val="none"/>
          <w:lang w:val="en-US" w:eastAsia="zh-CN"/>
        </w:rPr>
        <w:t>篮球比赛</w:t>
      </w:r>
      <w:r>
        <w:rPr>
          <w:rFonts w:hint="default" w:ascii="Times New Roman" w:hAnsi="Times New Roman" w:eastAsia="方正小标宋简体" w:cs="Times New Roman"/>
          <w:b w:val="0"/>
          <w:bCs w:val="0"/>
          <w:color w:val="000000"/>
          <w:sz w:val="44"/>
          <w:szCs w:val="44"/>
          <w:highlight w:val="none"/>
          <w:u w:val="none"/>
          <w:lang w:eastAsia="zh-CN"/>
        </w:rPr>
        <w:t>竞赛规程</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rPr>
          <w:rFonts w:hint="default" w:ascii="Times New Roman" w:hAnsi="Times New Roman" w:eastAsia="方正小标宋简体" w:cs="Times New Roman"/>
          <w:b w:val="0"/>
          <w:bCs w:val="0"/>
          <w:color w:val="000000"/>
          <w:sz w:val="44"/>
          <w:szCs w:val="44"/>
          <w:highlight w:val="none"/>
          <w:u w:val="none"/>
          <w:lang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US" w:eastAsia="zh-CN"/>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宜宾市人民政府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广安市人民政府</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lang w:val="en" w:eastAsia="zh-CN"/>
        </w:rPr>
        <w:t>协办单位</w:t>
      </w:r>
    </w:p>
    <w:p>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52" w:lineRule="exact"/>
        <w:ind w:firstLine="64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四川省篮球协会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宜宾市教育和体育局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广安市教育和体育局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宜宾市体育发展中心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珙县人民政府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邻水县人民政府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 w:eastAsia="zh-CN"/>
        </w:rPr>
        <w:t>四、比赛时间和地点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b w:val="0"/>
          <w:bCs w:val="0"/>
          <w:color w:val="auto"/>
          <w:sz w:val="32"/>
          <w:szCs w:val="32"/>
          <w:highlight w:val="none"/>
          <w:u w:val="none"/>
          <w:lang w:val="en-US" w:eastAsia="zh-CN"/>
        </w:rPr>
        <w:t>（一）</w:t>
      </w:r>
      <w:r>
        <w:rPr>
          <w:rFonts w:hint="default" w:ascii="Times New Roman" w:hAnsi="Times New Roman" w:eastAsia="楷体_GB2312" w:cs="Times New Roman"/>
          <w:color w:val="auto"/>
          <w:kern w:val="2"/>
          <w:sz w:val="32"/>
          <w:szCs w:val="20"/>
          <w:highlight w:val="none"/>
          <w:lang w:val="en-US" w:eastAsia="zh-CN" w:bidi="ar-SA"/>
        </w:rPr>
        <w:t>五人篮球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比赛时间：2026年6月12日—17日；6月19日—24日</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比赛地点：</w:t>
      </w:r>
      <w:r>
        <w:rPr>
          <w:rFonts w:hint="default" w:ascii="Times New Roman" w:hAnsi="Times New Roman" w:cs="Times New Roman"/>
          <w:b w:val="0"/>
          <w:bCs w:val="0"/>
          <w:color w:val="auto"/>
          <w:sz w:val="32"/>
          <w:szCs w:val="32"/>
          <w:highlight w:val="none"/>
          <w:u w:val="none"/>
          <w:lang w:val="en-US" w:eastAsia="zh-CN"/>
        </w:rPr>
        <w:t>宜宾市珙县</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color w:val="auto"/>
          <w:kern w:val="2"/>
          <w:sz w:val="32"/>
          <w:szCs w:val="20"/>
          <w:highlight w:val="none"/>
          <w:lang w:val="en-US" w:eastAsia="zh-CN" w:bidi="ar-SA"/>
        </w:rPr>
        <w:t>三人篮球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比赛时间：2026年6月24日—29日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比赛地点：广安市邻水县</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五</w:t>
      </w:r>
      <w:r>
        <w:rPr>
          <w:rFonts w:hint="default" w:ascii="Times New Roman" w:hAnsi="Times New Roman" w:eastAsia="黑体" w:cs="Times New Roman"/>
          <w:b w:val="0"/>
          <w:bCs w:val="0"/>
          <w:color w:val="auto"/>
          <w:sz w:val="32"/>
          <w:szCs w:val="32"/>
          <w:highlight w:val="none"/>
          <w:u w:val="none"/>
          <w:lang w:val="en" w:eastAsia="zh-CN"/>
        </w:rPr>
        <w:t>、竞赛项目和组别</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（一）项目：五人篮球、三人篮球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（二）组别</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1.五人篮球女子A组（21-30岁,专业运动员</w:t>
      </w:r>
      <w:r>
        <w:rPr>
          <w:rFonts w:hint="eastAsia" w:ascii="仿宋_GB2312" w:hAnsi="仿宋_GB2312" w:eastAsia="仿宋_GB2312" w:cs="仿宋_GB2312"/>
          <w:color w:val="auto"/>
          <w:kern w:val="2"/>
          <w:sz w:val="32"/>
          <w:szCs w:val="20"/>
          <w:highlight w:val="none"/>
          <w:lang w:val="en-US" w:eastAsia="zh-CN" w:bidi="ar-SA"/>
        </w:rPr>
        <w:t>〔</w:t>
      </w:r>
      <w:r>
        <w:rPr>
          <w:rFonts w:hint="default" w:ascii="Times New Roman" w:hAnsi="Times New Roman" w:eastAsia="仿宋_GB2312" w:cs="Times New Roman"/>
          <w:color w:val="auto"/>
          <w:kern w:val="2"/>
          <w:sz w:val="32"/>
          <w:szCs w:val="20"/>
          <w:highlight w:val="none"/>
          <w:lang w:val="en-US" w:eastAsia="zh-CN" w:bidi="ar-SA"/>
        </w:rPr>
        <w:t>含退役</w:t>
      </w:r>
      <w:r>
        <w:rPr>
          <w:rFonts w:hint="eastAsia" w:ascii="仿宋_GB2312" w:hAnsi="仿宋_GB2312" w:eastAsia="仿宋_GB2312" w:cs="仿宋_GB2312"/>
          <w:color w:val="auto"/>
          <w:kern w:val="2"/>
          <w:sz w:val="32"/>
          <w:szCs w:val="20"/>
          <w:highlight w:val="none"/>
          <w:lang w:val="en-US" w:eastAsia="zh-CN" w:bidi="ar-SA"/>
        </w:rPr>
        <w:t>〕</w:t>
      </w:r>
      <w:r>
        <w:rPr>
          <w:rFonts w:hint="default" w:ascii="Times New Roman" w:hAnsi="Times New Roman" w:eastAsia="仿宋_GB2312" w:cs="Times New Roman"/>
          <w:color w:val="auto"/>
          <w:kern w:val="2"/>
          <w:sz w:val="32"/>
          <w:szCs w:val="20"/>
          <w:highlight w:val="none"/>
          <w:lang w:val="en-US" w:eastAsia="zh-CN" w:bidi="ar-SA"/>
        </w:rPr>
        <w:t>不得参赛）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2.五人篮球女子B组（31-51岁，退役专业运动员不超过2名）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3.五人篮球男子A组（21-30岁，专业运动员</w:t>
      </w:r>
      <w:r>
        <w:rPr>
          <w:rFonts w:hint="eastAsia" w:ascii="仿宋_GB2312" w:hAnsi="仿宋_GB2312" w:eastAsia="仿宋_GB2312" w:cs="仿宋_GB2312"/>
          <w:color w:val="auto"/>
          <w:kern w:val="2"/>
          <w:sz w:val="32"/>
          <w:szCs w:val="20"/>
          <w:highlight w:val="none"/>
          <w:lang w:val="en-US" w:eastAsia="zh-CN" w:bidi="ar-SA"/>
        </w:rPr>
        <w:t>〔</w:t>
      </w:r>
      <w:r>
        <w:rPr>
          <w:rFonts w:hint="default" w:ascii="Times New Roman" w:hAnsi="Times New Roman" w:eastAsia="仿宋_GB2312" w:cs="Times New Roman"/>
          <w:color w:val="auto"/>
          <w:kern w:val="2"/>
          <w:sz w:val="32"/>
          <w:szCs w:val="20"/>
          <w:highlight w:val="none"/>
          <w:lang w:val="en-US" w:eastAsia="zh-CN" w:bidi="ar-SA"/>
        </w:rPr>
        <w:t>含退役</w:t>
      </w:r>
      <w:r>
        <w:rPr>
          <w:rFonts w:hint="eastAsia" w:ascii="仿宋_GB2312" w:hAnsi="仿宋_GB2312" w:eastAsia="仿宋_GB2312" w:cs="仿宋_GB2312"/>
          <w:color w:val="auto"/>
          <w:kern w:val="2"/>
          <w:sz w:val="32"/>
          <w:szCs w:val="20"/>
          <w:highlight w:val="none"/>
          <w:lang w:val="en-US" w:eastAsia="zh-CN" w:bidi="ar-SA"/>
        </w:rPr>
        <w:t>〕</w:t>
      </w:r>
      <w:r>
        <w:rPr>
          <w:rFonts w:hint="default" w:ascii="Times New Roman" w:hAnsi="Times New Roman" w:eastAsia="仿宋_GB2312" w:cs="Times New Roman"/>
          <w:color w:val="auto"/>
          <w:kern w:val="2"/>
          <w:sz w:val="32"/>
          <w:szCs w:val="20"/>
          <w:highlight w:val="none"/>
          <w:lang w:val="en-US" w:eastAsia="zh-CN" w:bidi="ar-SA"/>
        </w:rPr>
        <w:t>不得参赛）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4.五人篮球男子B组（31-40岁，专业运动员</w:t>
      </w:r>
      <w:r>
        <w:rPr>
          <w:rFonts w:hint="eastAsia" w:ascii="仿宋_GB2312" w:hAnsi="仿宋_GB2312" w:eastAsia="仿宋_GB2312" w:cs="仿宋_GB2312"/>
          <w:color w:val="auto"/>
          <w:kern w:val="2"/>
          <w:sz w:val="32"/>
          <w:szCs w:val="20"/>
          <w:highlight w:val="none"/>
          <w:lang w:val="en-US" w:eastAsia="zh-CN" w:bidi="ar-SA"/>
        </w:rPr>
        <w:t>〔</w:t>
      </w:r>
      <w:r>
        <w:rPr>
          <w:rFonts w:hint="default" w:ascii="Times New Roman" w:hAnsi="Times New Roman" w:eastAsia="仿宋_GB2312" w:cs="Times New Roman"/>
          <w:color w:val="auto"/>
          <w:kern w:val="2"/>
          <w:sz w:val="32"/>
          <w:szCs w:val="20"/>
          <w:highlight w:val="none"/>
          <w:lang w:val="en-US" w:eastAsia="zh-CN" w:bidi="ar-SA"/>
        </w:rPr>
        <w:t>含退役</w:t>
      </w:r>
      <w:r>
        <w:rPr>
          <w:rFonts w:hint="eastAsia" w:ascii="仿宋_GB2312" w:hAnsi="仿宋_GB2312" w:eastAsia="仿宋_GB2312" w:cs="仿宋_GB2312"/>
          <w:color w:val="auto"/>
          <w:kern w:val="2"/>
          <w:sz w:val="32"/>
          <w:szCs w:val="20"/>
          <w:highlight w:val="none"/>
          <w:lang w:val="en-US" w:eastAsia="zh-CN" w:bidi="ar-SA"/>
        </w:rPr>
        <w:t>〕</w:t>
      </w:r>
      <w:r>
        <w:rPr>
          <w:rFonts w:hint="default" w:ascii="Times New Roman" w:hAnsi="Times New Roman" w:eastAsia="仿宋_GB2312" w:cs="Times New Roman"/>
          <w:color w:val="auto"/>
          <w:kern w:val="2"/>
          <w:sz w:val="32"/>
          <w:szCs w:val="20"/>
          <w:highlight w:val="none"/>
          <w:lang w:val="en-US" w:eastAsia="zh-CN" w:bidi="ar-SA"/>
        </w:rPr>
        <w:t>不得参赛）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5.五人篮球男子C组（41-56岁，退役专业运动员不超过2名）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6.三人篮球女子组（21-40岁，专业运动员</w:t>
      </w:r>
      <w:r>
        <w:rPr>
          <w:rFonts w:hint="eastAsia" w:ascii="仿宋_GB2312" w:hAnsi="仿宋_GB2312" w:eastAsia="仿宋_GB2312" w:cs="仿宋_GB2312"/>
          <w:color w:val="auto"/>
          <w:kern w:val="2"/>
          <w:sz w:val="32"/>
          <w:szCs w:val="20"/>
          <w:highlight w:val="none"/>
          <w:lang w:val="en-US" w:eastAsia="zh-CN" w:bidi="ar-SA"/>
        </w:rPr>
        <w:t>〔</w:t>
      </w:r>
      <w:r>
        <w:rPr>
          <w:rFonts w:hint="default" w:ascii="Times New Roman" w:hAnsi="Times New Roman" w:eastAsia="仿宋_GB2312" w:cs="Times New Roman"/>
          <w:color w:val="auto"/>
          <w:kern w:val="2"/>
          <w:sz w:val="32"/>
          <w:szCs w:val="20"/>
          <w:highlight w:val="none"/>
          <w:lang w:val="en-US" w:eastAsia="zh-CN" w:bidi="ar-SA"/>
        </w:rPr>
        <w:t>含退役</w:t>
      </w:r>
      <w:r>
        <w:rPr>
          <w:rFonts w:hint="eastAsia" w:ascii="仿宋_GB2312" w:hAnsi="仿宋_GB2312" w:eastAsia="仿宋_GB2312" w:cs="仿宋_GB2312"/>
          <w:color w:val="auto"/>
          <w:kern w:val="2"/>
          <w:sz w:val="32"/>
          <w:szCs w:val="20"/>
          <w:highlight w:val="none"/>
          <w:lang w:val="en-US" w:eastAsia="zh-CN" w:bidi="ar-SA"/>
        </w:rPr>
        <w:t>〕</w:t>
      </w:r>
      <w:r>
        <w:rPr>
          <w:rFonts w:hint="default" w:ascii="Times New Roman" w:hAnsi="Times New Roman" w:eastAsia="仿宋_GB2312" w:cs="Times New Roman"/>
          <w:color w:val="auto"/>
          <w:kern w:val="2"/>
          <w:sz w:val="32"/>
          <w:szCs w:val="20"/>
          <w:highlight w:val="none"/>
          <w:lang w:val="en-US" w:eastAsia="zh-CN" w:bidi="ar-SA"/>
        </w:rPr>
        <w:t>不得参赛）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7.三人篮球男子组（21-40岁，专业运动员</w:t>
      </w:r>
      <w:r>
        <w:rPr>
          <w:rFonts w:hint="eastAsia" w:ascii="仿宋_GB2312" w:hAnsi="仿宋_GB2312" w:eastAsia="仿宋_GB2312" w:cs="仿宋_GB2312"/>
          <w:color w:val="auto"/>
          <w:kern w:val="2"/>
          <w:sz w:val="32"/>
          <w:szCs w:val="20"/>
          <w:highlight w:val="none"/>
          <w:lang w:val="en-US" w:eastAsia="zh-CN" w:bidi="ar-SA"/>
        </w:rPr>
        <w:t>〔</w:t>
      </w:r>
      <w:r>
        <w:rPr>
          <w:rFonts w:hint="default" w:ascii="Times New Roman" w:hAnsi="Times New Roman" w:eastAsia="仿宋_GB2312" w:cs="Times New Roman"/>
          <w:color w:val="auto"/>
          <w:kern w:val="2"/>
          <w:sz w:val="32"/>
          <w:szCs w:val="20"/>
          <w:highlight w:val="none"/>
          <w:lang w:val="en-US" w:eastAsia="zh-CN" w:bidi="ar-SA"/>
        </w:rPr>
        <w:t>含退役</w:t>
      </w:r>
      <w:r>
        <w:rPr>
          <w:rFonts w:hint="eastAsia" w:ascii="仿宋_GB2312" w:hAnsi="仿宋_GB2312" w:eastAsia="仿宋_GB2312" w:cs="仿宋_GB2312"/>
          <w:color w:val="auto"/>
          <w:kern w:val="2"/>
          <w:sz w:val="32"/>
          <w:szCs w:val="20"/>
          <w:highlight w:val="none"/>
          <w:lang w:val="en-US" w:eastAsia="zh-CN" w:bidi="ar-SA"/>
        </w:rPr>
        <w:t>〕</w:t>
      </w:r>
      <w:r>
        <w:rPr>
          <w:rFonts w:hint="default" w:ascii="Times New Roman" w:hAnsi="Times New Roman" w:eastAsia="仿宋_GB2312" w:cs="Times New Roman"/>
          <w:color w:val="auto"/>
          <w:kern w:val="2"/>
          <w:sz w:val="32"/>
          <w:szCs w:val="20"/>
          <w:highlight w:val="none"/>
          <w:lang w:val="en-US" w:eastAsia="zh-CN" w:bidi="ar-SA"/>
        </w:rPr>
        <w:t>不得参赛）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六、</w:t>
      </w:r>
      <w:r>
        <w:rPr>
          <w:rFonts w:hint="default" w:ascii="Times New Roman" w:hAnsi="Times New Roman" w:eastAsia="黑体" w:cs="Times New Roman"/>
          <w:b w:val="0"/>
          <w:bCs w:val="0"/>
          <w:color w:val="auto"/>
          <w:sz w:val="32"/>
          <w:szCs w:val="32"/>
          <w:highlight w:val="none"/>
          <w:u w:val="none"/>
          <w:lang w:val="en" w:eastAsia="zh-CN"/>
        </w:rPr>
        <w:t>参赛</w:t>
      </w:r>
      <w:r>
        <w:rPr>
          <w:rFonts w:hint="default" w:ascii="Times New Roman" w:hAnsi="Times New Roman" w:eastAsia="黑体" w:cs="Times New Roman"/>
          <w:b w:val="0"/>
          <w:bCs w:val="0"/>
          <w:color w:val="auto"/>
          <w:sz w:val="32"/>
          <w:szCs w:val="32"/>
          <w:highlight w:val="none"/>
          <w:u w:val="none"/>
          <w:lang w:val="en-US" w:eastAsia="zh-CN"/>
        </w:rPr>
        <w:t>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before="0" w:beforeAutospacing="0" w:afterAutospacing="0" w:line="552"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（一）以市（州）、省级行业体协（含省级机关体协）为单位报名参赛。各组别各单位可报1支队伍。</w:t>
      </w:r>
    </w:p>
    <w:p>
      <w:pPr>
        <w:pStyle w:val="2"/>
        <w:keepNext w:val="0"/>
        <w:keepLines w:val="0"/>
        <w:pageBreakBefore w:val="0"/>
        <w:widowControl w:val="0"/>
        <w:shd w:val="clear" w:color="auto" w:fill="auto"/>
        <w:kinsoku/>
        <w:wordWrap/>
        <w:overflowPunct w:val="0"/>
        <w:topLinePunct w:val="0"/>
        <w:autoSpaceDE/>
        <w:autoSpaceDN/>
        <w:bidi w:val="0"/>
        <w:adjustRightInd/>
        <w:snapToGrid w:val="0"/>
        <w:spacing w:line="552" w:lineRule="exact"/>
        <w:ind w:firstLine="640" w:firstLineChars="200"/>
        <w:rPr>
          <w:rFonts w:hint="default" w:ascii="Times New Roman" w:hAnsi="Times New Roman" w:cs="Times New Roman"/>
          <w:strike w:val="0"/>
          <w:dstrike w:val="0"/>
          <w:color w:val="000000"/>
          <w:highlight w:val="none"/>
          <w:lang w:val="en-US" w:eastAsia="zh-CN"/>
        </w:rPr>
      </w:pPr>
      <w:r>
        <w:rPr>
          <w:rFonts w:hint="default" w:ascii="Times New Roman" w:hAnsi="Times New Roman" w:cs="Times New Roman"/>
          <w:b w:val="0"/>
          <w:i w:val="0"/>
          <w:caps w:val="0"/>
          <w:strike w:val="0"/>
          <w:dstrike w:val="0"/>
          <w:color w:val="000000"/>
          <w:spacing w:val="0"/>
          <w:w w:val="100"/>
          <w:kern w:val="0"/>
          <w:sz w:val="32"/>
          <w:szCs w:val="32"/>
          <w:highlight w:val="none"/>
          <w:lang w:val="en-US" w:eastAsia="zh-CN" w:bidi="ar-SA"/>
        </w:rPr>
        <w:t>（二）</w:t>
      </w:r>
      <w:r>
        <w:rPr>
          <w:rFonts w:hint="default" w:ascii="Times New Roman" w:hAnsi="Times New Roman" w:eastAsia="仿宋_GB2312" w:cs="Times New Roman"/>
          <w:strike w:val="0"/>
          <w:dstrike w:val="0"/>
          <w:color w:val="000000"/>
          <w:sz w:val="32"/>
          <w:szCs w:val="32"/>
          <w:highlight w:val="none"/>
          <w:u w:val="none"/>
          <w:lang w:eastAsia="zh-CN"/>
        </w:rPr>
        <w:t>各参赛队在本项目比赛开始前</w:t>
      </w:r>
      <w:r>
        <w:rPr>
          <w:rFonts w:hint="default" w:ascii="Times New Roman" w:hAnsi="Times New Roman" w:cs="Times New Roman"/>
          <w:strike w:val="0"/>
          <w:dstrike w:val="0"/>
          <w:color w:val="000000"/>
          <w:sz w:val="32"/>
          <w:szCs w:val="32"/>
          <w:highlight w:val="none"/>
          <w:u w:val="none"/>
          <w:lang w:val="en-US" w:eastAsia="zh-CN"/>
        </w:rPr>
        <w:t>2</w:t>
      </w:r>
      <w:r>
        <w:rPr>
          <w:rFonts w:hint="default" w:ascii="Times New Roman" w:hAnsi="Times New Roman" w:eastAsia="仿宋_GB2312" w:cs="Times New Roman"/>
          <w:strike w:val="0"/>
          <w:dstrike w:val="0"/>
          <w:color w:val="000000"/>
          <w:sz w:val="32"/>
          <w:szCs w:val="32"/>
          <w:highlight w:val="none"/>
          <w:u w:val="none"/>
          <w:lang w:eastAsia="zh-CN"/>
        </w:rPr>
        <w:t>天报到，比赛结束后</w:t>
      </w:r>
      <w:r>
        <w:rPr>
          <w:rFonts w:hint="default" w:ascii="Times New Roman" w:hAnsi="Times New Roman" w:cs="Times New Roman"/>
          <w:strike w:val="0"/>
          <w:dstrike w:val="0"/>
          <w:color w:val="000000"/>
          <w:sz w:val="32"/>
          <w:szCs w:val="32"/>
          <w:highlight w:val="none"/>
          <w:u w:val="none"/>
          <w:lang w:val="en-US" w:eastAsia="zh-CN"/>
        </w:rPr>
        <w:t>1</w:t>
      </w:r>
      <w:r>
        <w:rPr>
          <w:rFonts w:hint="default" w:ascii="Times New Roman" w:hAnsi="Times New Roman" w:eastAsia="仿宋_GB2312" w:cs="Times New Roman"/>
          <w:strike w:val="0"/>
          <w:dstrike w:val="0"/>
          <w:color w:val="000000"/>
          <w:sz w:val="32"/>
          <w:szCs w:val="32"/>
          <w:highlight w:val="none"/>
          <w:u w:val="none"/>
          <w:lang w:eastAsia="zh-CN"/>
        </w:rPr>
        <w:t>天离会。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楷体_GB2312" w:cs="Times New Roman"/>
          <w:b w:val="0"/>
          <w:bCs w:val="0"/>
          <w:color w:val="000000"/>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七、运动员资格和审查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楷体_GB2312" w:cs="Times New Roman"/>
          <w:b w:val="0"/>
          <w:bCs w:val="0"/>
          <w:color w:val="000000"/>
          <w:sz w:val="32"/>
          <w:szCs w:val="32"/>
          <w:highlight w:val="none"/>
          <w:u w:val="none"/>
        </w:rPr>
      </w:pPr>
      <w:r>
        <w:rPr>
          <w:rFonts w:hint="default" w:ascii="Times New Roman" w:hAnsi="Times New Roman" w:eastAsia="楷体_GB2312" w:cs="Times New Roman"/>
          <w:b w:val="0"/>
          <w:bCs w:val="0"/>
          <w:color w:val="000000"/>
          <w:sz w:val="32"/>
          <w:szCs w:val="32"/>
          <w:highlight w:val="none"/>
          <w:u w:val="none"/>
        </w:rPr>
        <w:t>（一）运动员资格</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1</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具有四川省户籍或在四川省实际工作、生活的人员均可报名参赛</w:t>
      </w:r>
      <w:r>
        <w:rPr>
          <w:rFonts w:hint="default" w:ascii="Times New Roman" w:hAnsi="Times New Roman" w:eastAsia="仿宋_GB2312" w:cs="Times New Roman"/>
          <w:color w:val="000000"/>
          <w:sz w:val="32"/>
          <w:szCs w:val="32"/>
          <w:highlight w:val="none"/>
          <w:u w:val="none"/>
        </w:rPr>
        <w:t>。</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2</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参赛运动员应经县级以上</w:t>
      </w:r>
      <w:r>
        <w:rPr>
          <w:rFonts w:hint="default" w:ascii="Times New Roman" w:hAnsi="Times New Roman" w:eastAsia="仿宋_GB2312" w:cs="Times New Roman"/>
          <w:color w:val="000000"/>
          <w:sz w:val="32"/>
          <w:szCs w:val="32"/>
          <w:highlight w:val="none"/>
          <w:u w:val="none"/>
          <w:lang w:eastAsia="zh-CN"/>
        </w:rPr>
        <w:t>人民</w:t>
      </w:r>
      <w:r>
        <w:rPr>
          <w:rFonts w:hint="default" w:ascii="Times New Roman" w:hAnsi="Times New Roman" w:eastAsia="仿宋_GB2312" w:cs="Times New Roman"/>
          <w:color w:val="000000"/>
          <w:sz w:val="32"/>
          <w:szCs w:val="32"/>
          <w:highlight w:val="none"/>
          <w:u w:val="none"/>
        </w:rPr>
        <w:t>医院或二级甲等以上医院检查证明身体健康合格</w:t>
      </w:r>
      <w:r>
        <w:rPr>
          <w:rFonts w:hint="default" w:ascii="Times New Roman" w:hAnsi="Times New Roman" w:eastAsia="仿宋_GB2312" w:cs="Times New Roman"/>
          <w:color w:val="000000"/>
          <w:sz w:val="32"/>
          <w:szCs w:val="32"/>
          <w:highlight w:val="none"/>
          <w:u w:val="none"/>
          <w:lang w:eastAsia="zh-CN"/>
        </w:rPr>
        <w:t>，且</w:t>
      </w:r>
      <w:r>
        <w:rPr>
          <w:rFonts w:hint="default" w:ascii="Times New Roman" w:hAnsi="Times New Roman" w:eastAsia="仿宋_GB2312" w:cs="Times New Roman"/>
          <w:color w:val="000000"/>
          <w:sz w:val="32"/>
          <w:szCs w:val="32"/>
          <w:highlight w:val="none"/>
          <w:u w:val="none"/>
        </w:rPr>
        <w:t>适合参加</w:t>
      </w:r>
      <w:r>
        <w:rPr>
          <w:rFonts w:hint="default" w:ascii="Times New Roman" w:hAnsi="Times New Roman" w:eastAsia="仿宋_GB2312" w:cs="Times New Roman"/>
          <w:color w:val="000000"/>
          <w:sz w:val="32"/>
          <w:szCs w:val="32"/>
          <w:highlight w:val="none"/>
          <w:u w:val="none"/>
          <w:lang w:val="en-US" w:eastAsia="zh-CN"/>
        </w:rPr>
        <w:t>篮球</w:t>
      </w:r>
      <w:r>
        <w:rPr>
          <w:rFonts w:hint="default" w:ascii="Times New Roman" w:hAnsi="Times New Roman" w:eastAsia="仿宋_GB2312" w:cs="Times New Roman"/>
          <w:color w:val="000000"/>
          <w:sz w:val="32"/>
          <w:szCs w:val="32"/>
          <w:highlight w:val="none"/>
          <w:u w:val="none"/>
        </w:rPr>
        <w:t>比赛。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3</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由参赛单位统一办理并出具赛事期间（含往返途中）人身意外保险证明。</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lang w:eastAsia="zh-CN"/>
        </w:rPr>
        <w:t>.运动员年龄规定</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20"/>
          <w:highlight w:val="none"/>
          <w:lang w:val="en-US" w:eastAsia="zh-CN" w:bidi="ar-SA"/>
        </w:rPr>
        <w:t>（1）五人篮球女子A组、男子A组（21-30岁）：</w:t>
      </w:r>
      <w:r>
        <w:rPr>
          <w:rFonts w:hint="default" w:ascii="Times New Roman" w:hAnsi="Times New Roman" w:eastAsia="仿宋_GB2312" w:cs="Times New Roman"/>
          <w:color w:val="auto"/>
          <w:sz w:val="32"/>
          <w:szCs w:val="32"/>
          <w:highlight w:val="none"/>
          <w:lang w:val="en-US" w:eastAsia="zh-CN"/>
        </w:rPr>
        <w:t>2005年1月1日-1996年12月31日</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（2）五人篮球女子B组（31-51岁）：</w:t>
      </w:r>
      <w:r>
        <w:rPr>
          <w:rFonts w:hint="default" w:ascii="Times New Roman" w:hAnsi="Times New Roman" w:eastAsia="仿宋_GB2312" w:cs="Times New Roman"/>
          <w:color w:val="auto"/>
          <w:sz w:val="32"/>
          <w:szCs w:val="32"/>
          <w:highlight w:val="none"/>
          <w:lang w:val="en-US" w:eastAsia="zh-CN"/>
        </w:rPr>
        <w:t>1995年1月1日-1975年12月31日</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20"/>
          <w:highlight w:val="none"/>
          <w:lang w:val="en-US" w:eastAsia="zh-CN" w:bidi="ar-SA"/>
        </w:rPr>
        <w:t>（3）五人篮球男子B组（31-40岁）：</w:t>
      </w:r>
      <w:r>
        <w:rPr>
          <w:rFonts w:hint="default" w:ascii="Times New Roman" w:hAnsi="Times New Roman" w:eastAsia="仿宋_GB2312" w:cs="Times New Roman"/>
          <w:color w:val="auto"/>
          <w:sz w:val="32"/>
          <w:szCs w:val="32"/>
          <w:highlight w:val="none"/>
          <w:lang w:val="en-US" w:eastAsia="zh-CN"/>
        </w:rPr>
        <w:t>1995年1月1日-1986年12月31日</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20"/>
          <w:highlight w:val="none"/>
          <w:lang w:val="en-US" w:eastAsia="zh-CN" w:bidi="ar-SA"/>
        </w:rPr>
        <w:t>（4）五人篮球男子C组（41-56岁）：</w:t>
      </w:r>
      <w:r>
        <w:rPr>
          <w:rFonts w:hint="default" w:ascii="Times New Roman" w:hAnsi="Times New Roman" w:eastAsia="仿宋_GB2312" w:cs="Times New Roman"/>
          <w:color w:val="auto"/>
          <w:sz w:val="32"/>
          <w:szCs w:val="32"/>
          <w:highlight w:val="none"/>
          <w:lang w:val="en-US" w:eastAsia="zh-CN"/>
        </w:rPr>
        <w:t>1985年1月1日-1970年12月31日</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auto"/>
          <w:kern w:val="2"/>
          <w:sz w:val="32"/>
          <w:szCs w:val="20"/>
          <w:highlight w:val="none"/>
          <w:lang w:val="en-US" w:eastAsia="zh-CN" w:bidi="ar-SA"/>
        </w:rPr>
        <w:t>（5）三人篮球女子组、男子组（21-40岁）：</w:t>
      </w:r>
      <w:r>
        <w:rPr>
          <w:rFonts w:hint="default" w:ascii="Times New Roman" w:hAnsi="Times New Roman" w:eastAsia="仿宋_GB2312" w:cs="Times New Roman"/>
          <w:color w:val="auto"/>
          <w:sz w:val="32"/>
          <w:szCs w:val="32"/>
          <w:highlight w:val="none"/>
          <w:lang w:val="en-US" w:eastAsia="zh-CN"/>
        </w:rPr>
        <w:t>2005年1月1日-1986年12月31日</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5.</w:t>
      </w:r>
      <w:r>
        <w:rPr>
          <w:rFonts w:hint="default" w:ascii="Times New Roman" w:hAnsi="Times New Roman" w:eastAsia="仿宋_GB2312" w:cs="Times New Roman"/>
          <w:color w:val="000000"/>
          <w:sz w:val="32"/>
          <w:szCs w:val="32"/>
          <w:highlight w:val="none"/>
          <w:u w:val="none"/>
        </w:rPr>
        <w:t>除</w:t>
      </w:r>
      <w:r>
        <w:rPr>
          <w:rFonts w:hint="default" w:ascii="Times New Roman" w:hAnsi="Times New Roman" w:eastAsia="仿宋_GB2312" w:cs="Times New Roman"/>
          <w:color w:val="000000"/>
          <w:sz w:val="32"/>
          <w:szCs w:val="32"/>
          <w:highlight w:val="none"/>
          <w:u w:val="none"/>
          <w:lang w:val="en-US" w:eastAsia="zh-Hans"/>
        </w:rPr>
        <w:t>五人篮球男子C组</w:t>
      </w:r>
      <w:r>
        <w:rPr>
          <w:rFonts w:hint="default" w:ascii="Times New Roman" w:hAnsi="Times New Roman" w:eastAsia="仿宋_GB2312" w:cs="Times New Roman"/>
          <w:color w:val="000000"/>
          <w:sz w:val="32"/>
          <w:szCs w:val="32"/>
          <w:highlight w:val="none"/>
          <w:u w:val="none"/>
          <w:lang w:eastAsia="zh-Hans"/>
        </w:rPr>
        <w:t>、</w:t>
      </w:r>
      <w:r>
        <w:rPr>
          <w:rFonts w:hint="default" w:ascii="Times New Roman" w:hAnsi="Times New Roman" w:eastAsia="仿宋_GB2312" w:cs="Times New Roman"/>
          <w:color w:val="000000"/>
          <w:sz w:val="32"/>
          <w:szCs w:val="32"/>
          <w:highlight w:val="none"/>
          <w:u w:val="none"/>
          <w:lang w:val="en-US" w:eastAsia="zh-Hans"/>
        </w:rPr>
        <w:t>五人篮球女子B组</w:t>
      </w:r>
      <w:r>
        <w:rPr>
          <w:rFonts w:hint="default" w:ascii="Times New Roman" w:hAnsi="Times New Roman" w:eastAsia="仿宋_GB2312" w:cs="Times New Roman"/>
          <w:color w:val="000000"/>
          <w:sz w:val="32"/>
          <w:szCs w:val="32"/>
          <w:highlight w:val="none"/>
          <w:u w:val="none"/>
        </w:rPr>
        <w:t>以外（该类组别退役专业运动员至多2名），专业运动员（含退役专业运动员）不能参加群众体育项目篮球比赛。即参加一级以上</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不含一级</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等级赛事的运动员不能参赛，包括</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参加过可评运动健将和国际运动健将等级的赛事如国际赛事（奥运会、大运会、亚运会、世界杯、亚锦赛等）、CBA、NBL、WCBA联赛、</w:t>
      </w:r>
      <w:r>
        <w:rPr>
          <w:rFonts w:hint="default" w:ascii="Times New Roman" w:hAnsi="Times New Roman" w:eastAsia="仿宋_GB2312" w:cs="Times New Roman"/>
          <w:color w:val="000000"/>
          <w:sz w:val="32"/>
          <w:szCs w:val="32"/>
          <w:highlight w:val="none"/>
          <w:u w:val="none"/>
          <w:lang w:val="en-US" w:eastAsia="zh-Hans"/>
        </w:rPr>
        <w:t>超三联赛</w:t>
      </w:r>
      <w:r>
        <w:rPr>
          <w:rFonts w:hint="default" w:ascii="Times New Roman" w:hAnsi="Times New Roman" w:eastAsia="仿宋_GB2312" w:cs="Times New Roman"/>
          <w:color w:val="000000"/>
          <w:sz w:val="32"/>
          <w:szCs w:val="32"/>
          <w:highlight w:val="none"/>
          <w:u w:val="none"/>
          <w:lang w:eastAsia="zh-Hans"/>
        </w:rPr>
        <w:t>、</w:t>
      </w:r>
      <w:r>
        <w:rPr>
          <w:rFonts w:hint="default" w:ascii="Times New Roman" w:hAnsi="Times New Roman" w:eastAsia="仿宋_GB2312" w:cs="Times New Roman"/>
          <w:color w:val="000000"/>
          <w:sz w:val="32"/>
          <w:szCs w:val="32"/>
          <w:highlight w:val="none"/>
          <w:u w:val="none"/>
          <w:lang w:val="en-US" w:eastAsia="zh-Hans"/>
        </w:rPr>
        <w:t>超三卫星赛</w:t>
      </w:r>
      <w:r>
        <w:rPr>
          <w:rFonts w:hint="default" w:ascii="Times New Roman" w:hAnsi="Times New Roman" w:eastAsia="仿宋_GB2312" w:cs="Times New Roman"/>
          <w:color w:val="000000"/>
          <w:sz w:val="32"/>
          <w:szCs w:val="32"/>
          <w:highlight w:val="none"/>
          <w:u w:val="none"/>
          <w:lang w:eastAsia="zh-Hans"/>
        </w:rPr>
        <w:t>、3</w:t>
      </w:r>
      <w:r>
        <w:rPr>
          <w:rFonts w:hint="default" w:ascii="Times New Roman" w:hAnsi="Times New Roman" w:eastAsia="仿宋_GB2312" w:cs="Times New Roman"/>
          <w:color w:val="000000"/>
          <w:sz w:val="32"/>
          <w:szCs w:val="32"/>
          <w:highlight w:val="none"/>
          <w:u w:val="none"/>
          <w:lang w:val="en-US" w:eastAsia="zh-Hans"/>
        </w:rPr>
        <w:t>WL</w:t>
      </w:r>
      <w:r>
        <w:rPr>
          <w:rFonts w:hint="default" w:ascii="Times New Roman" w:hAnsi="Times New Roman" w:eastAsia="仿宋_GB2312" w:cs="Times New Roman"/>
          <w:color w:val="000000"/>
          <w:sz w:val="32"/>
          <w:szCs w:val="32"/>
          <w:highlight w:val="none"/>
          <w:u w:val="none"/>
        </w:rPr>
        <w:t>以及全运会成年组比赛等。</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kern w:val="2"/>
          <w:sz w:val="32"/>
          <w:szCs w:val="32"/>
          <w:highlight w:val="none"/>
          <w:lang w:val="en-US" w:eastAsia="zh-CN" w:bidi="ar-SA"/>
        </w:rPr>
        <w:t>6.</w:t>
      </w:r>
      <w:r>
        <w:rPr>
          <w:rFonts w:hint="default" w:ascii="Times New Roman" w:hAnsi="Times New Roman" w:eastAsia="仿宋_GB2312" w:cs="Times New Roman"/>
          <w:color w:val="000000"/>
          <w:sz w:val="32"/>
          <w:szCs w:val="32"/>
          <w:highlight w:val="none"/>
          <w:u w:val="none"/>
        </w:rPr>
        <w:t>运动员代表</w:t>
      </w:r>
      <w:r>
        <w:rPr>
          <w:rFonts w:hint="default" w:ascii="Times New Roman" w:hAnsi="Times New Roman" w:eastAsia="仿宋_GB2312" w:cs="Times New Roman"/>
          <w:color w:val="000000"/>
          <w:sz w:val="32"/>
          <w:szCs w:val="32"/>
          <w:highlight w:val="none"/>
          <w:u w:val="none"/>
          <w:lang w:eastAsia="zh-CN"/>
        </w:rPr>
        <w:t>《四川省第十五届运动会群众体育项目竞赛规程总则》颁布日期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2025年12月9日</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eastAsia="zh-CN"/>
        </w:rPr>
        <w:t>之前</w:t>
      </w:r>
      <w:r>
        <w:rPr>
          <w:rFonts w:hint="default" w:ascii="Times New Roman" w:hAnsi="Times New Roman" w:eastAsia="仿宋_GB2312" w:cs="Times New Roman"/>
          <w:color w:val="000000"/>
          <w:sz w:val="32"/>
          <w:szCs w:val="32"/>
          <w:highlight w:val="none"/>
          <w:u w:val="none"/>
        </w:rPr>
        <w:t>本人户籍所在地、长期居住地</w:t>
      </w:r>
      <w:r>
        <w:rPr>
          <w:rFonts w:hint="default" w:ascii="Times New Roman" w:hAnsi="Times New Roman" w:eastAsia="仿宋_GB2312" w:cs="Times New Roman"/>
          <w:color w:val="000000"/>
          <w:sz w:val="32"/>
          <w:szCs w:val="32"/>
          <w:highlight w:val="none"/>
          <w:u w:val="none"/>
          <w:lang w:eastAsia="zh-CN"/>
        </w:rPr>
        <w:t>所在市（州）</w:t>
      </w:r>
      <w:r>
        <w:rPr>
          <w:rFonts w:hint="default" w:ascii="Times New Roman" w:hAnsi="Times New Roman" w:eastAsia="仿宋_GB2312" w:cs="Times New Roman"/>
          <w:color w:val="000000"/>
          <w:sz w:val="32"/>
          <w:szCs w:val="32"/>
          <w:highlight w:val="none"/>
          <w:u w:val="none"/>
        </w:rPr>
        <w:t>或</w:t>
      </w:r>
      <w:r>
        <w:rPr>
          <w:rFonts w:hint="default" w:ascii="Times New Roman" w:hAnsi="Times New Roman" w:eastAsia="仿宋_GB2312" w:cs="Times New Roman"/>
          <w:color w:val="000000"/>
          <w:sz w:val="32"/>
          <w:szCs w:val="32"/>
          <w:highlight w:val="none"/>
          <w:u w:val="none"/>
          <w:lang w:eastAsia="zh-CN"/>
        </w:rPr>
        <w:t>行业</w:t>
      </w:r>
      <w:r>
        <w:rPr>
          <w:rFonts w:hint="default" w:ascii="Times New Roman" w:hAnsi="Times New Roman" w:eastAsia="仿宋_GB2312" w:cs="Times New Roman"/>
          <w:color w:val="000000"/>
          <w:sz w:val="32"/>
          <w:szCs w:val="32"/>
          <w:highlight w:val="none"/>
          <w:u w:val="none"/>
        </w:rPr>
        <w:t>参赛。</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kern w:val="2"/>
          <w:sz w:val="32"/>
          <w:szCs w:val="32"/>
          <w:highlight w:val="none"/>
          <w:lang w:val="en-US" w:eastAsia="zh-CN" w:bidi="ar-SA"/>
        </w:rPr>
        <w:t>（1）</w:t>
      </w:r>
      <w:r>
        <w:rPr>
          <w:rFonts w:hint="default" w:ascii="Times New Roman" w:hAnsi="Times New Roman" w:eastAsia="仿宋_GB2312" w:cs="Times New Roman"/>
          <w:color w:val="000000"/>
          <w:sz w:val="32"/>
          <w:szCs w:val="32"/>
          <w:highlight w:val="none"/>
          <w:u w:val="none"/>
          <w:lang w:eastAsia="zh-CN"/>
        </w:rPr>
        <w:t>以</w:t>
      </w:r>
      <w:r>
        <w:rPr>
          <w:rFonts w:hint="default" w:ascii="Times New Roman" w:hAnsi="Times New Roman" w:eastAsia="仿宋_GB2312" w:cs="Times New Roman"/>
          <w:color w:val="000000"/>
          <w:sz w:val="32"/>
          <w:szCs w:val="32"/>
          <w:highlight w:val="none"/>
          <w:u w:val="none"/>
        </w:rPr>
        <w:t>户籍所在</w:t>
      </w:r>
      <w:r>
        <w:rPr>
          <w:rFonts w:hint="default" w:ascii="Times New Roman" w:hAnsi="Times New Roman" w:eastAsia="仿宋_GB2312" w:cs="Times New Roman"/>
          <w:color w:val="000000"/>
          <w:sz w:val="32"/>
          <w:szCs w:val="32"/>
          <w:highlight w:val="none"/>
          <w:u w:val="none"/>
          <w:lang w:eastAsia="zh-CN"/>
        </w:rPr>
        <w:t>市（州）报名的，提交身份证和户口本。如身份证和户口本不一致，以户口本为准</w:t>
      </w:r>
      <w:r>
        <w:rPr>
          <w:rFonts w:hint="eastAsia" w:ascii="Times New Roman" w:hAnsi="Times New Roman" w:eastAsia="仿宋_GB2312" w:cs="Times New Roman"/>
          <w:color w:val="000000"/>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（2）</w:t>
      </w:r>
      <w:r>
        <w:rPr>
          <w:rFonts w:hint="default" w:ascii="Times New Roman" w:hAnsi="Times New Roman" w:eastAsia="仿宋_GB2312" w:cs="Times New Roman"/>
          <w:color w:val="000000"/>
          <w:sz w:val="32"/>
          <w:szCs w:val="32"/>
          <w:highlight w:val="none"/>
          <w:u w:val="none"/>
          <w:lang w:eastAsia="zh-CN"/>
        </w:rPr>
        <w:t>以</w:t>
      </w:r>
      <w:r>
        <w:rPr>
          <w:rFonts w:hint="default" w:ascii="Times New Roman" w:hAnsi="Times New Roman" w:eastAsia="仿宋_GB2312" w:cs="Times New Roman"/>
          <w:color w:val="000000"/>
          <w:sz w:val="32"/>
          <w:szCs w:val="32"/>
          <w:highlight w:val="none"/>
          <w:u w:val="none"/>
        </w:rPr>
        <w:t>长期居住</w:t>
      </w:r>
      <w:r>
        <w:rPr>
          <w:rFonts w:hint="default" w:ascii="Times New Roman" w:hAnsi="Times New Roman" w:eastAsia="仿宋_GB2312" w:cs="Times New Roman"/>
          <w:color w:val="000000"/>
          <w:sz w:val="32"/>
          <w:szCs w:val="32"/>
          <w:highlight w:val="none"/>
          <w:u w:val="none"/>
          <w:lang w:eastAsia="zh-CN"/>
        </w:rPr>
        <w:t>市（州）报名的，提交</w:t>
      </w:r>
      <w:r>
        <w:rPr>
          <w:rFonts w:hint="default" w:ascii="Times New Roman" w:hAnsi="Times New Roman" w:eastAsia="仿宋_GB2312" w:cs="Times New Roman"/>
          <w:color w:val="000000"/>
          <w:sz w:val="32"/>
          <w:szCs w:val="32"/>
          <w:highlight w:val="none"/>
          <w:u w:val="none"/>
        </w:rPr>
        <w:t>本人居住证</w:t>
      </w:r>
      <w:r>
        <w:rPr>
          <w:rFonts w:hint="default" w:ascii="Times New Roman" w:hAnsi="Times New Roman" w:eastAsia="仿宋_GB2312" w:cs="Times New Roman"/>
          <w:color w:val="000000"/>
          <w:sz w:val="32"/>
          <w:szCs w:val="32"/>
          <w:highlight w:val="none"/>
          <w:u w:val="none"/>
          <w:lang w:val="en-US" w:eastAsia="zh-CN"/>
        </w:rPr>
        <w:t>或</w:t>
      </w:r>
      <w:r>
        <w:rPr>
          <w:rFonts w:hint="default" w:ascii="Times New Roman" w:hAnsi="Times New Roman" w:eastAsia="仿宋_GB2312" w:cs="Times New Roman"/>
          <w:color w:val="000000"/>
          <w:sz w:val="32"/>
          <w:szCs w:val="32"/>
          <w:highlight w:val="none"/>
          <w:u w:val="none"/>
        </w:rPr>
        <w:t>社保缴纳记录</w:t>
      </w:r>
      <w:r>
        <w:rPr>
          <w:rFonts w:hint="default" w:ascii="Times New Roman" w:hAnsi="Times New Roman" w:eastAsia="仿宋_GB2312" w:cs="Times New Roman"/>
          <w:color w:val="000000"/>
          <w:sz w:val="32"/>
          <w:szCs w:val="32"/>
          <w:highlight w:val="none"/>
          <w:u w:val="none"/>
          <w:lang w:eastAsia="zh-CN"/>
        </w:rPr>
        <w:t>、工资证明（不含补缴）</w:t>
      </w:r>
      <w:r>
        <w:rPr>
          <w:rFonts w:hint="eastAsia" w:ascii="Times New Roman" w:hAnsi="Times New Roman" w:eastAsia="仿宋_GB2312" w:cs="Times New Roman"/>
          <w:color w:val="000000"/>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（3）</w:t>
      </w:r>
      <w:r>
        <w:rPr>
          <w:rFonts w:hint="default" w:ascii="Times New Roman" w:hAnsi="Times New Roman" w:eastAsia="仿宋_GB2312" w:cs="Times New Roman"/>
          <w:color w:val="000000"/>
          <w:sz w:val="32"/>
          <w:szCs w:val="32"/>
          <w:highlight w:val="none"/>
          <w:u w:val="none"/>
          <w:lang w:eastAsia="zh-CN"/>
        </w:rPr>
        <w:t>以行业（体协）报名的，提交工作证或</w:t>
      </w:r>
      <w:r>
        <w:rPr>
          <w:rFonts w:hint="default" w:ascii="Times New Roman" w:hAnsi="Times New Roman" w:eastAsia="仿宋_GB2312" w:cs="Times New Roman"/>
          <w:color w:val="000000"/>
          <w:sz w:val="32"/>
          <w:szCs w:val="32"/>
          <w:highlight w:val="none"/>
          <w:u w:val="none"/>
        </w:rPr>
        <w:t>劳动合同</w:t>
      </w:r>
      <w:r>
        <w:rPr>
          <w:rFonts w:hint="default" w:ascii="Times New Roman" w:hAnsi="Times New Roman" w:eastAsia="仿宋_GB2312" w:cs="Times New Roman"/>
          <w:color w:val="000000"/>
          <w:sz w:val="32"/>
          <w:szCs w:val="32"/>
          <w:highlight w:val="none"/>
          <w:u w:val="none"/>
          <w:lang w:eastAsia="zh-CN"/>
        </w:rPr>
        <w:t>，同时提供工资证明或</w:t>
      </w:r>
      <w:r>
        <w:rPr>
          <w:rFonts w:hint="default" w:ascii="Times New Roman" w:hAnsi="Times New Roman" w:eastAsia="仿宋_GB2312" w:cs="Times New Roman"/>
          <w:color w:val="000000"/>
          <w:spacing w:val="-6"/>
          <w:sz w:val="32"/>
          <w:szCs w:val="32"/>
          <w:highlight w:val="none"/>
          <w:u w:val="none"/>
        </w:rPr>
        <w:t>纳税、社保证明等</w:t>
      </w:r>
      <w:r>
        <w:rPr>
          <w:rFonts w:hint="default" w:ascii="Times New Roman" w:hAnsi="Times New Roman" w:eastAsia="仿宋_GB2312" w:cs="Times New Roman"/>
          <w:color w:val="000000"/>
          <w:spacing w:val="-6"/>
          <w:sz w:val="32"/>
          <w:szCs w:val="32"/>
          <w:highlight w:val="none"/>
          <w:u w:val="none"/>
          <w:lang w:eastAsia="zh-CN"/>
        </w:rPr>
        <w:t>。</w:t>
      </w:r>
    </w:p>
    <w:p>
      <w:pPr>
        <w:pStyle w:val="2"/>
        <w:keepNext w:val="0"/>
        <w:keepLines w:val="0"/>
        <w:pageBreakBefore w:val="0"/>
        <w:widowControl w:val="0"/>
        <w:shd w:val="clear" w:color="auto" w:fill="auto"/>
        <w:kinsoku/>
        <w:wordWrap/>
        <w:overflowPunct w:val="0"/>
        <w:topLinePunct w:val="0"/>
        <w:autoSpaceDE/>
        <w:autoSpaceDN/>
        <w:bidi w:val="0"/>
        <w:adjustRightInd/>
        <w:snapToGrid w:val="0"/>
        <w:spacing w:line="552"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以上证明材料须显示运动员本</w:t>
      </w:r>
      <w:r>
        <w:rPr>
          <w:rFonts w:hint="default" w:ascii="Times New Roman" w:hAnsi="Times New Roman" w:eastAsia="仿宋_GB2312" w:cs="Times New Roman"/>
          <w:color w:val="auto"/>
          <w:kern w:val="2"/>
          <w:sz w:val="32"/>
          <w:szCs w:val="32"/>
          <w:highlight w:val="none"/>
          <w:u w:val="none"/>
          <w:lang w:val="en-US" w:eastAsia="zh-CN" w:bidi="ar-SA"/>
        </w:rPr>
        <w:t>人于2025年12月9日之前</w:t>
      </w:r>
      <w:r>
        <w:rPr>
          <w:rFonts w:hint="default" w:ascii="Times New Roman" w:hAnsi="Times New Roman" w:cs="Times New Roman"/>
          <w:highlight w:val="none"/>
          <w:lang w:val="en-US" w:eastAsia="zh-CN"/>
        </w:rPr>
        <w:t>生活或工作的地方与所代表的参赛单位一致。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楷体_GB2312" w:cs="Times New Roman"/>
          <w:b w:val="0"/>
          <w:bCs w:val="0"/>
          <w:color w:val="000000"/>
          <w:sz w:val="32"/>
          <w:szCs w:val="32"/>
          <w:highlight w:val="none"/>
          <w:u w:val="none"/>
        </w:rPr>
      </w:pPr>
      <w:r>
        <w:rPr>
          <w:rFonts w:hint="default" w:ascii="Times New Roman" w:hAnsi="Times New Roman" w:eastAsia="楷体_GB2312" w:cs="Times New Roman"/>
          <w:b w:val="0"/>
          <w:bCs w:val="0"/>
          <w:color w:val="000000"/>
          <w:sz w:val="32"/>
          <w:szCs w:val="32"/>
          <w:highlight w:val="none"/>
          <w:u w:val="none"/>
        </w:rPr>
        <w:t>（二）资格审查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1</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每名运动员只能代表一个参赛单位</w:t>
      </w:r>
      <w:r>
        <w:rPr>
          <w:rFonts w:hint="default" w:ascii="Times New Roman" w:hAnsi="Times New Roman" w:eastAsia="仿宋_GB2312" w:cs="Times New Roman"/>
          <w:color w:val="000000"/>
          <w:spacing w:val="-6"/>
          <w:sz w:val="32"/>
          <w:szCs w:val="32"/>
          <w:highlight w:val="none"/>
          <w:u w:val="none"/>
          <w:lang w:val="en-US" w:eastAsia="zh-CN"/>
        </w:rPr>
        <w:t>参加比赛</w:t>
      </w:r>
      <w:r>
        <w:rPr>
          <w:rFonts w:hint="default" w:ascii="Times New Roman" w:hAnsi="Times New Roman" w:eastAsia="仿宋_GB2312" w:cs="Times New Roman"/>
          <w:color w:val="000000"/>
          <w:sz w:val="32"/>
          <w:szCs w:val="32"/>
          <w:highlight w:val="none"/>
          <w:u w:val="none"/>
          <w:lang w:val="en-US"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rPr>
        <w:t>2</w:t>
      </w:r>
      <w:r>
        <w:rPr>
          <w:rFonts w:hint="default" w:ascii="Times New Roman" w:hAnsi="Times New Roman" w:eastAsia="仿宋_GB2312" w:cs="Times New Roman"/>
          <w:color w:val="000000"/>
          <w:sz w:val="32"/>
          <w:szCs w:val="32"/>
          <w:highlight w:val="none"/>
          <w:u w:val="none"/>
          <w:lang w:eastAsia="zh-CN"/>
        </w:rPr>
        <w:t>.项目</w:t>
      </w:r>
      <w:r>
        <w:rPr>
          <w:rFonts w:hint="default" w:ascii="Times New Roman" w:hAnsi="Times New Roman" w:eastAsia="仿宋_GB2312" w:cs="Times New Roman"/>
          <w:color w:val="000000"/>
          <w:sz w:val="32"/>
          <w:szCs w:val="32"/>
          <w:highlight w:val="none"/>
          <w:u w:val="none"/>
        </w:rPr>
        <w:t>竞委会依据有关规定对运动员参赛资格进行审查，并</w:t>
      </w:r>
      <w:r>
        <w:rPr>
          <w:rFonts w:hint="default" w:ascii="Times New Roman" w:hAnsi="Times New Roman" w:eastAsia="仿宋_GB2312" w:cs="Times New Roman"/>
          <w:color w:val="000000"/>
          <w:sz w:val="32"/>
          <w:szCs w:val="32"/>
          <w:highlight w:val="none"/>
          <w:u w:val="none"/>
          <w:lang w:eastAsia="zh-CN"/>
        </w:rPr>
        <w:t>在报名结束后</w:t>
      </w:r>
      <w:r>
        <w:rPr>
          <w:rFonts w:hint="default" w:ascii="Times New Roman" w:hAnsi="Times New Roman" w:eastAsia="仿宋_GB2312" w:cs="Times New Roman"/>
          <w:color w:val="000000"/>
          <w:sz w:val="32"/>
          <w:szCs w:val="32"/>
          <w:highlight w:val="none"/>
          <w:u w:val="none"/>
          <w:lang w:val="en-US" w:eastAsia="zh-CN"/>
        </w:rPr>
        <w:t>7个工作日内在四川省篮球协会微信公众号公示参赛人员名</w:t>
      </w:r>
      <w:r>
        <w:rPr>
          <w:rFonts w:hint="default" w:ascii="Times New Roman" w:hAnsi="Times New Roman" w:eastAsia="仿宋_GB2312" w:cs="Times New Roman"/>
          <w:color w:val="000000"/>
          <w:spacing w:val="-6"/>
          <w:sz w:val="32"/>
          <w:szCs w:val="32"/>
          <w:highlight w:val="none"/>
          <w:u w:val="none"/>
        </w:rPr>
        <w:t>单</w:t>
      </w:r>
      <w:r>
        <w:rPr>
          <w:rFonts w:hint="default" w:ascii="Times New Roman" w:hAnsi="Times New Roman" w:eastAsia="仿宋_GB2312" w:cs="Times New Roman"/>
          <w:color w:val="000000"/>
          <w:sz w:val="32"/>
          <w:szCs w:val="32"/>
          <w:highlight w:val="none"/>
          <w:u w:val="none"/>
          <w:lang w:val="en-US" w:eastAsia="zh-CN"/>
        </w:rPr>
        <w:t>。公示期为3个工作日，</w:t>
      </w:r>
      <w:r>
        <w:rPr>
          <w:rFonts w:hint="default" w:ascii="Times New Roman" w:hAnsi="Times New Roman" w:eastAsia="仿宋_GB2312" w:cs="Times New Roman"/>
          <w:color w:val="000000"/>
          <w:sz w:val="32"/>
          <w:szCs w:val="32"/>
          <w:highlight w:val="none"/>
          <w:u w:val="none"/>
        </w:rPr>
        <w:t>接受各参赛单位和社会监督。公示期间出现因代表资格纠纷而被取消参赛资格等情况，不允许进行增补和替换</w:t>
      </w:r>
      <w:r>
        <w:rPr>
          <w:rFonts w:hint="default" w:ascii="Times New Roman" w:hAnsi="Times New Roman" w:eastAsia="仿宋_GB2312" w:cs="Times New Roman"/>
          <w:color w:val="000000"/>
          <w:sz w:val="32"/>
          <w:szCs w:val="32"/>
          <w:highlight w:val="none"/>
          <w:u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3</w:t>
      </w:r>
      <w:r>
        <w:rPr>
          <w:rFonts w:hint="default" w:ascii="Times New Roman" w:hAnsi="Times New Roman" w:eastAsia="仿宋_GB2312" w:cs="Times New Roman"/>
          <w:color w:val="000000"/>
          <w:sz w:val="32"/>
          <w:szCs w:val="32"/>
          <w:highlight w:val="none"/>
          <w:u w:val="none"/>
        </w:rPr>
        <w:t>.各参赛单位可利用自查、互查和举报等形式，对运动员参赛资格进行审核与监督。</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rPr>
        <w:t>凡举报其他单位运动员代表资格的，须在公示有效期间实名举报，并提供相关举证材料和证明，否则不予受理。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5</w:t>
      </w:r>
      <w:r>
        <w:rPr>
          <w:rFonts w:hint="default" w:ascii="Times New Roman" w:hAnsi="Times New Roman" w:eastAsia="仿宋_GB2312" w:cs="Times New Roman"/>
          <w:color w:val="000000"/>
          <w:sz w:val="32"/>
          <w:szCs w:val="32"/>
          <w:highlight w:val="none"/>
          <w:u w:val="none"/>
          <w:lang w:eastAsia="zh-CN"/>
        </w:rPr>
        <w:t>.比赛期间运动员在参赛资格上经查证违反规定、弄虚作假的，取消全队参赛资格和比赛成绩。</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八</w:t>
      </w:r>
      <w:r>
        <w:rPr>
          <w:rFonts w:hint="default" w:ascii="Times New Roman" w:hAnsi="Times New Roman" w:eastAsia="黑体" w:cs="Times New Roman"/>
          <w:b w:val="0"/>
          <w:bCs w:val="0"/>
          <w:color w:val="auto"/>
          <w:sz w:val="32"/>
          <w:szCs w:val="32"/>
          <w:highlight w:val="none"/>
          <w:u w:val="none"/>
          <w:lang w:val="en" w:eastAsia="zh-CN"/>
        </w:rPr>
        <w:t>、竞赛办法</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0" w:beforeAutospacing="0" w:afterAutospacing="0" w:line="552"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（一）五人篮球执行中国篮协审定的最新《篮球规则》及国际篮联最新规则解释，中场休息时间为10分钟。</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0" w:beforeAutospacing="0" w:afterAutospacing="0" w:line="552"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（二）三人篮球执行中国篮协审定的最新《三对三篮球规则》及规则解释，每场比赛10分钟，决赛阶段在计时钟进入7分钟和4分钟以后设置两次30秒官方暂停。</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0" w:beforeAutospacing="0" w:afterAutospacing="0" w:line="552"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（三）根据报名队伍数量和场地条件决定比赛办法和赛制。原则上采用分组循环+交叉淘汰的赛制。</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0" w:beforeAutospacing="0" w:afterAutospacing="0" w:line="552"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（四）比赛用球</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0" w:beforeAutospacing="0" w:afterAutospacing="0" w:line="552"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五人篮球使用男子7号球、女子6号球。三人篮球使用国际篮联认证的专用球（6号球大小、7号球质量）。具体用球品牌另</w:t>
      </w:r>
      <w:r>
        <w:rPr>
          <w:rFonts w:hint="eastAsia" w:ascii="Times New Roman" w:hAnsi="Times New Roman" w:eastAsia="仿宋_GB2312" w:cs="Times New Roman"/>
          <w:b w:val="0"/>
          <w:i w:val="0"/>
          <w:caps w:val="0"/>
          <w:color w:val="auto"/>
          <w:spacing w:val="0"/>
          <w:w w:val="100"/>
          <w:sz w:val="32"/>
          <w:szCs w:val="32"/>
          <w:highlight w:val="none"/>
          <w:lang w:val="en-US" w:eastAsia="zh-CN"/>
        </w:rPr>
        <w:t>行</w:t>
      </w:r>
      <w:r>
        <w:rPr>
          <w:rFonts w:hint="default" w:ascii="Times New Roman" w:hAnsi="Times New Roman" w:eastAsia="仿宋_GB2312" w:cs="Times New Roman"/>
          <w:b w:val="0"/>
          <w:i w:val="0"/>
          <w:caps w:val="0"/>
          <w:color w:val="auto"/>
          <w:spacing w:val="0"/>
          <w:w w:val="100"/>
          <w:sz w:val="32"/>
          <w:szCs w:val="32"/>
          <w:highlight w:val="none"/>
          <w:lang w:val="en-US" w:eastAsia="zh-CN"/>
        </w:rPr>
        <w:t>通知。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九</w:t>
      </w:r>
      <w:r>
        <w:rPr>
          <w:rFonts w:hint="default" w:ascii="Times New Roman" w:hAnsi="Times New Roman" w:eastAsia="黑体" w:cs="Times New Roman"/>
          <w:b w:val="0"/>
          <w:bCs w:val="0"/>
          <w:color w:val="auto"/>
          <w:sz w:val="32"/>
          <w:szCs w:val="32"/>
          <w:highlight w:val="none"/>
          <w:u w:val="none"/>
          <w:lang w:val="en" w:eastAsia="zh-CN"/>
        </w:rPr>
        <w:t>、录取名次和奖励</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（一）各组别各项目均录取前八名，颁发获奖证书，同时对前三名颁发金、银、铜牌，并为前三名的1名主管教练员颁发金、银、铜牌和获奖证书。参赛队伍数量不足8队，按照实际参赛队数量奖励。</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40" w:firstLineChars="200"/>
        <w:rPr>
          <w:rFonts w:hint="default" w:ascii="Times New Roman" w:hAnsi="Times New Roman" w:eastAsia="仿宋_GB2312" w:cs="Times New Roman"/>
          <w:highlight w:val="none"/>
          <w:lang w:eastAsia="zh-CN"/>
        </w:rPr>
      </w:pPr>
      <w:r>
        <w:rPr>
          <w:rFonts w:hint="default" w:ascii="Times New Roman" w:hAnsi="Times New Roman" w:cs="Times New Roman"/>
          <w:b w:val="0"/>
          <w:i w:val="0"/>
          <w:caps w:val="0"/>
          <w:color w:val="auto"/>
          <w:spacing w:val="0"/>
          <w:w w:val="100"/>
          <w:sz w:val="32"/>
          <w:szCs w:val="32"/>
          <w:highlight w:val="none"/>
          <w:lang w:eastAsia="zh-CN"/>
        </w:rPr>
        <w:t>（二）对所有已参加比赛的运动员颁发电子参赛证书。</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3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十、</w:t>
      </w:r>
      <w:r>
        <w:rPr>
          <w:rFonts w:hint="default" w:ascii="Times New Roman" w:hAnsi="Times New Roman" w:eastAsia="黑体" w:cs="Times New Roman"/>
          <w:b w:val="0"/>
          <w:bCs w:val="0"/>
          <w:color w:val="auto"/>
          <w:sz w:val="32"/>
          <w:szCs w:val="32"/>
          <w:highlight w:val="none"/>
          <w:u w:val="none"/>
          <w:lang w:val="en" w:eastAsia="zh-CN"/>
        </w:rPr>
        <w:t>技术官员</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32" w:firstLineChars="200"/>
        <w:jc w:val="both"/>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（一）比赛监督、技术代表、仲裁、裁判长、裁判员由四川省篮球协会选派，并于赛前10天报省体育局公示。</w:t>
      </w:r>
      <w:r>
        <w:rPr>
          <w:rFonts w:hint="default" w:ascii="Times New Roman" w:hAnsi="Times New Roman" w:eastAsia="仿宋_GB2312" w:cs="Times New Roman"/>
          <w:color w:val="auto"/>
          <w:kern w:val="2"/>
          <w:sz w:val="32"/>
          <w:szCs w:val="20"/>
          <w:highlight w:val="none"/>
          <w:lang w:val="en" w:eastAsia="zh-CN" w:bidi="ar-SA"/>
        </w:rPr>
        <w:t>辅助裁判员由承办地</w:t>
      </w:r>
      <w:r>
        <w:rPr>
          <w:rFonts w:hint="default" w:ascii="Times New Roman" w:hAnsi="Times New Roman" w:eastAsia="仿宋_GB2312" w:cs="Times New Roman"/>
          <w:color w:val="auto"/>
          <w:kern w:val="2"/>
          <w:sz w:val="32"/>
          <w:szCs w:val="20"/>
          <w:highlight w:val="none"/>
          <w:lang w:val="en-US" w:eastAsia="zh-CN" w:bidi="ar-SA"/>
        </w:rPr>
        <w:t>按规定选派</w:t>
      </w:r>
      <w:r>
        <w:rPr>
          <w:rFonts w:hint="default" w:ascii="Times New Roman" w:hAnsi="Times New Roman" w:eastAsia="仿宋_GB2312" w:cs="Times New Roman"/>
          <w:color w:val="auto"/>
          <w:kern w:val="2"/>
          <w:sz w:val="32"/>
          <w:szCs w:val="20"/>
          <w:highlight w:val="none"/>
          <w:lang w:val="en"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color w:val="auto"/>
          <w:kern w:val="2"/>
          <w:sz w:val="32"/>
          <w:szCs w:val="20"/>
          <w:highlight w:val="none"/>
          <w:lang w:val="en" w:eastAsia="zh-CN" w:bidi="ar-SA"/>
        </w:rPr>
        <w:t>（</w:t>
      </w:r>
      <w:r>
        <w:rPr>
          <w:rFonts w:hint="default" w:ascii="Times New Roman" w:hAnsi="Times New Roman" w:eastAsia="仿宋_GB2312" w:cs="Times New Roman"/>
          <w:color w:val="auto"/>
          <w:kern w:val="2"/>
          <w:sz w:val="32"/>
          <w:szCs w:val="20"/>
          <w:highlight w:val="none"/>
          <w:lang w:val="en-US" w:eastAsia="zh-CN" w:bidi="ar-SA"/>
        </w:rPr>
        <w:t>二</w:t>
      </w:r>
      <w:r>
        <w:rPr>
          <w:rFonts w:hint="default" w:ascii="Times New Roman" w:hAnsi="Times New Roman" w:eastAsia="仿宋_GB2312" w:cs="Times New Roman"/>
          <w:color w:val="auto"/>
          <w:kern w:val="2"/>
          <w:sz w:val="32"/>
          <w:szCs w:val="20"/>
          <w:highlight w:val="none"/>
          <w:lang w:val="en" w:eastAsia="zh-CN" w:bidi="ar-SA"/>
        </w:rPr>
        <w:t>）</w:t>
      </w:r>
      <w:r>
        <w:rPr>
          <w:rFonts w:hint="default" w:ascii="Times New Roman" w:hAnsi="Times New Roman" w:eastAsia="仿宋_GB2312" w:cs="Times New Roman"/>
          <w:color w:val="auto"/>
          <w:kern w:val="2"/>
          <w:sz w:val="32"/>
          <w:szCs w:val="20"/>
          <w:highlight w:val="none"/>
          <w:lang w:val="en-US" w:eastAsia="zh-CN" w:bidi="ar-SA"/>
        </w:rPr>
        <w:t>比赛监督</w:t>
      </w:r>
      <w:r>
        <w:rPr>
          <w:rFonts w:hint="default" w:ascii="Times New Roman" w:hAnsi="Times New Roman" w:eastAsia="仿宋_GB2312" w:cs="Times New Roman"/>
          <w:color w:val="auto"/>
          <w:kern w:val="2"/>
          <w:sz w:val="32"/>
          <w:szCs w:val="20"/>
          <w:highlight w:val="none"/>
          <w:lang w:val="en" w:eastAsia="zh-CN" w:bidi="ar-SA"/>
        </w:rPr>
        <w:t>在比赛开始前3天报到，</w:t>
      </w:r>
      <w:r>
        <w:rPr>
          <w:rFonts w:hint="default" w:ascii="Times New Roman" w:hAnsi="Times New Roman" w:eastAsia="仿宋_GB2312" w:cs="Times New Roman"/>
          <w:color w:val="auto"/>
          <w:kern w:val="2"/>
          <w:sz w:val="32"/>
          <w:szCs w:val="20"/>
          <w:highlight w:val="none"/>
          <w:lang w:val="en-US" w:eastAsia="zh-CN" w:bidi="ar-SA"/>
        </w:rPr>
        <w:t>其余人员在比赛开始前2天报到，</w:t>
      </w:r>
      <w:r>
        <w:rPr>
          <w:rFonts w:hint="default" w:ascii="Times New Roman" w:hAnsi="Times New Roman" w:eastAsia="仿宋_GB2312" w:cs="Times New Roman"/>
          <w:color w:val="auto"/>
          <w:kern w:val="2"/>
          <w:sz w:val="32"/>
          <w:szCs w:val="20"/>
          <w:highlight w:val="none"/>
          <w:lang w:val="en" w:eastAsia="zh-CN" w:bidi="ar-SA"/>
        </w:rPr>
        <w:t>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color w:val="auto"/>
          <w:kern w:val="2"/>
          <w:sz w:val="32"/>
          <w:szCs w:val="20"/>
          <w:highlight w:val="none"/>
          <w:lang w:val="en" w:eastAsia="zh-CN" w:bidi="ar-SA"/>
        </w:rPr>
        <w:t>（</w:t>
      </w:r>
      <w:r>
        <w:rPr>
          <w:rFonts w:hint="default" w:ascii="Times New Roman" w:hAnsi="Times New Roman" w:eastAsia="仿宋_GB2312" w:cs="Times New Roman"/>
          <w:color w:val="auto"/>
          <w:kern w:val="2"/>
          <w:sz w:val="32"/>
          <w:szCs w:val="20"/>
          <w:highlight w:val="none"/>
          <w:lang w:val="en-US" w:eastAsia="zh-CN" w:bidi="ar-SA"/>
        </w:rPr>
        <w:t>三</w:t>
      </w:r>
      <w:r>
        <w:rPr>
          <w:rFonts w:hint="default" w:ascii="Times New Roman" w:hAnsi="Times New Roman" w:eastAsia="仿宋_GB2312" w:cs="Times New Roman"/>
          <w:color w:val="auto"/>
          <w:kern w:val="2"/>
          <w:sz w:val="32"/>
          <w:szCs w:val="20"/>
          <w:highlight w:val="none"/>
          <w:lang w:val="en" w:eastAsia="zh-CN" w:bidi="ar-SA"/>
        </w:rPr>
        <w:t>）技术官员正式报到至离会期间，承办地负担其食宿、交通、工作补贴等相关费用。</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3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十</w:t>
      </w:r>
      <w:r>
        <w:rPr>
          <w:rFonts w:hint="default" w:ascii="Times New Roman" w:hAnsi="Times New Roman" w:eastAsia="黑体" w:cs="Times New Roman"/>
          <w:b w:val="0"/>
          <w:bCs w:val="0"/>
          <w:color w:val="auto"/>
          <w:sz w:val="32"/>
          <w:szCs w:val="32"/>
          <w:highlight w:val="none"/>
          <w:u w:val="none"/>
          <w:lang w:val="en-US" w:eastAsia="zh-CN"/>
        </w:rPr>
        <w:t>一</w:t>
      </w:r>
      <w:r>
        <w:rPr>
          <w:rFonts w:hint="default" w:ascii="Times New Roman" w:hAnsi="Times New Roman" w:eastAsia="黑体" w:cs="Times New Roman"/>
          <w:b w:val="0"/>
          <w:bCs w:val="0"/>
          <w:color w:val="auto"/>
          <w:sz w:val="32"/>
          <w:szCs w:val="32"/>
          <w:highlight w:val="none"/>
          <w:u w:val="none"/>
          <w:lang w:val="en" w:eastAsia="zh-CN"/>
        </w:rPr>
        <w:t>、报名和报到</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right="0" w:rightChars="0" w:firstLine="632" w:firstLineChars="200"/>
        <w:jc w:val="both"/>
        <w:textAlignment w:val="auto"/>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t>（一）报名</w:t>
      </w:r>
    </w:p>
    <w:p>
      <w:pPr>
        <w:pStyle w:val="2"/>
        <w:keepNext w:val="0"/>
        <w:keepLines w:val="0"/>
        <w:pageBreakBefore w:val="0"/>
        <w:widowControl w:val="0"/>
        <w:shd w:val="clear" w:color="auto" w:fill="auto"/>
        <w:kinsoku/>
        <w:wordWrap/>
        <w:overflowPunct w:val="0"/>
        <w:topLinePunct w:val="0"/>
        <w:autoSpaceDE/>
        <w:autoSpaceDN/>
        <w:bidi w:val="0"/>
        <w:adjustRightInd/>
        <w:snapToGrid/>
        <w:spacing w:line="552" w:lineRule="exact"/>
        <w:ind w:firstLine="632" w:firstLineChars="200"/>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1.五人篮球（正编人员共16人）每队可以报名领队1名、教练员2 名、队医1名、运动员16名（赛前确定12名，不允许低于10名）。三人篮球（正编人员共7人）每队可报领队1名、教练员1名、队医1名、运动员6名（赛前确定4名，不允许低于4名）。赛前联席会确定参赛运动员名单后无论出现任何情况均不能更换。</w:t>
      </w:r>
    </w:p>
    <w:p>
      <w:pPr>
        <w:pStyle w:val="2"/>
        <w:keepNext w:val="0"/>
        <w:keepLines w:val="0"/>
        <w:pageBreakBefore w:val="0"/>
        <w:widowControl w:val="0"/>
        <w:shd w:val="clear" w:color="auto" w:fill="auto"/>
        <w:kinsoku/>
        <w:wordWrap/>
        <w:overflowPunct w:val="0"/>
        <w:topLinePunct w:val="0"/>
        <w:autoSpaceDE/>
        <w:autoSpaceDN/>
        <w:bidi w:val="0"/>
        <w:adjustRightInd/>
        <w:snapToGrid/>
        <w:spacing w:line="552" w:lineRule="exact"/>
        <w:ind w:firstLine="632" w:firstLineChars="200"/>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2.</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参赛报名截止时间：202</w:t>
      </w:r>
      <w:r>
        <w:rPr>
          <w:rFonts w:hint="default" w:ascii="Times New Roman" w:hAnsi="Times New Roman" w:cs="Times New Roman"/>
          <w:b w:val="0"/>
          <w:i w:val="0"/>
          <w:caps w:val="0"/>
          <w:color w:val="auto"/>
          <w:spacing w:val="-2"/>
          <w:w w:val="100"/>
          <w:kern w:val="2"/>
          <w:sz w:val="32"/>
          <w:szCs w:val="32"/>
          <w:highlight w:val="none"/>
          <w:lang w:val="en-US" w:eastAsia="zh-CN" w:bidi="ar-SA"/>
        </w:rPr>
        <w:t>6</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年</w:t>
      </w:r>
      <w:r>
        <w:rPr>
          <w:rFonts w:hint="default" w:ascii="Times New Roman" w:hAnsi="Times New Roman" w:cs="Times New Roman"/>
          <w:b w:val="0"/>
          <w:i w:val="0"/>
          <w:caps w:val="0"/>
          <w:color w:val="auto"/>
          <w:spacing w:val="-2"/>
          <w:w w:val="100"/>
          <w:kern w:val="2"/>
          <w:sz w:val="32"/>
          <w:szCs w:val="32"/>
          <w:highlight w:val="none"/>
          <w:lang w:val="en-US" w:eastAsia="zh-CN" w:bidi="ar-SA"/>
        </w:rPr>
        <w:t>4</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月</w:t>
      </w:r>
      <w:r>
        <w:rPr>
          <w:rFonts w:hint="default" w:ascii="Times New Roman" w:hAnsi="Times New Roman" w:cs="Times New Roman"/>
          <w:b w:val="0"/>
          <w:i w:val="0"/>
          <w:caps w:val="0"/>
          <w:color w:val="auto"/>
          <w:spacing w:val="-2"/>
          <w:w w:val="100"/>
          <w:kern w:val="2"/>
          <w:sz w:val="32"/>
          <w:szCs w:val="32"/>
          <w:highlight w:val="none"/>
          <w:lang w:val="en-US" w:eastAsia="zh-CN" w:bidi="ar-SA"/>
        </w:rPr>
        <w:t>20</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日 1</w:t>
      </w:r>
      <w:r>
        <w:rPr>
          <w:rFonts w:hint="default" w:ascii="Times New Roman" w:hAnsi="Times New Roman" w:cs="Times New Roman"/>
          <w:b w:val="0"/>
          <w:i w:val="0"/>
          <w:caps w:val="0"/>
          <w:color w:val="auto"/>
          <w:spacing w:val="-2"/>
          <w:w w:val="100"/>
          <w:kern w:val="2"/>
          <w:sz w:val="32"/>
          <w:szCs w:val="32"/>
          <w:highlight w:val="none"/>
          <w:lang w:val="en-US" w:eastAsia="zh-CN" w:bidi="ar-SA"/>
        </w:rPr>
        <w:t>8</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:00。</w:t>
      </w:r>
    </w:p>
    <w:p>
      <w:pPr>
        <w:pStyle w:val="2"/>
        <w:keepNext w:val="0"/>
        <w:keepLines w:val="0"/>
        <w:pageBreakBefore w:val="0"/>
        <w:widowControl w:val="0"/>
        <w:shd w:val="clear" w:color="auto" w:fill="auto"/>
        <w:kinsoku/>
        <w:wordWrap/>
        <w:overflowPunct w:val="0"/>
        <w:topLinePunct w:val="0"/>
        <w:autoSpaceDE/>
        <w:autoSpaceDN/>
        <w:bidi w:val="0"/>
        <w:adjustRightInd/>
        <w:snapToGrid/>
        <w:spacing w:line="552" w:lineRule="exact"/>
        <w:ind w:firstLine="632" w:firstLineChars="200"/>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3.</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报名时需提交</w:t>
      </w:r>
      <w:r>
        <w:rPr>
          <w:rFonts w:hint="default" w:ascii="Times New Roman" w:hAnsi="Times New Roman" w:cs="Times New Roman"/>
          <w:b w:val="0"/>
          <w:i w:val="0"/>
          <w:caps w:val="0"/>
          <w:color w:val="auto"/>
          <w:spacing w:val="-2"/>
          <w:w w:val="100"/>
          <w:kern w:val="2"/>
          <w:sz w:val="32"/>
          <w:szCs w:val="32"/>
          <w:highlight w:val="none"/>
          <w:lang w:val="en-US" w:eastAsia="zh-CN" w:bidi="ar-SA"/>
        </w:rPr>
        <w:t>以下材料并完成网上信息填报</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w:t>
      </w:r>
    </w:p>
    <w:p>
      <w:pPr>
        <w:pStyle w:val="2"/>
        <w:keepNext w:val="0"/>
        <w:keepLines w:val="0"/>
        <w:pageBreakBefore w:val="0"/>
        <w:widowControl w:val="0"/>
        <w:shd w:val="clear" w:color="auto" w:fill="auto"/>
        <w:kinsoku/>
        <w:wordWrap/>
        <w:overflowPunct w:val="0"/>
        <w:topLinePunct w:val="0"/>
        <w:autoSpaceDE/>
        <w:autoSpaceDN/>
        <w:bidi w:val="0"/>
        <w:adjustRightInd/>
        <w:snapToGrid/>
        <w:spacing w:line="552" w:lineRule="exact"/>
        <w:ind w:firstLine="632" w:firstLineChars="200"/>
        <w:textAlignment w:val="auto"/>
        <w:rPr>
          <w:rFonts w:hint="default" w:ascii="Times New Roman" w:hAnsi="Times New Roman"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（1）纸质材料</w:t>
      </w:r>
    </w:p>
    <w:p>
      <w:pPr>
        <w:pStyle w:val="2"/>
        <w:keepNext w:val="0"/>
        <w:keepLines w:val="0"/>
        <w:pageBreakBefore w:val="0"/>
        <w:widowControl w:val="0"/>
        <w:shd w:val="clear" w:color="auto" w:fill="auto"/>
        <w:kinsoku/>
        <w:wordWrap/>
        <w:overflowPunct w:val="0"/>
        <w:topLinePunct w:val="0"/>
        <w:autoSpaceDE/>
        <w:autoSpaceDN/>
        <w:bidi w:val="0"/>
        <w:adjustRightInd/>
        <w:snapToGrid/>
        <w:spacing w:line="552" w:lineRule="exact"/>
        <w:ind w:firstLine="632" w:firstLineChars="200"/>
        <w:textAlignment w:val="auto"/>
        <w:rPr>
          <w:rFonts w:hint="default" w:ascii="Times New Roman" w:hAnsi="Times New Roman"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由报名市（州）体育部门或者行业体协盖章的报名表（附件1），邮寄地址附后。</w:t>
      </w:r>
    </w:p>
    <w:p>
      <w:pPr>
        <w:pStyle w:val="2"/>
        <w:keepNext w:val="0"/>
        <w:keepLines w:val="0"/>
        <w:pageBreakBefore w:val="0"/>
        <w:widowControl w:val="0"/>
        <w:shd w:val="clear" w:color="auto" w:fill="auto"/>
        <w:kinsoku/>
        <w:wordWrap/>
        <w:overflowPunct w:val="0"/>
        <w:topLinePunct w:val="0"/>
        <w:autoSpaceDE/>
        <w:autoSpaceDN/>
        <w:bidi w:val="0"/>
        <w:adjustRightInd/>
        <w:snapToGrid/>
        <w:spacing w:line="552" w:lineRule="exact"/>
        <w:ind w:firstLine="632" w:firstLineChars="200"/>
        <w:textAlignment w:val="auto"/>
        <w:rPr>
          <w:rFonts w:hint="default" w:ascii="Times New Roman" w:hAnsi="Times New Roman"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（2）电子材料</w:t>
      </w:r>
    </w:p>
    <w:p>
      <w:pPr>
        <w:pStyle w:val="2"/>
        <w:keepNext w:val="0"/>
        <w:keepLines w:val="0"/>
        <w:pageBreakBefore w:val="0"/>
        <w:widowControl w:val="0"/>
        <w:shd w:val="clear" w:color="auto" w:fill="auto"/>
        <w:kinsoku/>
        <w:wordWrap/>
        <w:overflowPunct w:val="0"/>
        <w:topLinePunct w:val="0"/>
        <w:autoSpaceDE/>
        <w:autoSpaceDN/>
        <w:bidi w:val="0"/>
        <w:adjustRightInd/>
        <w:snapToGrid/>
        <w:spacing w:line="552" w:lineRule="exact"/>
        <w:ind w:firstLine="632" w:firstLineChars="200"/>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①</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运动员本人二代身份证扫描件或复印件（正反面）；</w:t>
      </w:r>
    </w:p>
    <w:p>
      <w:pPr>
        <w:pStyle w:val="2"/>
        <w:keepNext w:val="0"/>
        <w:keepLines w:val="0"/>
        <w:pageBreakBefore w:val="0"/>
        <w:widowControl w:val="0"/>
        <w:shd w:val="clear" w:color="auto" w:fill="auto"/>
        <w:kinsoku/>
        <w:wordWrap/>
        <w:overflowPunct w:val="0"/>
        <w:topLinePunct w:val="0"/>
        <w:autoSpaceDE/>
        <w:autoSpaceDN/>
        <w:bidi w:val="0"/>
        <w:adjustRightInd/>
        <w:snapToGrid/>
        <w:spacing w:line="552" w:lineRule="exact"/>
        <w:ind w:firstLine="632" w:firstLineChars="200"/>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②</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运动员户口本扫描件；</w:t>
      </w:r>
    </w:p>
    <w:p>
      <w:pPr>
        <w:pStyle w:val="2"/>
        <w:keepNext w:val="0"/>
        <w:keepLines w:val="0"/>
        <w:pageBreakBefore w:val="0"/>
        <w:widowControl w:val="0"/>
        <w:shd w:val="clear" w:color="auto" w:fill="auto"/>
        <w:kinsoku/>
        <w:wordWrap/>
        <w:overflowPunct w:val="0"/>
        <w:topLinePunct w:val="0"/>
        <w:autoSpaceDE/>
        <w:autoSpaceDN/>
        <w:bidi w:val="0"/>
        <w:adjustRightInd/>
        <w:snapToGrid/>
        <w:spacing w:line="552" w:lineRule="exact"/>
        <w:ind w:firstLine="632" w:firstLineChars="200"/>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③运动员个人标准证件照电子照片（蓝底）；</w:t>
      </w:r>
    </w:p>
    <w:p>
      <w:pPr>
        <w:pStyle w:val="2"/>
        <w:keepNext w:val="0"/>
        <w:keepLines w:val="0"/>
        <w:pageBreakBefore w:val="0"/>
        <w:widowControl w:val="0"/>
        <w:shd w:val="clear" w:color="auto" w:fill="auto"/>
        <w:kinsoku/>
        <w:wordWrap/>
        <w:overflowPunct w:val="0"/>
        <w:topLinePunct w:val="0"/>
        <w:autoSpaceDE/>
        <w:autoSpaceDN/>
        <w:bidi w:val="0"/>
        <w:adjustRightInd/>
        <w:snapToGrid/>
        <w:spacing w:line="552" w:lineRule="exact"/>
        <w:ind w:firstLine="632" w:firstLineChars="200"/>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④非代表户籍所在地参赛运动员代表资格证明材料</w:t>
      </w:r>
      <w:r>
        <w:rPr>
          <w:rFonts w:hint="default" w:ascii="Times New Roman" w:hAnsi="Times New Roman"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（3）网上信息填报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关注四川省篮球协会公众号，点击</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服务-省运会报名</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完成线上报名及信息填报。</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4.</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咨询与资料报送方式</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（1）</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联系单位：四川省篮球协会</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（2）</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联系人：李炳奇</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（3）</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联系电话：1</w:t>
      </w:r>
      <w:r>
        <w:rPr>
          <w:rFonts w:hint="default" w:ascii="Times New Roman" w:hAnsi="Times New Roman" w:cs="Times New Roman"/>
          <w:b w:val="0"/>
          <w:i w:val="0"/>
          <w:caps w:val="0"/>
          <w:color w:val="auto"/>
          <w:spacing w:val="-2"/>
          <w:w w:val="100"/>
          <w:kern w:val="2"/>
          <w:sz w:val="32"/>
          <w:szCs w:val="32"/>
          <w:highlight w:val="none"/>
          <w:lang w:val="en-US" w:eastAsia="zh-CN" w:bidi="ar-SA"/>
        </w:rPr>
        <w:t>9158876929</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（4）纸质材料</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邮寄地址：四川省成都市武侯区大石西路 121 号西南轻汽大厦3楼四川省篮球协会</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（5）电子材料报</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送邮箱：</w:t>
      </w:r>
      <w:r>
        <w:rPr>
          <w:rFonts w:hint="default" w:ascii="Times New Roman" w:hAnsi="Times New Roman" w:cs="Times New Roman"/>
          <w:b w:val="0"/>
          <w:i w:val="0"/>
          <w:caps w:val="0"/>
          <w:color w:val="auto"/>
          <w:spacing w:val="-2"/>
          <w:w w:val="100"/>
          <w:kern w:val="2"/>
          <w:sz w:val="32"/>
          <w:szCs w:val="32"/>
          <w:highlight w:val="none"/>
          <w:lang w:val="en-US" w:eastAsia="zh-CN" w:bidi="ar-SA"/>
        </w:rPr>
        <w:t>875671826</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@qq.com</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32" w:firstLineChars="200"/>
        <w:textAlignment w:val="auto"/>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t>（二）报到</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1.五人篮球女子A、B组，五人篮球男子C组</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cs="Times New Roman"/>
          <w:b w:val="0"/>
          <w:i w:val="0"/>
          <w:caps w:val="0"/>
          <w:color w:val="auto"/>
          <w:spacing w:val="-2"/>
          <w:w w:val="100"/>
          <w:kern w:val="2"/>
          <w:sz w:val="32"/>
          <w:szCs w:val="32"/>
          <w:highlight w:val="none"/>
          <w:lang w:val="en-US" w:eastAsia="zh-CN" w:bidi="ar-SA"/>
        </w:rPr>
        <w:t>（1）</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请</w:t>
      </w:r>
      <w:r>
        <w:rPr>
          <w:rFonts w:hint="default" w:ascii="Times New Roman" w:hAnsi="Times New Roman" w:cs="Times New Roman"/>
          <w:b w:val="0"/>
          <w:i w:val="0"/>
          <w:caps w:val="0"/>
          <w:color w:val="auto"/>
          <w:spacing w:val="-2"/>
          <w:w w:val="100"/>
          <w:kern w:val="2"/>
          <w:sz w:val="32"/>
          <w:szCs w:val="32"/>
          <w:highlight w:val="none"/>
          <w:lang w:val="en-US" w:eastAsia="zh-CN" w:bidi="ar-SA"/>
        </w:rPr>
        <w:t>比赛监督于6月9日18:00前，其余</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技术官员于</w:t>
      </w:r>
      <w:r>
        <w:rPr>
          <w:rFonts w:hint="default" w:ascii="Times New Roman" w:hAnsi="Times New Roman" w:cs="Times New Roman"/>
          <w:b w:val="0"/>
          <w:i w:val="0"/>
          <w:caps w:val="0"/>
          <w:color w:val="auto"/>
          <w:spacing w:val="-2"/>
          <w:w w:val="100"/>
          <w:kern w:val="2"/>
          <w:sz w:val="32"/>
          <w:szCs w:val="32"/>
          <w:highlight w:val="none"/>
          <w:lang w:val="en-US" w:eastAsia="zh-CN" w:bidi="ar-SA"/>
        </w:rPr>
        <w:t>6月10</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日16:00前到赛区</w:t>
      </w:r>
      <w:r>
        <w:rPr>
          <w:rFonts w:hint="default" w:ascii="Times New Roman" w:hAnsi="Times New Roman" w:cs="Times New Roman"/>
          <w:b w:val="0"/>
          <w:i w:val="0"/>
          <w:caps w:val="0"/>
          <w:color w:val="auto"/>
          <w:spacing w:val="-2"/>
          <w:w w:val="100"/>
          <w:kern w:val="2"/>
          <w:sz w:val="32"/>
          <w:szCs w:val="32"/>
          <w:highlight w:val="none"/>
          <w:lang w:val="en-US" w:eastAsia="zh-CN" w:bidi="ar-SA"/>
        </w:rPr>
        <w:t>珙县智溢酒店</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（地址：</w:t>
      </w:r>
      <w:r>
        <w:rPr>
          <w:rFonts w:hint="default" w:ascii="Times New Roman" w:hAnsi="Times New Roman" w:cs="Times New Roman"/>
          <w:b w:val="0"/>
          <w:i w:val="0"/>
          <w:caps w:val="0"/>
          <w:color w:val="000000"/>
          <w:spacing w:val="-2"/>
          <w:w w:val="100"/>
          <w:kern w:val="2"/>
          <w:sz w:val="32"/>
          <w:szCs w:val="32"/>
          <w:highlight w:val="none"/>
          <w:lang w:val="en-US" w:eastAsia="zh-CN" w:bidi="ar-SA"/>
        </w:rPr>
        <w:t>珙县巡场镇金龙街北段103号</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报到</w:t>
      </w:r>
      <w:r>
        <w:rPr>
          <w:rFonts w:hint="default" w:ascii="Times New Roman" w:hAnsi="Times New Roman" w:cs="Times New Roman"/>
          <w:b w:val="0"/>
          <w:i w:val="0"/>
          <w:caps w:val="0"/>
          <w:color w:val="auto"/>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报到时交验裁判技术等级证书，无技术等级证书者一律不安排上场执裁。</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联系人：王磊，联系电话18181917151</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cs="Times New Roman"/>
          <w:b w:val="0"/>
          <w:i w:val="0"/>
          <w:caps w:val="0"/>
          <w:color w:val="000000"/>
          <w:spacing w:val="-2"/>
          <w:w w:val="100"/>
          <w:kern w:val="2"/>
          <w:sz w:val="32"/>
          <w:szCs w:val="32"/>
          <w:highlight w:val="none"/>
          <w:lang w:val="en-US" w:eastAsia="zh-CN" w:bidi="ar-SA"/>
        </w:rPr>
      </w:pPr>
      <w:r>
        <w:rPr>
          <w:rFonts w:hint="default" w:ascii="Times New Roman" w:hAnsi="Times New Roman" w:cs="Times New Roman"/>
          <w:b w:val="0"/>
          <w:i w:val="0"/>
          <w:caps w:val="0"/>
          <w:color w:val="000000"/>
          <w:spacing w:val="-2"/>
          <w:w w:val="100"/>
          <w:kern w:val="2"/>
          <w:sz w:val="32"/>
          <w:szCs w:val="32"/>
          <w:highlight w:val="none"/>
          <w:lang w:val="en-US" w:eastAsia="zh-CN" w:bidi="ar-SA"/>
        </w:rPr>
        <w:t>（2）请</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各参赛队于</w:t>
      </w:r>
      <w:r>
        <w:rPr>
          <w:rFonts w:hint="default" w:ascii="Times New Roman" w:hAnsi="Times New Roman" w:cs="Times New Roman"/>
          <w:b w:val="0"/>
          <w:i w:val="0"/>
          <w:caps w:val="0"/>
          <w:color w:val="000000"/>
          <w:spacing w:val="-2"/>
          <w:w w:val="100"/>
          <w:kern w:val="2"/>
          <w:sz w:val="32"/>
          <w:szCs w:val="32"/>
          <w:highlight w:val="none"/>
          <w:lang w:val="en-US" w:eastAsia="zh-CN" w:bidi="ar-SA"/>
        </w:rPr>
        <w:t>6</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月</w:t>
      </w:r>
      <w:r>
        <w:rPr>
          <w:rFonts w:hint="default" w:ascii="Times New Roman" w:hAnsi="Times New Roman" w:cs="Times New Roman"/>
          <w:b w:val="0"/>
          <w:i w:val="0"/>
          <w:caps w:val="0"/>
          <w:color w:val="000000"/>
          <w:spacing w:val="-2"/>
          <w:w w:val="100"/>
          <w:kern w:val="2"/>
          <w:sz w:val="32"/>
          <w:szCs w:val="32"/>
          <w:highlight w:val="none"/>
          <w:lang w:val="en-US" w:eastAsia="zh-CN" w:bidi="ar-SA"/>
        </w:rPr>
        <w:t>10</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日18:00前到</w:t>
      </w:r>
      <w:r>
        <w:rPr>
          <w:rFonts w:hint="default" w:ascii="Times New Roman" w:hAnsi="Times New Roman" w:cs="Times New Roman"/>
          <w:b w:val="0"/>
          <w:i w:val="0"/>
          <w:caps w:val="0"/>
          <w:color w:val="000000"/>
          <w:spacing w:val="-2"/>
          <w:w w:val="100"/>
          <w:kern w:val="2"/>
          <w:sz w:val="32"/>
          <w:szCs w:val="32"/>
          <w:highlight w:val="none"/>
          <w:lang w:val="en-US" w:eastAsia="zh-CN" w:bidi="ar-SA"/>
        </w:rPr>
        <w:t>珙县体育中心篮球馆</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（地址：</w:t>
      </w:r>
      <w:r>
        <w:rPr>
          <w:rFonts w:hint="default" w:ascii="Times New Roman" w:hAnsi="Times New Roman" w:cs="Times New Roman"/>
          <w:b w:val="0"/>
          <w:i w:val="0"/>
          <w:caps w:val="0"/>
          <w:color w:val="000000"/>
          <w:spacing w:val="-2"/>
          <w:w w:val="100"/>
          <w:kern w:val="2"/>
          <w:sz w:val="32"/>
          <w:szCs w:val="32"/>
          <w:highlight w:val="none"/>
          <w:lang w:val="en-US" w:eastAsia="zh-CN" w:bidi="ar-SA"/>
        </w:rPr>
        <w:t>珙县巡场镇中心路107号</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w:t>
      </w:r>
      <w:r>
        <w:rPr>
          <w:rFonts w:hint="default" w:ascii="Times New Roman" w:hAnsi="Times New Roman" w:cs="Times New Roman"/>
          <w:b w:val="0"/>
          <w:i w:val="0"/>
          <w:caps w:val="0"/>
          <w:color w:val="000000"/>
          <w:spacing w:val="-2"/>
          <w:w w:val="100"/>
          <w:kern w:val="2"/>
          <w:sz w:val="32"/>
          <w:szCs w:val="32"/>
          <w:highlight w:val="none"/>
          <w:lang w:val="en-US" w:eastAsia="zh-CN" w:bidi="ar-SA"/>
        </w:rPr>
        <w:t>。报到现场</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提交</w:t>
      </w:r>
      <w:r>
        <w:rPr>
          <w:rFonts w:hint="default" w:ascii="Times New Roman" w:hAnsi="Times New Roman" w:cs="Times New Roman"/>
          <w:b w:val="0"/>
          <w:i w:val="0"/>
          <w:caps w:val="0"/>
          <w:color w:val="000000"/>
          <w:spacing w:val="-2"/>
          <w:w w:val="100"/>
          <w:kern w:val="2"/>
          <w:sz w:val="32"/>
          <w:szCs w:val="32"/>
          <w:highlight w:val="none"/>
          <w:lang w:val="en-US" w:eastAsia="zh-CN" w:bidi="ar-SA"/>
        </w:rPr>
        <w:t>报名表（盖章件）</w:t>
      </w:r>
      <w:r>
        <w:rPr>
          <w:rFonts w:hint="eastAsia" w:ascii="Times New Roman" w:hAnsi="Times New Roman" w:cs="Times New Roman"/>
          <w:b w:val="0"/>
          <w:i w:val="0"/>
          <w:caps w:val="0"/>
          <w:color w:val="000000"/>
          <w:spacing w:val="-2"/>
          <w:w w:val="100"/>
          <w:kern w:val="2"/>
          <w:sz w:val="32"/>
          <w:szCs w:val="32"/>
          <w:highlight w:val="none"/>
          <w:lang w:val="en-US" w:eastAsia="zh-CN" w:bidi="ar-SA"/>
        </w:rPr>
        <w:t>、</w:t>
      </w:r>
      <w:r>
        <w:rPr>
          <w:rFonts w:hint="default" w:ascii="Times New Roman" w:hAnsi="Times New Roman" w:cs="Times New Roman"/>
          <w:b w:val="0"/>
          <w:i w:val="0"/>
          <w:caps w:val="0"/>
          <w:color w:val="000000"/>
          <w:spacing w:val="-2"/>
          <w:w w:val="100"/>
          <w:kern w:val="2"/>
          <w:sz w:val="32"/>
          <w:szCs w:val="32"/>
          <w:highlight w:val="none"/>
          <w:lang w:val="en-US" w:eastAsia="zh-CN" w:bidi="ar-SA"/>
        </w:rPr>
        <w:t>参赛人员自愿参赛责任书、参赛人员二代身份证、参赛人员赛事期间（含往返途中）意外伤害及意外伤害医疗保险单、参赛人员赛前三个月以内经县级以上人民医院或二级甲等以上医院检查的体检健康证明（须有心电图）</w:t>
      </w:r>
      <w:r>
        <w:rPr>
          <w:rFonts w:hint="eastAsia" w:ascii="Times New Roman" w:hAnsi="Times New Roman" w:cs="Times New Roman"/>
          <w:b w:val="0"/>
          <w:i w:val="0"/>
          <w:caps w:val="0"/>
          <w:color w:val="000000"/>
          <w:spacing w:val="-2"/>
          <w:w w:val="100"/>
          <w:kern w:val="2"/>
          <w:sz w:val="32"/>
          <w:szCs w:val="32"/>
          <w:highlight w:val="none"/>
          <w:lang w:val="en-US" w:eastAsia="zh-CN" w:bidi="ar-SA"/>
        </w:rPr>
        <w:t>、</w:t>
      </w:r>
      <w:r>
        <w:rPr>
          <w:rFonts w:hint="default" w:ascii="Times New Roman" w:hAnsi="Times New Roman" w:cs="Times New Roman"/>
          <w:b w:val="0"/>
          <w:i w:val="0"/>
          <w:caps w:val="0"/>
          <w:color w:val="000000"/>
          <w:spacing w:val="-2"/>
          <w:w w:val="100"/>
          <w:kern w:val="2"/>
          <w:sz w:val="32"/>
          <w:szCs w:val="32"/>
          <w:highlight w:val="none"/>
          <w:lang w:val="en-US" w:eastAsia="zh-CN" w:bidi="ar-SA"/>
        </w:rPr>
        <w:t>参赛运动员的代表资格证明材料。</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cs="Times New Roman"/>
          <w:b w:val="0"/>
          <w:i w:val="0"/>
          <w:caps w:val="0"/>
          <w:color w:val="000000"/>
          <w:spacing w:val="-2"/>
          <w:w w:val="100"/>
          <w:kern w:val="2"/>
          <w:sz w:val="32"/>
          <w:szCs w:val="32"/>
          <w:highlight w:val="none"/>
          <w:lang w:val="en-US" w:eastAsia="zh-CN" w:bidi="ar-SA"/>
        </w:rPr>
        <w:t>（3）请</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各参赛队伍领队和教练员于6月</w:t>
      </w:r>
      <w:r>
        <w:rPr>
          <w:rFonts w:hint="default" w:ascii="Times New Roman" w:hAnsi="Times New Roman" w:cs="Times New Roman"/>
          <w:b w:val="0"/>
          <w:i w:val="0"/>
          <w:caps w:val="0"/>
          <w:color w:val="000000"/>
          <w:spacing w:val="-2"/>
          <w:w w:val="100"/>
          <w:kern w:val="2"/>
          <w:sz w:val="32"/>
          <w:szCs w:val="32"/>
          <w:highlight w:val="none"/>
          <w:lang w:val="en-US" w:eastAsia="zh-CN" w:bidi="ar-SA"/>
        </w:rPr>
        <w:t>11</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日19:30前准时到达珙县体育中心三楼会议室参加</w:t>
      </w:r>
      <w:r>
        <w:rPr>
          <w:rFonts w:hint="default" w:ascii="Times New Roman" w:hAnsi="Times New Roman" w:cs="Times New Roman"/>
          <w:b w:val="0"/>
          <w:i w:val="0"/>
          <w:caps w:val="0"/>
          <w:color w:val="000000"/>
          <w:spacing w:val="-2"/>
          <w:w w:val="100"/>
          <w:kern w:val="2"/>
          <w:sz w:val="32"/>
          <w:szCs w:val="32"/>
          <w:highlight w:val="none"/>
          <w:lang w:val="en-US" w:eastAsia="zh-CN" w:bidi="ar-SA"/>
        </w:rPr>
        <w:t>竞</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委会暨领队、教练员联席会。</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联系人：</w:t>
      </w:r>
      <w:r>
        <w:rPr>
          <w:rFonts w:hint="default" w:ascii="Times New Roman" w:hAnsi="Times New Roman" w:cs="Times New Roman"/>
          <w:b w:val="0"/>
          <w:i w:val="0"/>
          <w:caps w:val="0"/>
          <w:color w:val="000000"/>
          <w:spacing w:val="-2"/>
          <w:w w:val="100"/>
          <w:kern w:val="2"/>
          <w:sz w:val="32"/>
          <w:szCs w:val="32"/>
          <w:highlight w:val="none"/>
          <w:lang w:val="en-US" w:eastAsia="zh-CN" w:bidi="ar-SA"/>
        </w:rPr>
        <w:t>张潇，联系电话14780899002</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cs="Times New Roman"/>
          <w:b w:val="0"/>
          <w:i w:val="0"/>
          <w:caps w:val="0"/>
          <w:color w:val="000000"/>
          <w:spacing w:val="-2"/>
          <w:w w:val="100"/>
          <w:kern w:val="2"/>
          <w:sz w:val="32"/>
          <w:szCs w:val="32"/>
          <w:highlight w:val="none"/>
          <w:lang w:val="en-US" w:eastAsia="zh-CN" w:bidi="ar-SA"/>
        </w:rPr>
      </w:pPr>
      <w:r>
        <w:rPr>
          <w:rFonts w:hint="default" w:ascii="Times New Roman" w:hAnsi="Times New Roman" w:cs="Times New Roman"/>
          <w:b w:val="0"/>
          <w:i w:val="0"/>
          <w:caps w:val="0"/>
          <w:color w:val="000000"/>
          <w:spacing w:val="-2"/>
          <w:w w:val="100"/>
          <w:kern w:val="2"/>
          <w:sz w:val="32"/>
          <w:szCs w:val="32"/>
          <w:highlight w:val="none"/>
          <w:lang w:val="en-US" w:eastAsia="zh-CN" w:bidi="ar-SA"/>
        </w:rPr>
        <w:t>2.</w:t>
      </w:r>
      <w:r>
        <w:rPr>
          <w:rFonts w:hint="default" w:ascii="Times New Roman" w:hAnsi="Times New Roman" w:eastAsia="仿宋_GB2312" w:cs="Times New Roman"/>
          <w:color w:val="000000"/>
          <w:kern w:val="2"/>
          <w:sz w:val="32"/>
          <w:szCs w:val="20"/>
          <w:highlight w:val="none"/>
          <w:lang w:val="en-US" w:eastAsia="zh-CN" w:bidi="ar-SA"/>
        </w:rPr>
        <w:t>五人篮球男子A组</w:t>
      </w:r>
      <w:r>
        <w:rPr>
          <w:rFonts w:hint="default" w:ascii="Times New Roman" w:hAnsi="Times New Roman" w:cs="Times New Roman"/>
          <w:color w:val="000000"/>
          <w:kern w:val="2"/>
          <w:sz w:val="32"/>
          <w:szCs w:val="20"/>
          <w:highlight w:val="none"/>
          <w:lang w:val="en-US" w:eastAsia="zh-CN" w:bidi="ar-SA"/>
        </w:rPr>
        <w:t>、</w:t>
      </w:r>
      <w:r>
        <w:rPr>
          <w:rFonts w:hint="default" w:ascii="Times New Roman" w:hAnsi="Times New Roman" w:eastAsia="仿宋_GB2312" w:cs="Times New Roman"/>
          <w:color w:val="000000"/>
          <w:kern w:val="2"/>
          <w:sz w:val="32"/>
          <w:szCs w:val="20"/>
          <w:highlight w:val="none"/>
          <w:lang w:val="en-US" w:eastAsia="zh-CN" w:bidi="ar-SA"/>
        </w:rPr>
        <w:t>B组</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cs="Times New Roman"/>
          <w:b w:val="0"/>
          <w:i w:val="0"/>
          <w:caps w:val="0"/>
          <w:color w:val="000000"/>
          <w:spacing w:val="-2"/>
          <w:w w:val="100"/>
          <w:kern w:val="2"/>
          <w:sz w:val="32"/>
          <w:szCs w:val="32"/>
          <w:highlight w:val="none"/>
          <w:lang w:val="en-US" w:eastAsia="zh-CN" w:bidi="ar-SA"/>
        </w:rPr>
        <w:t>（1）</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请</w:t>
      </w:r>
      <w:r>
        <w:rPr>
          <w:rFonts w:hint="default" w:ascii="Times New Roman" w:hAnsi="Times New Roman" w:cs="Times New Roman"/>
          <w:b w:val="0"/>
          <w:i w:val="0"/>
          <w:caps w:val="0"/>
          <w:color w:val="000000"/>
          <w:spacing w:val="-2"/>
          <w:w w:val="100"/>
          <w:kern w:val="2"/>
          <w:sz w:val="32"/>
          <w:szCs w:val="32"/>
          <w:highlight w:val="none"/>
          <w:lang w:val="en-US" w:eastAsia="zh-CN" w:bidi="ar-SA"/>
        </w:rPr>
        <w:t>比赛监督于6月16日18:00前，其余</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技术官员于</w:t>
      </w:r>
      <w:r>
        <w:rPr>
          <w:rFonts w:hint="default" w:ascii="Times New Roman" w:hAnsi="Times New Roman" w:cs="Times New Roman"/>
          <w:b w:val="0"/>
          <w:i w:val="0"/>
          <w:caps w:val="0"/>
          <w:color w:val="000000"/>
          <w:spacing w:val="-2"/>
          <w:w w:val="100"/>
          <w:kern w:val="2"/>
          <w:sz w:val="32"/>
          <w:szCs w:val="32"/>
          <w:highlight w:val="none"/>
          <w:lang w:val="en-US" w:eastAsia="zh-CN" w:bidi="ar-SA"/>
        </w:rPr>
        <w:t>6月17</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日16:00前到赛区</w:t>
      </w:r>
      <w:r>
        <w:rPr>
          <w:rFonts w:hint="default" w:ascii="Times New Roman" w:hAnsi="Times New Roman" w:cs="Times New Roman"/>
          <w:b w:val="0"/>
          <w:i w:val="0"/>
          <w:caps w:val="0"/>
          <w:color w:val="000000"/>
          <w:spacing w:val="-2"/>
          <w:w w:val="100"/>
          <w:kern w:val="2"/>
          <w:sz w:val="32"/>
          <w:szCs w:val="32"/>
          <w:highlight w:val="none"/>
          <w:lang w:val="en-US" w:eastAsia="zh-CN" w:bidi="ar-SA"/>
        </w:rPr>
        <w:t>珙县智溢酒店</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（地址：珙县巡场镇金龙街北段103号）报到</w:t>
      </w:r>
      <w:r>
        <w:rPr>
          <w:rFonts w:hint="default" w:ascii="Times New Roman" w:hAnsi="Times New Roman" w:cs="Times New Roman"/>
          <w:b w:val="0"/>
          <w:i w:val="0"/>
          <w:caps w:val="0"/>
          <w:color w:val="000000"/>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报到时交验裁判技术等级证书，无技术等级证书者一律不安排上场执裁。</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联系人：王磊，联系电话18181917151</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cs="Times New Roman"/>
          <w:b w:val="0"/>
          <w:i w:val="0"/>
          <w:caps w:val="0"/>
          <w:color w:val="000000"/>
          <w:spacing w:val="-2"/>
          <w:w w:val="100"/>
          <w:kern w:val="2"/>
          <w:sz w:val="32"/>
          <w:szCs w:val="32"/>
          <w:highlight w:val="none"/>
          <w:lang w:val="en-US" w:eastAsia="zh-CN" w:bidi="ar-SA"/>
        </w:rPr>
      </w:pPr>
      <w:r>
        <w:rPr>
          <w:rFonts w:hint="default" w:ascii="Times New Roman" w:hAnsi="Times New Roman" w:cs="Times New Roman"/>
          <w:b w:val="0"/>
          <w:i w:val="0"/>
          <w:caps w:val="0"/>
          <w:color w:val="000000"/>
          <w:spacing w:val="-2"/>
          <w:w w:val="100"/>
          <w:kern w:val="2"/>
          <w:sz w:val="32"/>
          <w:szCs w:val="32"/>
          <w:highlight w:val="none"/>
          <w:lang w:val="en-US" w:eastAsia="zh-CN" w:bidi="ar-SA"/>
        </w:rPr>
        <w:t>（2）请</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各参赛队于</w:t>
      </w:r>
      <w:r>
        <w:rPr>
          <w:rFonts w:hint="default" w:ascii="Times New Roman" w:hAnsi="Times New Roman" w:cs="Times New Roman"/>
          <w:b w:val="0"/>
          <w:i w:val="0"/>
          <w:caps w:val="0"/>
          <w:color w:val="000000"/>
          <w:spacing w:val="-2"/>
          <w:w w:val="100"/>
          <w:kern w:val="2"/>
          <w:sz w:val="32"/>
          <w:szCs w:val="32"/>
          <w:highlight w:val="none"/>
          <w:lang w:val="en-US" w:eastAsia="zh-CN" w:bidi="ar-SA"/>
        </w:rPr>
        <w:t>6</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月</w:t>
      </w:r>
      <w:r>
        <w:rPr>
          <w:rFonts w:hint="default" w:ascii="Times New Roman" w:hAnsi="Times New Roman" w:cs="Times New Roman"/>
          <w:b w:val="0"/>
          <w:i w:val="0"/>
          <w:caps w:val="0"/>
          <w:color w:val="000000"/>
          <w:spacing w:val="-2"/>
          <w:w w:val="100"/>
          <w:kern w:val="2"/>
          <w:sz w:val="32"/>
          <w:szCs w:val="32"/>
          <w:highlight w:val="none"/>
          <w:lang w:val="en-US" w:eastAsia="zh-CN" w:bidi="ar-SA"/>
        </w:rPr>
        <w:t>17</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日18:00前到</w:t>
      </w:r>
      <w:r>
        <w:rPr>
          <w:rFonts w:hint="default" w:ascii="Times New Roman" w:hAnsi="Times New Roman" w:cs="Times New Roman"/>
          <w:b w:val="0"/>
          <w:i w:val="0"/>
          <w:caps w:val="0"/>
          <w:color w:val="000000"/>
          <w:spacing w:val="-2"/>
          <w:w w:val="100"/>
          <w:kern w:val="2"/>
          <w:sz w:val="32"/>
          <w:szCs w:val="32"/>
          <w:highlight w:val="none"/>
          <w:lang w:val="en-US" w:eastAsia="zh-CN" w:bidi="ar-SA"/>
        </w:rPr>
        <w:t>珙县体育中心篮球馆</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（地址：</w:t>
      </w:r>
      <w:r>
        <w:rPr>
          <w:rFonts w:hint="default" w:ascii="Times New Roman" w:hAnsi="Times New Roman" w:cs="Times New Roman"/>
          <w:b w:val="0"/>
          <w:i w:val="0"/>
          <w:caps w:val="0"/>
          <w:color w:val="000000"/>
          <w:spacing w:val="-2"/>
          <w:w w:val="100"/>
          <w:kern w:val="2"/>
          <w:sz w:val="32"/>
          <w:szCs w:val="32"/>
          <w:highlight w:val="none"/>
          <w:lang w:val="en-US" w:eastAsia="zh-CN" w:bidi="ar-SA"/>
        </w:rPr>
        <w:t>珙县巡场镇中心路107号</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w:t>
      </w:r>
      <w:r>
        <w:rPr>
          <w:rFonts w:hint="default" w:ascii="Times New Roman" w:hAnsi="Times New Roman" w:cs="Times New Roman"/>
          <w:b w:val="0"/>
          <w:i w:val="0"/>
          <w:caps w:val="0"/>
          <w:color w:val="000000"/>
          <w:spacing w:val="-2"/>
          <w:w w:val="100"/>
          <w:kern w:val="2"/>
          <w:sz w:val="32"/>
          <w:szCs w:val="32"/>
          <w:highlight w:val="none"/>
          <w:lang w:val="en-US" w:eastAsia="zh-CN" w:bidi="ar-SA"/>
        </w:rPr>
        <w:t>。报到现场</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提交</w:t>
      </w:r>
      <w:r>
        <w:rPr>
          <w:rFonts w:hint="default" w:ascii="Times New Roman" w:hAnsi="Times New Roman" w:cs="Times New Roman"/>
          <w:b w:val="0"/>
          <w:i w:val="0"/>
          <w:caps w:val="0"/>
          <w:color w:val="000000"/>
          <w:spacing w:val="-2"/>
          <w:w w:val="100"/>
          <w:kern w:val="2"/>
          <w:sz w:val="32"/>
          <w:szCs w:val="32"/>
          <w:highlight w:val="none"/>
          <w:lang w:val="en-US" w:eastAsia="zh-CN" w:bidi="ar-SA"/>
        </w:rPr>
        <w:t>报名表（盖章件）</w:t>
      </w:r>
      <w:r>
        <w:rPr>
          <w:rFonts w:hint="eastAsia" w:ascii="Times New Roman" w:hAnsi="Times New Roman" w:cs="Times New Roman"/>
          <w:b w:val="0"/>
          <w:i w:val="0"/>
          <w:caps w:val="0"/>
          <w:color w:val="000000"/>
          <w:spacing w:val="-2"/>
          <w:w w:val="100"/>
          <w:kern w:val="2"/>
          <w:sz w:val="32"/>
          <w:szCs w:val="32"/>
          <w:highlight w:val="none"/>
          <w:lang w:val="en-US" w:eastAsia="zh-CN" w:bidi="ar-SA"/>
        </w:rPr>
        <w:t>、</w:t>
      </w:r>
      <w:r>
        <w:rPr>
          <w:rFonts w:hint="default" w:ascii="Times New Roman" w:hAnsi="Times New Roman" w:cs="Times New Roman"/>
          <w:b w:val="0"/>
          <w:i w:val="0"/>
          <w:caps w:val="0"/>
          <w:color w:val="000000"/>
          <w:spacing w:val="-2"/>
          <w:w w:val="100"/>
          <w:kern w:val="2"/>
          <w:sz w:val="32"/>
          <w:szCs w:val="32"/>
          <w:highlight w:val="none"/>
          <w:lang w:val="en-US" w:eastAsia="zh-CN" w:bidi="ar-SA"/>
        </w:rPr>
        <w:t>参赛人员自愿参赛责任书、参赛人员二代身份证、参赛人员赛事期间（含往返途中）意外伤害及意外伤害医疗保险单、参赛人员赛前三个月以内经县级以上人民医院或二级甲等以上医院检查的体检健康证明（须有心电图）</w:t>
      </w:r>
      <w:r>
        <w:rPr>
          <w:rFonts w:hint="eastAsia" w:ascii="Times New Roman" w:hAnsi="Times New Roman" w:cs="Times New Roman"/>
          <w:b w:val="0"/>
          <w:i w:val="0"/>
          <w:caps w:val="0"/>
          <w:color w:val="000000"/>
          <w:spacing w:val="-2"/>
          <w:w w:val="100"/>
          <w:kern w:val="2"/>
          <w:sz w:val="32"/>
          <w:szCs w:val="32"/>
          <w:highlight w:val="none"/>
          <w:lang w:val="en-US" w:eastAsia="zh-CN" w:bidi="ar-SA"/>
        </w:rPr>
        <w:t>、</w:t>
      </w:r>
      <w:r>
        <w:rPr>
          <w:rFonts w:hint="default" w:ascii="Times New Roman" w:hAnsi="Times New Roman" w:cs="Times New Roman"/>
          <w:b w:val="0"/>
          <w:i w:val="0"/>
          <w:caps w:val="0"/>
          <w:color w:val="000000"/>
          <w:spacing w:val="-2"/>
          <w:w w:val="100"/>
          <w:kern w:val="2"/>
          <w:sz w:val="32"/>
          <w:szCs w:val="32"/>
          <w:highlight w:val="none"/>
          <w:lang w:val="en-US" w:eastAsia="zh-CN" w:bidi="ar-SA"/>
        </w:rPr>
        <w:t>参赛运动员的代表资格证明材料。</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cs="Times New Roman"/>
          <w:b w:val="0"/>
          <w:i w:val="0"/>
          <w:caps w:val="0"/>
          <w:color w:val="000000"/>
          <w:spacing w:val="-2"/>
          <w:w w:val="100"/>
          <w:kern w:val="2"/>
          <w:sz w:val="32"/>
          <w:szCs w:val="32"/>
          <w:highlight w:val="none"/>
          <w:lang w:val="en-US" w:eastAsia="zh-CN" w:bidi="ar-SA"/>
        </w:rPr>
        <w:t>（3）请</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各参赛队伍领队和教练员于6月</w:t>
      </w:r>
      <w:r>
        <w:rPr>
          <w:rFonts w:hint="default" w:ascii="Times New Roman" w:hAnsi="Times New Roman" w:cs="Times New Roman"/>
          <w:b w:val="0"/>
          <w:i w:val="0"/>
          <w:caps w:val="0"/>
          <w:color w:val="000000"/>
          <w:spacing w:val="-2"/>
          <w:w w:val="100"/>
          <w:kern w:val="2"/>
          <w:sz w:val="32"/>
          <w:szCs w:val="32"/>
          <w:highlight w:val="none"/>
          <w:lang w:val="en-US" w:eastAsia="zh-CN" w:bidi="ar-SA"/>
        </w:rPr>
        <w:t>18</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日19:30前准时到达珙县体育中心三楼会议室参加</w:t>
      </w:r>
      <w:r>
        <w:rPr>
          <w:rFonts w:hint="default" w:ascii="Times New Roman" w:hAnsi="Times New Roman" w:cs="Times New Roman"/>
          <w:b w:val="0"/>
          <w:i w:val="0"/>
          <w:caps w:val="0"/>
          <w:color w:val="000000"/>
          <w:spacing w:val="-2"/>
          <w:w w:val="100"/>
          <w:kern w:val="2"/>
          <w:sz w:val="32"/>
          <w:szCs w:val="32"/>
          <w:highlight w:val="none"/>
          <w:lang w:val="en-US" w:eastAsia="zh-CN" w:bidi="ar-SA"/>
        </w:rPr>
        <w:t>竞</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委会暨领队、教练员联席会。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联系人：张潇，联系电话14780899002</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cs="Times New Roman"/>
          <w:b w:val="0"/>
          <w:i w:val="0"/>
          <w:caps w:val="0"/>
          <w:color w:val="000000"/>
          <w:spacing w:val="-2"/>
          <w:w w:val="100"/>
          <w:kern w:val="2"/>
          <w:sz w:val="32"/>
          <w:szCs w:val="32"/>
          <w:highlight w:val="none"/>
          <w:lang w:val="en-US" w:eastAsia="zh-CN" w:bidi="ar-SA"/>
        </w:rPr>
      </w:pPr>
      <w:r>
        <w:rPr>
          <w:rFonts w:hint="default" w:ascii="Times New Roman" w:hAnsi="Times New Roman" w:cs="Times New Roman"/>
          <w:b w:val="0"/>
          <w:i w:val="0"/>
          <w:caps w:val="0"/>
          <w:color w:val="000000"/>
          <w:spacing w:val="-2"/>
          <w:w w:val="100"/>
          <w:kern w:val="2"/>
          <w:sz w:val="32"/>
          <w:szCs w:val="32"/>
          <w:highlight w:val="none"/>
          <w:lang w:val="en-US" w:eastAsia="zh-CN" w:bidi="ar-SA"/>
        </w:rPr>
        <w:t>3.</w:t>
      </w:r>
      <w:r>
        <w:rPr>
          <w:rFonts w:hint="default" w:ascii="Times New Roman" w:hAnsi="Times New Roman" w:eastAsia="仿宋_GB2312" w:cs="Times New Roman"/>
          <w:color w:val="000000"/>
          <w:kern w:val="2"/>
          <w:sz w:val="32"/>
          <w:szCs w:val="20"/>
          <w:highlight w:val="none"/>
          <w:lang w:val="en-US" w:eastAsia="zh-CN" w:bidi="ar-SA"/>
        </w:rPr>
        <w:t>三人篮球女子组</w:t>
      </w:r>
      <w:r>
        <w:rPr>
          <w:rFonts w:hint="default" w:ascii="Times New Roman" w:hAnsi="Times New Roman" w:cs="Times New Roman"/>
          <w:color w:val="000000"/>
          <w:kern w:val="2"/>
          <w:sz w:val="32"/>
          <w:szCs w:val="20"/>
          <w:highlight w:val="none"/>
          <w:lang w:val="en-US" w:eastAsia="zh-CN" w:bidi="ar-SA"/>
        </w:rPr>
        <w:t>、</w:t>
      </w:r>
      <w:r>
        <w:rPr>
          <w:rFonts w:hint="default" w:ascii="Times New Roman" w:hAnsi="Times New Roman" w:eastAsia="仿宋_GB2312" w:cs="Times New Roman"/>
          <w:color w:val="000000"/>
          <w:kern w:val="2"/>
          <w:sz w:val="32"/>
          <w:szCs w:val="20"/>
          <w:highlight w:val="none"/>
          <w:lang w:val="en-US" w:eastAsia="zh-CN" w:bidi="ar-SA"/>
        </w:rPr>
        <w:t>三人篮球男子组</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cs="Times New Roman"/>
          <w:b w:val="0"/>
          <w:i w:val="0"/>
          <w:caps w:val="0"/>
          <w:color w:val="000000"/>
          <w:spacing w:val="-2"/>
          <w:w w:val="100"/>
          <w:kern w:val="2"/>
          <w:sz w:val="32"/>
          <w:szCs w:val="32"/>
          <w:highlight w:val="none"/>
          <w:lang w:val="en-US" w:eastAsia="zh-CN" w:bidi="ar-SA"/>
        </w:rPr>
        <w:t>（1）</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请技术官员于</w:t>
      </w:r>
      <w:r>
        <w:rPr>
          <w:rFonts w:hint="default" w:ascii="Times New Roman" w:hAnsi="Times New Roman" w:cs="Times New Roman"/>
          <w:b w:val="0"/>
          <w:i w:val="0"/>
          <w:caps w:val="0"/>
          <w:color w:val="000000"/>
          <w:spacing w:val="-2"/>
          <w:w w:val="100"/>
          <w:kern w:val="2"/>
          <w:sz w:val="32"/>
          <w:szCs w:val="32"/>
          <w:highlight w:val="none"/>
          <w:lang w:val="en-US" w:eastAsia="zh-CN" w:bidi="ar-SA"/>
        </w:rPr>
        <w:t>6月22</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日16:00前到赛区邻水县禧满鸿福大酒店（地址：邻水县鼎屏镇现代生活馆100号）报到</w:t>
      </w:r>
      <w:r>
        <w:rPr>
          <w:rFonts w:hint="default" w:ascii="Times New Roman" w:hAnsi="Times New Roman" w:cs="Times New Roman"/>
          <w:b w:val="0"/>
          <w:i w:val="0"/>
          <w:caps w:val="0"/>
          <w:color w:val="000000"/>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报到时交验裁判技术等级证书，无技术等级证书者一律不安排上场执裁。</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cs="Times New Roman"/>
          <w:b w:val="0"/>
          <w:i w:val="0"/>
          <w:caps w:val="0"/>
          <w:color w:val="000000"/>
          <w:spacing w:val="-2"/>
          <w:w w:val="100"/>
          <w:kern w:val="2"/>
          <w:sz w:val="32"/>
          <w:szCs w:val="32"/>
          <w:highlight w:val="none"/>
          <w:lang w:val="en-US" w:eastAsia="zh-CN" w:bidi="ar-SA"/>
        </w:rPr>
      </w:pPr>
      <w:r>
        <w:rPr>
          <w:rFonts w:hint="default" w:ascii="Times New Roman" w:hAnsi="Times New Roman" w:cs="Times New Roman"/>
          <w:b w:val="0"/>
          <w:i w:val="0"/>
          <w:caps w:val="0"/>
          <w:color w:val="000000"/>
          <w:spacing w:val="-2"/>
          <w:w w:val="100"/>
          <w:kern w:val="2"/>
          <w:sz w:val="32"/>
          <w:szCs w:val="32"/>
          <w:highlight w:val="none"/>
          <w:lang w:val="en-US" w:eastAsia="zh-CN" w:bidi="ar-SA"/>
        </w:rPr>
        <w:t>（2）请</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各参赛队于</w:t>
      </w:r>
      <w:r>
        <w:rPr>
          <w:rFonts w:hint="default" w:ascii="Times New Roman" w:hAnsi="Times New Roman" w:cs="Times New Roman"/>
          <w:b w:val="0"/>
          <w:i w:val="0"/>
          <w:caps w:val="0"/>
          <w:color w:val="000000"/>
          <w:spacing w:val="-2"/>
          <w:w w:val="100"/>
          <w:kern w:val="2"/>
          <w:sz w:val="32"/>
          <w:szCs w:val="32"/>
          <w:highlight w:val="none"/>
          <w:lang w:val="en-US" w:eastAsia="zh-CN" w:bidi="ar-SA"/>
        </w:rPr>
        <w:t>6</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月</w:t>
      </w:r>
      <w:r>
        <w:rPr>
          <w:rFonts w:hint="default" w:ascii="Times New Roman" w:hAnsi="Times New Roman" w:cs="Times New Roman"/>
          <w:b w:val="0"/>
          <w:i w:val="0"/>
          <w:caps w:val="0"/>
          <w:color w:val="000000"/>
          <w:spacing w:val="-2"/>
          <w:w w:val="100"/>
          <w:kern w:val="2"/>
          <w:sz w:val="32"/>
          <w:szCs w:val="32"/>
          <w:highlight w:val="none"/>
          <w:lang w:val="en-US" w:eastAsia="zh-CN" w:bidi="ar-SA"/>
        </w:rPr>
        <w:t>22</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日18:00前到邻水县银鼎酒店大厅（地址：邻水县鼎屏镇万和路1号）</w:t>
      </w:r>
      <w:r>
        <w:rPr>
          <w:rFonts w:hint="default" w:ascii="Times New Roman" w:hAnsi="Times New Roman" w:cs="Times New Roman"/>
          <w:b w:val="0"/>
          <w:i w:val="0"/>
          <w:caps w:val="0"/>
          <w:color w:val="000000"/>
          <w:spacing w:val="-2"/>
          <w:w w:val="100"/>
          <w:kern w:val="2"/>
          <w:sz w:val="32"/>
          <w:szCs w:val="32"/>
          <w:highlight w:val="none"/>
          <w:lang w:val="en-US" w:eastAsia="zh-CN" w:bidi="ar-SA"/>
        </w:rPr>
        <w:t>报到。报到现场</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提交</w:t>
      </w:r>
      <w:r>
        <w:rPr>
          <w:rFonts w:hint="default" w:ascii="Times New Roman" w:hAnsi="Times New Roman" w:cs="Times New Roman"/>
          <w:b w:val="0"/>
          <w:i w:val="0"/>
          <w:caps w:val="0"/>
          <w:color w:val="000000"/>
          <w:spacing w:val="-2"/>
          <w:w w:val="100"/>
          <w:kern w:val="2"/>
          <w:sz w:val="32"/>
          <w:szCs w:val="32"/>
          <w:highlight w:val="none"/>
          <w:lang w:val="en-US" w:eastAsia="zh-CN" w:bidi="ar-SA"/>
        </w:rPr>
        <w:t>报名表（盖章件）</w:t>
      </w:r>
      <w:r>
        <w:rPr>
          <w:rFonts w:hint="eastAsia" w:ascii="Times New Roman" w:hAnsi="Times New Roman" w:cs="Times New Roman"/>
          <w:b w:val="0"/>
          <w:i w:val="0"/>
          <w:caps w:val="0"/>
          <w:color w:val="000000"/>
          <w:spacing w:val="-2"/>
          <w:w w:val="100"/>
          <w:kern w:val="2"/>
          <w:sz w:val="32"/>
          <w:szCs w:val="32"/>
          <w:highlight w:val="none"/>
          <w:lang w:val="en-US" w:eastAsia="zh-CN" w:bidi="ar-SA"/>
        </w:rPr>
        <w:t>、</w:t>
      </w:r>
      <w:r>
        <w:rPr>
          <w:rFonts w:hint="default" w:ascii="Times New Roman" w:hAnsi="Times New Roman" w:cs="Times New Roman"/>
          <w:b w:val="0"/>
          <w:i w:val="0"/>
          <w:caps w:val="0"/>
          <w:color w:val="000000"/>
          <w:spacing w:val="-2"/>
          <w:w w:val="100"/>
          <w:kern w:val="2"/>
          <w:sz w:val="32"/>
          <w:szCs w:val="32"/>
          <w:highlight w:val="none"/>
          <w:lang w:val="en-US" w:eastAsia="zh-CN" w:bidi="ar-SA"/>
        </w:rPr>
        <w:t>参赛人员自愿参赛责任书、参赛人员二代身份证、参赛人员赛事期间（含往返途中）意外伤害及意外伤害医疗保险单、参赛人员赛前三个月以内经县级以上人民医院或二级甲等以上医院检查的体检健康证明（须有心电图）</w:t>
      </w:r>
      <w:r>
        <w:rPr>
          <w:rFonts w:hint="eastAsia" w:ascii="Times New Roman" w:hAnsi="Times New Roman" w:cs="Times New Roman"/>
          <w:b w:val="0"/>
          <w:i w:val="0"/>
          <w:caps w:val="0"/>
          <w:color w:val="000000"/>
          <w:spacing w:val="-2"/>
          <w:w w:val="100"/>
          <w:kern w:val="2"/>
          <w:sz w:val="32"/>
          <w:szCs w:val="32"/>
          <w:highlight w:val="none"/>
          <w:lang w:val="en-US" w:eastAsia="zh-CN" w:bidi="ar-SA"/>
        </w:rPr>
        <w:t>、</w:t>
      </w:r>
      <w:r>
        <w:rPr>
          <w:rFonts w:hint="default" w:ascii="Times New Roman" w:hAnsi="Times New Roman" w:cs="Times New Roman"/>
          <w:b w:val="0"/>
          <w:i w:val="0"/>
          <w:caps w:val="0"/>
          <w:color w:val="000000"/>
          <w:spacing w:val="-2"/>
          <w:w w:val="100"/>
          <w:kern w:val="2"/>
          <w:sz w:val="32"/>
          <w:szCs w:val="32"/>
          <w:highlight w:val="none"/>
          <w:lang w:val="en-US" w:eastAsia="zh-CN" w:bidi="ar-SA"/>
        </w:rPr>
        <w:t>参赛运动员的代表资格证明材料。</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cs="Times New Roman"/>
          <w:b w:val="0"/>
          <w:i w:val="0"/>
          <w:caps w:val="0"/>
          <w:color w:val="000000"/>
          <w:spacing w:val="-2"/>
          <w:w w:val="100"/>
          <w:kern w:val="2"/>
          <w:sz w:val="32"/>
          <w:szCs w:val="32"/>
          <w:highlight w:val="none"/>
          <w:lang w:val="en-US" w:eastAsia="zh-CN" w:bidi="ar-SA"/>
        </w:rPr>
        <w:t>（3）请</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各参赛队伍领队和教练员于6月23日19:30前准时到达银鼎酒店604会议室参加</w:t>
      </w:r>
      <w:r>
        <w:rPr>
          <w:rFonts w:hint="default" w:ascii="Times New Roman" w:hAnsi="Times New Roman" w:cs="Times New Roman"/>
          <w:b w:val="0"/>
          <w:i w:val="0"/>
          <w:caps w:val="0"/>
          <w:color w:val="000000"/>
          <w:spacing w:val="-2"/>
          <w:w w:val="100"/>
          <w:kern w:val="2"/>
          <w:sz w:val="32"/>
          <w:szCs w:val="32"/>
          <w:highlight w:val="none"/>
          <w:lang w:val="en-US" w:eastAsia="zh-CN" w:bidi="ar-SA"/>
        </w:rPr>
        <w:t>竞</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委会暨领队、教练员联席会。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联系人：汪勇 联系电话：17344397656</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十</w:t>
      </w:r>
      <w:r>
        <w:rPr>
          <w:rFonts w:hint="default" w:ascii="Times New Roman" w:hAnsi="Times New Roman" w:eastAsia="黑体" w:cs="Times New Roman"/>
          <w:b w:val="0"/>
          <w:bCs w:val="0"/>
          <w:color w:val="auto"/>
          <w:sz w:val="32"/>
          <w:szCs w:val="32"/>
          <w:highlight w:val="none"/>
          <w:u w:val="none"/>
          <w:lang w:val="en-US" w:eastAsia="zh-CN"/>
        </w:rPr>
        <w:t>二</w:t>
      </w:r>
      <w:r>
        <w:rPr>
          <w:rFonts w:hint="default" w:ascii="Times New Roman" w:hAnsi="Times New Roman" w:eastAsia="黑体" w:cs="Times New Roman"/>
          <w:b w:val="0"/>
          <w:bCs w:val="0"/>
          <w:color w:val="auto"/>
          <w:sz w:val="32"/>
          <w:szCs w:val="32"/>
          <w:highlight w:val="none"/>
          <w:u w:val="none"/>
          <w:lang w:val="en" w:eastAsia="zh-CN"/>
        </w:rPr>
        <w:t>、经费</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（一）各代表队参赛经费自理。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（二）各代表队正式报到至离会期间的食宿，由大会统一安排。各代表队报到时，领队、教练员、运动员、工作人员等每人每天交纳220元的食宿费。</w:t>
      </w:r>
      <w:r>
        <w:rPr>
          <w:rFonts w:hint="default" w:ascii="Times New Roman" w:hAnsi="Times New Roman" w:eastAsia="仿宋_GB2312" w:cs="Times New Roman"/>
          <w:b w:val="0"/>
          <w:i w:val="0"/>
          <w:caps w:val="0"/>
          <w:color w:val="auto"/>
          <w:spacing w:val="-11"/>
          <w:w w:val="100"/>
          <w:kern w:val="2"/>
          <w:sz w:val="32"/>
          <w:szCs w:val="32"/>
          <w:highlight w:val="none"/>
          <w:lang w:val="en-US" w:eastAsia="zh-CN" w:bidi="ar-SA"/>
        </w:rPr>
        <w:t>提前或滞后离会及超编人员的费用</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 xml:space="preserve">由各代表队自理。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、兴奋剂检查和性别认定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、赛风赛纪</w:t>
      </w:r>
      <w:r>
        <w:rPr>
          <w:rFonts w:hint="default" w:ascii="Times New Roman" w:hAnsi="Times New Roman" w:eastAsia="黑体" w:cs="Times New Roman"/>
          <w:sz w:val="32"/>
          <w:szCs w:val="32"/>
          <w:highlight w:val="none"/>
          <w:lang w:eastAsia="zh-CN"/>
        </w:rPr>
        <w:t>和</w:t>
      </w:r>
      <w:r>
        <w:rPr>
          <w:rFonts w:hint="default" w:ascii="Times New Roman" w:hAnsi="Times New Roman" w:eastAsia="黑体" w:cs="Times New Roman"/>
          <w:sz w:val="32"/>
          <w:szCs w:val="32"/>
          <w:highlight w:val="none"/>
        </w:rPr>
        <w:t>安全工作</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（一）严格落实《体育赛事活动赛风赛纪管理办法》《四川省体育赛事活动赛风赛纪管理实施细则（试行）》等要求，</w:t>
      </w:r>
      <w:r>
        <w:rPr>
          <w:rFonts w:hint="default" w:ascii="Times New Roman" w:hAnsi="Times New Roman" w:eastAsia="仿宋_GB2312" w:cs="Times New Roman"/>
          <w:sz w:val="32"/>
          <w:szCs w:val="32"/>
          <w:highlight w:val="none"/>
        </w:rPr>
        <w:t>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熔断</w:t>
      </w:r>
      <w:r>
        <w:rPr>
          <w:rFonts w:hint="eastAsia" w:ascii="Times New Roman" w:hAnsi="Times New Roman"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ind w:firstLine="640"/>
        <w:rPr>
          <w:rFonts w:hint="default" w:ascii="Times New Roman" w:hAnsi="Times New Roman" w:eastAsia="黑体" w:cs="Times New Roman"/>
          <w:b w:val="0"/>
          <w:bCs w:val="0"/>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十五、其他</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楷体_GB2312" w:cs="Times New Roman"/>
          <w:kern w:val="2"/>
          <w:sz w:val="32"/>
          <w:szCs w:val="22"/>
          <w:highlight w:val="none"/>
          <w:lang w:val="en-US" w:eastAsia="zh-CN" w:bidi="ar-SA"/>
        </w:rPr>
      </w:pPr>
      <w:r>
        <w:rPr>
          <w:rFonts w:hint="default" w:ascii="Times New Roman" w:hAnsi="Times New Roman" w:eastAsia="楷体_GB2312" w:cs="Times New Roman"/>
          <w:kern w:val="2"/>
          <w:sz w:val="32"/>
          <w:szCs w:val="22"/>
          <w:highlight w:val="none"/>
          <w:lang w:val="en-US" w:eastAsia="zh-CN" w:bidi="ar-SA"/>
        </w:rPr>
        <w:t>（一）比赛服装</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每队须有两种不同颜色（其中一套为白色）、号码清晰的比赛服装。按《中国篮球协会参赛运动队名称和比赛服装规范》有关规定以及《篮球规则》有关规定执行。赛前联席会检查比赛服装，不合格者必须改正后方可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楷体_GB2312" w:cs="Times New Roman"/>
          <w:kern w:val="2"/>
          <w:sz w:val="32"/>
          <w:szCs w:val="22"/>
          <w:highlight w:val="none"/>
          <w:lang w:val="en-US" w:eastAsia="zh-CN" w:bidi="ar-SA"/>
        </w:rPr>
      </w:pPr>
      <w:r>
        <w:rPr>
          <w:rFonts w:hint="default" w:ascii="Times New Roman" w:hAnsi="Times New Roman" w:eastAsia="楷体_GB2312" w:cs="Times New Roman"/>
          <w:kern w:val="2"/>
          <w:sz w:val="32"/>
          <w:szCs w:val="22"/>
          <w:highlight w:val="none"/>
          <w:lang w:val="en-US" w:eastAsia="zh-CN" w:bidi="ar-SA"/>
        </w:rPr>
        <w:t>（二）球队名称和服装广告</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按《中国篮球协会竞赛管理办法暨实施细则》《中国篮球协会参赛运动队名称和比赛服装规范》有关规定，并遵循国家体育总局有关规定执行。具体要求另行通知。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 xml:space="preserve">十六、本规程解释权属四川省篮球协会。未尽事宜，另行通知。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联系人及联系方式</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四川省篮球协会</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联系人：李炳奇，联系电话：19158876929</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 xml:space="preserve">承办地体育部门 </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珙县赛区：联系人：张潇，联系电话：14780899002</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邻水赛区：联系人：汪勇, 联系电话：17344397656</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rPr>
          <w:rFonts w:hint="default" w:ascii="Times New Roman" w:hAnsi="Times New Roman" w:cs="Times New Roman"/>
          <w:color w:val="auto"/>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2238" w:leftChars="304" w:hanging="1600" w:hangingChars="5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val="0"/>
          <w:bCs w:val="0"/>
          <w:color w:val="auto"/>
          <w:sz w:val="32"/>
          <w:szCs w:val="32"/>
          <w:highlight w:val="none"/>
          <w:u w:val="none"/>
          <w:lang w:val="en-US" w:eastAsia="zh-CN"/>
        </w:rPr>
        <w:t>附件：1.</w:t>
      </w:r>
      <w:r>
        <w:rPr>
          <w:rFonts w:hint="default" w:ascii="Times New Roman" w:hAnsi="Times New Roman" w:eastAsia="仿宋_GB2312" w:cs="Times New Roman"/>
          <w:color w:val="auto"/>
          <w:kern w:val="0"/>
          <w:sz w:val="32"/>
          <w:szCs w:val="32"/>
          <w:highlight w:val="none"/>
        </w:rPr>
        <w:t>四川省第十</w:t>
      </w:r>
      <w:r>
        <w:rPr>
          <w:rFonts w:hint="default" w:ascii="Times New Roman" w:hAnsi="Times New Roman" w:eastAsia="仿宋_GB2312" w:cs="Times New Roman"/>
          <w:color w:val="auto"/>
          <w:kern w:val="0"/>
          <w:sz w:val="32"/>
          <w:szCs w:val="32"/>
          <w:highlight w:val="none"/>
          <w:lang w:eastAsia="zh-CN"/>
        </w:rPr>
        <w:t>五</w:t>
      </w:r>
      <w:r>
        <w:rPr>
          <w:rFonts w:hint="default" w:ascii="Times New Roman" w:hAnsi="Times New Roman" w:eastAsia="仿宋_GB2312" w:cs="Times New Roman"/>
          <w:color w:val="auto"/>
          <w:kern w:val="0"/>
          <w:sz w:val="32"/>
          <w:szCs w:val="32"/>
          <w:highlight w:val="none"/>
        </w:rPr>
        <w:t>届运动会群众体育项目</w:t>
      </w:r>
      <w:r>
        <w:rPr>
          <w:rFonts w:hint="default" w:ascii="Times New Roman" w:hAnsi="Times New Roman" w:eastAsia="仿宋_GB2312" w:cs="Times New Roman"/>
          <w:color w:val="auto"/>
          <w:kern w:val="0"/>
          <w:sz w:val="32"/>
          <w:szCs w:val="32"/>
          <w:highlight w:val="none"/>
          <w:lang w:val="en-US" w:eastAsia="zh-CN"/>
        </w:rPr>
        <w:t>篮球</w:t>
      </w:r>
      <w:r>
        <w:rPr>
          <w:rFonts w:hint="default" w:ascii="Times New Roman" w:hAnsi="Times New Roman" w:eastAsia="仿宋_GB2312" w:cs="Times New Roman"/>
          <w:color w:val="auto"/>
          <w:kern w:val="0"/>
          <w:sz w:val="32"/>
          <w:szCs w:val="32"/>
          <w:highlight w:val="none"/>
        </w:rPr>
        <w:t>比赛报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1897" w:firstLineChars="593"/>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名表</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1916" w:leftChars="760" w:hanging="320" w:hangingChars="100"/>
        <w:jc w:val="both"/>
        <w:textAlignment w:val="auto"/>
        <w:rPr>
          <w:rFonts w:hint="default" w:ascii="Times New Roman" w:hAnsi="Times New Roman" w:eastAsia="仿宋_GB2312" w:cs="Times New Roman"/>
          <w:b w:val="0"/>
          <w:bCs w:val="0"/>
          <w:color w:val="auto"/>
          <w:sz w:val="32"/>
          <w:szCs w:val="32"/>
          <w:highlight w:val="yellow"/>
          <w:u w:val="none"/>
          <w:lang w:val="en-US" w:eastAsia="zh-CN"/>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四川省第十</w:t>
      </w:r>
      <w:r>
        <w:rPr>
          <w:rFonts w:hint="default" w:ascii="Times New Roman" w:hAnsi="Times New Roman" w:eastAsia="仿宋_GB2312" w:cs="Times New Roman"/>
          <w:color w:val="auto"/>
          <w:kern w:val="0"/>
          <w:sz w:val="32"/>
          <w:szCs w:val="32"/>
          <w:highlight w:val="none"/>
          <w:lang w:eastAsia="zh-CN"/>
        </w:rPr>
        <w:t>五</w:t>
      </w:r>
      <w:r>
        <w:rPr>
          <w:rFonts w:hint="default" w:ascii="Times New Roman" w:hAnsi="Times New Roman" w:eastAsia="仿宋_GB2312" w:cs="Times New Roman"/>
          <w:color w:val="auto"/>
          <w:kern w:val="0"/>
          <w:sz w:val="32"/>
          <w:szCs w:val="32"/>
          <w:highlight w:val="none"/>
        </w:rPr>
        <w:t>届运动会群众体育项目</w:t>
      </w:r>
      <w:r>
        <w:rPr>
          <w:rFonts w:hint="default" w:ascii="Times New Roman" w:hAnsi="Times New Roman" w:eastAsia="仿宋_GB2312" w:cs="Times New Roman"/>
          <w:color w:val="auto"/>
          <w:kern w:val="0"/>
          <w:sz w:val="32"/>
          <w:szCs w:val="32"/>
          <w:highlight w:val="none"/>
          <w:lang w:val="en-US" w:eastAsia="zh-CN"/>
        </w:rPr>
        <w:t>篮球</w:t>
      </w:r>
      <w:r>
        <w:rPr>
          <w:rFonts w:hint="default" w:ascii="Times New Roman" w:hAnsi="Times New Roman" w:eastAsia="仿宋_GB2312" w:cs="Times New Roman"/>
          <w:color w:val="auto"/>
          <w:kern w:val="0"/>
          <w:sz w:val="32"/>
          <w:szCs w:val="32"/>
          <w:highlight w:val="none"/>
        </w:rPr>
        <w:t>比赛</w:t>
      </w:r>
      <w:r>
        <w:rPr>
          <w:rFonts w:hint="default" w:ascii="Times New Roman" w:hAnsi="Times New Roman" w:eastAsia="仿宋_GB2312" w:cs="Times New Roman"/>
          <w:b w:val="0"/>
          <w:bCs w:val="0"/>
          <w:color w:val="auto"/>
          <w:sz w:val="32"/>
          <w:szCs w:val="32"/>
          <w:highlight w:val="none"/>
          <w:u w:val="none"/>
          <w:lang w:val="en-US" w:eastAsia="zh-CN"/>
        </w:rPr>
        <w:t>自愿参赛责任书</w:t>
      </w:r>
    </w:p>
    <w:p>
      <w:pPr>
        <w:pStyle w:val="2"/>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jc w:val="both"/>
        <w:rPr>
          <w:rFonts w:hint="default" w:ascii="Times New Roman" w:hAnsi="Times New Roman" w:cs="Times New Roman"/>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rPr>
          <w:rFonts w:hint="default" w:ascii="Times New Roman" w:hAnsi="Times New Roman" w:cs="Times New Roman"/>
          <w:highlight w:val="none"/>
          <w:lang w:val="en-US" w:eastAsia="zh-CN"/>
        </w:rPr>
      </w:pP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rPr>
          <w:rFonts w:hint="default" w:ascii="Times New Roman" w:hAnsi="Times New Roman" w:cs="Times New Roman"/>
          <w:highlight w:val="none"/>
          <w:lang w:val="en-US" w:eastAsia="zh-CN"/>
        </w:rPr>
        <w:sectPr>
          <w:footerReference r:id="rId4"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附件1</w:t>
      </w:r>
    </w:p>
    <w:p>
      <w:pPr>
        <w:pStyle w:val="2"/>
        <w:keepNext w:val="0"/>
        <w:keepLines w:val="0"/>
        <w:pageBreakBefore w:val="0"/>
        <w:widowControl w:val="0"/>
        <w:kinsoku/>
        <w:wordWrap/>
        <w:topLinePunct w:val="0"/>
        <w:autoSpaceDE/>
        <w:autoSpaceDN/>
        <w:bidi w:val="0"/>
        <w:adjustRightInd/>
        <w:snapToGrid/>
        <w:spacing w:line="552" w:lineRule="exact"/>
        <w:textAlignment w:val="auto"/>
        <w:rPr>
          <w:rFonts w:hint="default" w:ascii="Times New Roman" w:hAnsi="Times New Roman" w:eastAsia="黑体" w:cs="Times New Roman"/>
          <w:b w:val="0"/>
          <w:bCs w:val="0"/>
          <w:color w:val="auto"/>
          <w:sz w:val="32"/>
          <w:szCs w:val="32"/>
          <w:highlight w:val="none"/>
          <w:u w:val="none"/>
          <w:lang w:val="en-US" w:eastAsia="zh-CN"/>
        </w:rPr>
      </w:pPr>
    </w:p>
    <w:p>
      <w:pPr>
        <w:keepNext w:val="0"/>
        <w:keepLines w:val="0"/>
        <w:pageBreakBefore w:val="0"/>
        <w:widowControl w:val="0"/>
        <w:kinsoku/>
        <w:wordWrap/>
        <w:topLinePunct w:val="0"/>
        <w:autoSpaceDE/>
        <w:autoSpaceDN/>
        <w:bidi w:val="0"/>
        <w:adjustRightInd/>
        <w:snapToGrid/>
        <w:spacing w:line="552" w:lineRule="exact"/>
        <w:jc w:val="center"/>
        <w:textAlignment w:val="auto"/>
        <w:rPr>
          <w:rFonts w:hint="default" w:ascii="Times New Roman" w:hAnsi="Times New Roman" w:eastAsia="方正小标宋_GBK" w:cs="Times New Roman"/>
          <w:color w:val="242424"/>
          <w:spacing w:val="-17"/>
          <w:sz w:val="44"/>
          <w:szCs w:val="44"/>
          <w:highlight w:val="none"/>
        </w:rPr>
      </w:pPr>
      <w:r>
        <w:rPr>
          <w:rFonts w:hint="default" w:ascii="Times New Roman" w:hAnsi="Times New Roman" w:eastAsia="方正小标宋_GBK" w:cs="Times New Roman"/>
          <w:color w:val="242424"/>
          <w:spacing w:val="-17"/>
          <w:sz w:val="44"/>
          <w:szCs w:val="44"/>
          <w:highlight w:val="none"/>
        </w:rPr>
        <w:t>四川省第十五届运动会群众体育项目篮球比赛</w:t>
      </w:r>
    </w:p>
    <w:p>
      <w:pPr>
        <w:keepNext w:val="0"/>
        <w:keepLines w:val="0"/>
        <w:pageBreakBefore w:val="0"/>
        <w:widowControl w:val="0"/>
        <w:kinsoku/>
        <w:wordWrap/>
        <w:topLinePunct w:val="0"/>
        <w:autoSpaceDE/>
        <w:autoSpaceDN/>
        <w:bidi w:val="0"/>
        <w:adjustRightInd/>
        <w:snapToGrid/>
        <w:spacing w:line="552" w:lineRule="exact"/>
        <w:jc w:val="center"/>
        <w:textAlignment w:val="auto"/>
        <w:rPr>
          <w:rFonts w:hint="default" w:ascii="Times New Roman" w:hAnsi="Times New Roman" w:cs="Times New Roman"/>
          <w:sz w:val="44"/>
          <w:szCs w:val="44"/>
          <w:highlight w:val="none"/>
          <w:lang w:val="en-US" w:eastAsia="zh-CN"/>
        </w:rPr>
      </w:pPr>
      <w:r>
        <w:rPr>
          <w:rFonts w:hint="default" w:ascii="Times New Roman" w:hAnsi="Times New Roman" w:eastAsia="方正小标宋_GBK" w:cs="Times New Roman"/>
          <w:color w:val="242424"/>
          <w:spacing w:val="-17"/>
          <w:sz w:val="44"/>
          <w:szCs w:val="44"/>
          <w:highlight w:val="none"/>
        </w:rPr>
        <w:t>报名表</w:t>
      </w:r>
    </w:p>
    <w:tbl>
      <w:tblPr>
        <w:tblStyle w:val="8"/>
        <w:tblpPr w:leftFromText="180" w:rightFromText="180" w:vertAnchor="text" w:horzAnchor="page" w:tblpXSpec="center" w:tblpY="162"/>
        <w:tblOverlap w:val="never"/>
        <w:tblW w:w="9734" w:type="dxa"/>
        <w:jc w:val="center"/>
        <w:tblLayout w:type="fixed"/>
        <w:tblCellMar>
          <w:top w:w="0" w:type="dxa"/>
          <w:left w:w="108" w:type="dxa"/>
          <w:bottom w:w="0" w:type="dxa"/>
          <w:right w:w="108" w:type="dxa"/>
        </w:tblCellMar>
      </w:tblPr>
      <w:tblGrid>
        <w:gridCol w:w="995"/>
        <w:gridCol w:w="1132"/>
        <w:gridCol w:w="941"/>
        <w:gridCol w:w="805"/>
        <w:gridCol w:w="913"/>
        <w:gridCol w:w="1186"/>
        <w:gridCol w:w="2269"/>
        <w:gridCol w:w="1493"/>
      </w:tblGrid>
      <w:tr>
        <w:tblPrEx>
          <w:tblCellMar>
            <w:top w:w="0" w:type="dxa"/>
            <w:left w:w="108" w:type="dxa"/>
            <w:bottom w:w="0" w:type="dxa"/>
            <w:right w:w="108" w:type="dxa"/>
          </w:tblCellMar>
        </w:tblPrEx>
        <w:trPr>
          <w:trHeight w:val="662" w:hRule="atLeast"/>
          <w:jc w:val="center"/>
        </w:trPr>
        <w:tc>
          <w:tcPr>
            <w:tcW w:w="2127" w:type="dxa"/>
            <w:gridSpan w:val="2"/>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sz w:val="24"/>
                <w:highlight w:val="none"/>
                <w:lang w:val="zh-CN"/>
              </w:rPr>
            </w:pPr>
            <w:r>
              <w:rPr>
                <w:rFonts w:hint="default" w:ascii="Times New Roman" w:hAnsi="Times New Roman" w:eastAsia="仿宋_GB2312" w:cs="Times New Roman"/>
                <w:color w:val="242424"/>
                <w:sz w:val="24"/>
                <w:highlight w:val="none"/>
              </w:rPr>
              <w:t>参赛队名（全称）</w:t>
            </w:r>
          </w:p>
        </w:tc>
        <w:tc>
          <w:tcPr>
            <w:tcW w:w="3845" w:type="dxa"/>
            <w:gridSpan w:val="4"/>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仿宋_GB2312" w:cs="Times New Roman"/>
                <w:sz w:val="24"/>
                <w:highlight w:val="none"/>
                <w:lang w:val="zh-CN"/>
              </w:rPr>
            </w:pPr>
          </w:p>
        </w:tc>
        <w:tc>
          <w:tcPr>
            <w:tcW w:w="226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sz w:val="24"/>
                <w:highlight w:val="none"/>
                <w:lang w:val="zh-CN"/>
              </w:rPr>
            </w:pPr>
            <w:r>
              <w:rPr>
                <w:rFonts w:hint="default" w:ascii="Times New Roman" w:hAnsi="Times New Roman" w:eastAsia="仿宋_GB2312" w:cs="Times New Roman"/>
                <w:color w:val="242424"/>
                <w:sz w:val="24"/>
                <w:highlight w:val="none"/>
              </w:rPr>
              <w:t>队名简称</w:t>
            </w:r>
          </w:p>
        </w:tc>
        <w:tc>
          <w:tcPr>
            <w:tcW w:w="1493" w:type="dxa"/>
            <w:tcBorders>
              <w:top w:val="single" w:color="000000" w:sz="4" w:space="0"/>
              <w:left w:val="single" w:color="000000" w:sz="4" w:space="0"/>
              <w:bottom w:val="single" w:color="000000" w:sz="4" w:space="0"/>
              <w:right w:val="single" w:color="000000" w:sz="4" w:space="0"/>
            </w:tcBorders>
            <w:noWrap/>
            <w:vAlign w:val="bottom"/>
          </w:tcPr>
          <w:p>
            <w:pPr>
              <w:shd w:val="clear" w:color="auto" w:fill="auto"/>
              <w:suppressAutoHyphens/>
              <w:bidi w:val="0"/>
              <w:spacing w:line="360" w:lineRule="auto"/>
              <w:ind w:left="210" w:leftChars="100"/>
              <w:jc w:val="center"/>
              <w:rPr>
                <w:rFonts w:hint="default" w:ascii="Times New Roman" w:hAnsi="Times New Roman" w:eastAsia="仿宋_GB2312" w:cs="Times New Roman"/>
                <w:color w:val="242424"/>
                <w:sz w:val="24"/>
                <w:highlight w:val="none"/>
                <w:lang w:val="zh-CN"/>
              </w:rPr>
            </w:pPr>
          </w:p>
        </w:tc>
      </w:tr>
      <w:tr>
        <w:tblPrEx>
          <w:tblCellMar>
            <w:top w:w="0" w:type="dxa"/>
            <w:left w:w="108" w:type="dxa"/>
            <w:bottom w:w="0" w:type="dxa"/>
            <w:right w:w="108" w:type="dxa"/>
          </w:tblCellMar>
        </w:tblPrEx>
        <w:trPr>
          <w:trHeight w:val="662" w:hRule="atLeast"/>
          <w:jc w:val="center"/>
        </w:trPr>
        <w:tc>
          <w:tcPr>
            <w:tcW w:w="2127" w:type="dxa"/>
            <w:gridSpan w:val="2"/>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sz w:val="24"/>
                <w:highlight w:val="none"/>
                <w:lang w:val="zh-CN"/>
              </w:rPr>
            </w:pPr>
            <w:r>
              <w:rPr>
                <w:rFonts w:hint="default" w:ascii="Times New Roman" w:hAnsi="Times New Roman" w:eastAsia="仿宋_GB2312" w:cs="Times New Roman"/>
                <w:color w:val="242424"/>
                <w:sz w:val="24"/>
                <w:highlight w:val="none"/>
              </w:rPr>
              <w:t>参赛项目</w:t>
            </w:r>
          </w:p>
        </w:tc>
        <w:tc>
          <w:tcPr>
            <w:tcW w:w="7607" w:type="dxa"/>
            <w:gridSpan w:val="6"/>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sz w:val="24"/>
                <w:highlight w:val="none"/>
                <w:lang w:val="zh-CN"/>
              </w:rPr>
            </w:pPr>
          </w:p>
        </w:tc>
      </w:tr>
      <w:tr>
        <w:tblPrEx>
          <w:tblCellMar>
            <w:top w:w="0" w:type="dxa"/>
            <w:left w:w="108" w:type="dxa"/>
            <w:bottom w:w="0" w:type="dxa"/>
            <w:right w:w="108" w:type="dxa"/>
          </w:tblCellMar>
        </w:tblPrEx>
        <w:trPr>
          <w:trHeight w:val="662" w:hRule="atLeast"/>
          <w:jc w:val="center"/>
        </w:trPr>
        <w:tc>
          <w:tcPr>
            <w:tcW w:w="2127" w:type="dxa"/>
            <w:gridSpan w:val="2"/>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sz w:val="24"/>
                <w:highlight w:val="none"/>
                <w:lang w:val="zh-CN"/>
              </w:rPr>
            </w:pPr>
            <w:r>
              <w:rPr>
                <w:rFonts w:hint="default" w:ascii="Times New Roman" w:hAnsi="Times New Roman" w:eastAsia="仿宋_GB2312" w:cs="Times New Roman"/>
                <w:color w:val="242424"/>
                <w:sz w:val="24"/>
                <w:highlight w:val="none"/>
              </w:rPr>
              <w:t>参赛组别</w:t>
            </w:r>
          </w:p>
        </w:tc>
        <w:tc>
          <w:tcPr>
            <w:tcW w:w="7607" w:type="dxa"/>
            <w:gridSpan w:val="6"/>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仿宋_GB2312" w:cs="Times New Roman"/>
                <w:color w:val="242424"/>
                <w:sz w:val="24"/>
                <w:highlight w:val="none"/>
                <w:lang w:val="zh-CN"/>
              </w:rPr>
            </w:pPr>
          </w:p>
        </w:tc>
      </w:tr>
      <w:tr>
        <w:tblPrEx>
          <w:tblCellMar>
            <w:top w:w="0" w:type="dxa"/>
            <w:left w:w="108" w:type="dxa"/>
            <w:bottom w:w="0" w:type="dxa"/>
            <w:right w:w="108" w:type="dxa"/>
          </w:tblCellMar>
        </w:tblPrEx>
        <w:trPr>
          <w:trHeight w:val="662" w:hRule="atLeast"/>
          <w:jc w:val="center"/>
        </w:trPr>
        <w:tc>
          <w:tcPr>
            <w:tcW w:w="995"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sz w:val="24"/>
                <w:highlight w:val="none"/>
                <w:lang w:val="zh-CN"/>
              </w:rPr>
            </w:pPr>
            <w:r>
              <w:rPr>
                <w:rFonts w:hint="default" w:ascii="Times New Roman" w:hAnsi="Times New Roman" w:eastAsia="仿宋_GB2312" w:cs="Times New Roman"/>
                <w:color w:val="242424"/>
                <w:sz w:val="24"/>
                <w:highlight w:val="none"/>
              </w:rPr>
              <w:t>领队</w:t>
            </w:r>
          </w:p>
        </w:tc>
        <w:tc>
          <w:tcPr>
            <w:tcW w:w="3791" w:type="dxa"/>
            <w:gridSpan w:val="4"/>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仿宋_GB2312" w:cs="Times New Roman"/>
                <w:color w:val="242424"/>
                <w:sz w:val="24"/>
                <w:highlight w:val="none"/>
                <w:lang w:val="zh-CN"/>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sz w:val="24"/>
                <w:highlight w:val="none"/>
                <w:lang w:val="zh-CN"/>
              </w:rPr>
            </w:pPr>
            <w:r>
              <w:rPr>
                <w:rFonts w:hint="default" w:ascii="Times New Roman" w:hAnsi="Times New Roman" w:eastAsia="仿宋_GB2312" w:cs="Times New Roman"/>
                <w:color w:val="242424"/>
                <w:sz w:val="24"/>
                <w:highlight w:val="none"/>
              </w:rPr>
              <w:t>联系电话</w:t>
            </w:r>
          </w:p>
        </w:tc>
        <w:tc>
          <w:tcPr>
            <w:tcW w:w="3762" w:type="dxa"/>
            <w:gridSpan w:val="2"/>
            <w:tcBorders>
              <w:top w:val="single" w:color="000000" w:sz="4" w:space="0"/>
              <w:left w:val="nil"/>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仿宋_GB2312" w:cs="Times New Roman"/>
                <w:color w:val="242424"/>
                <w:sz w:val="24"/>
                <w:highlight w:val="none"/>
                <w:lang w:val="zh-CN"/>
              </w:rPr>
            </w:pPr>
          </w:p>
        </w:tc>
      </w:tr>
      <w:tr>
        <w:tblPrEx>
          <w:tblCellMar>
            <w:top w:w="0" w:type="dxa"/>
            <w:left w:w="108" w:type="dxa"/>
            <w:bottom w:w="0" w:type="dxa"/>
            <w:right w:w="108" w:type="dxa"/>
          </w:tblCellMar>
        </w:tblPrEx>
        <w:trPr>
          <w:trHeight w:val="662" w:hRule="atLeast"/>
          <w:jc w:val="center"/>
        </w:trPr>
        <w:tc>
          <w:tcPr>
            <w:tcW w:w="995"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sz w:val="24"/>
                <w:highlight w:val="none"/>
                <w:lang w:val="zh-CN"/>
              </w:rPr>
            </w:pPr>
            <w:r>
              <w:rPr>
                <w:rFonts w:hint="default" w:ascii="Times New Roman" w:hAnsi="Times New Roman" w:eastAsia="仿宋_GB2312" w:cs="Times New Roman"/>
                <w:color w:val="242424"/>
                <w:sz w:val="24"/>
                <w:highlight w:val="none"/>
              </w:rPr>
              <w:t>教练员</w:t>
            </w:r>
          </w:p>
        </w:tc>
        <w:tc>
          <w:tcPr>
            <w:tcW w:w="2073" w:type="dxa"/>
            <w:gridSpan w:val="2"/>
            <w:tcBorders>
              <w:top w:val="nil"/>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仿宋_GB2312" w:cs="Times New Roman"/>
                <w:color w:val="242424"/>
                <w:sz w:val="24"/>
                <w:highlight w:val="none"/>
                <w:lang w:val="zh-CN"/>
              </w:rPr>
            </w:pPr>
          </w:p>
        </w:tc>
        <w:tc>
          <w:tcPr>
            <w:tcW w:w="1718" w:type="dxa"/>
            <w:gridSpan w:val="2"/>
            <w:tcBorders>
              <w:top w:val="nil"/>
              <w:left w:val="single" w:color="000000" w:sz="4" w:space="0"/>
              <w:bottom w:val="single" w:color="000000" w:sz="4" w:space="0"/>
              <w:right w:val="single" w:color="000000" w:sz="4" w:space="0"/>
            </w:tcBorders>
            <w:noWrap/>
            <w:vAlign w:val="bottom"/>
          </w:tcPr>
          <w:p>
            <w:pPr>
              <w:shd w:val="clear" w:color="auto" w:fill="auto"/>
              <w:suppressAutoHyphens/>
              <w:bidi w:val="0"/>
              <w:jc w:val="center"/>
              <w:rPr>
                <w:rFonts w:hint="default" w:ascii="Times New Roman" w:hAnsi="Times New Roman" w:eastAsia="仿宋_GB2312" w:cs="Times New Roman"/>
                <w:color w:val="242424"/>
                <w:sz w:val="24"/>
                <w:highlight w:val="none"/>
                <w:lang w:val="zh-CN"/>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队医</w:t>
            </w:r>
          </w:p>
        </w:tc>
        <w:tc>
          <w:tcPr>
            <w:tcW w:w="3762" w:type="dxa"/>
            <w:gridSpan w:val="2"/>
            <w:tcBorders>
              <w:top w:val="single" w:color="000000" w:sz="4" w:space="0"/>
              <w:left w:val="nil"/>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仿宋_GB2312" w:cs="Times New Roman"/>
                <w:color w:val="242424"/>
                <w:sz w:val="24"/>
                <w:highlight w:val="none"/>
                <w:lang w:val="zh-CN"/>
              </w:rPr>
            </w:pPr>
          </w:p>
        </w:tc>
      </w:tr>
      <w:tr>
        <w:tblPrEx>
          <w:tblCellMar>
            <w:top w:w="0" w:type="dxa"/>
            <w:left w:w="108" w:type="dxa"/>
            <w:bottom w:w="0" w:type="dxa"/>
            <w:right w:w="108" w:type="dxa"/>
          </w:tblCellMar>
        </w:tblPrEx>
        <w:trPr>
          <w:trHeight w:val="662" w:hRule="atLeast"/>
          <w:jc w:val="center"/>
        </w:trPr>
        <w:tc>
          <w:tcPr>
            <w:tcW w:w="995"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color w:val="auto"/>
                <w:kern w:val="2"/>
                <w:sz w:val="24"/>
                <w:szCs w:val="24"/>
                <w:highlight w:val="none"/>
                <w:lang w:val="zh-CN" w:eastAsia="zh-CN" w:bidi="ar-SA"/>
              </w:rPr>
            </w:pPr>
            <w:r>
              <w:rPr>
                <w:rFonts w:hint="default" w:ascii="Times New Roman" w:hAnsi="Times New Roman" w:eastAsia="仿宋_GB2312" w:cs="Times New Roman"/>
                <w:color w:val="242424"/>
                <w:sz w:val="24"/>
                <w:highlight w:val="none"/>
              </w:rPr>
              <w:t>号码</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color w:val="auto"/>
                <w:kern w:val="2"/>
                <w:sz w:val="24"/>
                <w:szCs w:val="24"/>
                <w:highlight w:val="none"/>
                <w:lang w:val="zh-CN" w:eastAsia="zh-CN" w:bidi="ar-SA"/>
              </w:rPr>
            </w:pPr>
            <w:r>
              <w:rPr>
                <w:rFonts w:hint="default" w:ascii="Times New Roman" w:hAnsi="Times New Roman" w:eastAsia="仿宋_GB2312" w:cs="Times New Roman"/>
                <w:color w:val="242424"/>
                <w:sz w:val="24"/>
                <w:highlight w:val="none"/>
              </w:rPr>
              <w:t>姓名</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color w:val="auto"/>
                <w:kern w:val="2"/>
                <w:sz w:val="24"/>
                <w:szCs w:val="24"/>
                <w:highlight w:val="none"/>
                <w:lang w:val="zh-CN" w:eastAsia="zh-CN" w:bidi="ar-SA"/>
              </w:rPr>
            </w:pPr>
            <w:r>
              <w:rPr>
                <w:rFonts w:hint="default" w:ascii="Times New Roman" w:hAnsi="Times New Roman" w:eastAsia="仿宋_GB2312" w:cs="Times New Roman"/>
                <w:color w:val="242424"/>
                <w:sz w:val="24"/>
                <w:highlight w:val="none"/>
              </w:rPr>
              <w:t>年龄</w:t>
            </w:r>
          </w:p>
        </w:tc>
        <w:tc>
          <w:tcPr>
            <w:tcW w:w="805" w:type="dxa"/>
            <w:tcBorders>
              <w:top w:val="nil"/>
              <w:left w:val="single" w:color="000000" w:sz="4" w:space="0"/>
              <w:bottom w:val="single" w:color="auto"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color w:val="auto"/>
                <w:kern w:val="2"/>
                <w:sz w:val="24"/>
                <w:szCs w:val="24"/>
                <w:highlight w:val="none"/>
                <w:lang w:val="zh-CN" w:eastAsia="zh-CN" w:bidi="ar-SA"/>
              </w:rPr>
            </w:pPr>
            <w:r>
              <w:rPr>
                <w:rFonts w:hint="default" w:ascii="Times New Roman" w:hAnsi="Times New Roman" w:eastAsia="仿宋_GB2312" w:cs="Times New Roman"/>
                <w:color w:val="242424"/>
                <w:sz w:val="24"/>
                <w:highlight w:val="none"/>
              </w:rPr>
              <w:t>身高</w:t>
            </w:r>
          </w:p>
        </w:tc>
        <w:tc>
          <w:tcPr>
            <w:tcW w:w="913" w:type="dxa"/>
            <w:tcBorders>
              <w:top w:val="nil"/>
              <w:left w:val="single" w:color="000000" w:sz="4" w:space="0"/>
              <w:bottom w:val="single" w:color="auto"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color w:val="auto"/>
                <w:kern w:val="2"/>
                <w:sz w:val="24"/>
                <w:szCs w:val="24"/>
                <w:highlight w:val="none"/>
                <w:lang w:val="zh-CN" w:eastAsia="zh-CN" w:bidi="ar-SA"/>
              </w:rPr>
            </w:pPr>
            <w:r>
              <w:rPr>
                <w:rFonts w:hint="default" w:ascii="Times New Roman" w:hAnsi="Times New Roman" w:eastAsia="仿宋_GB2312" w:cs="Times New Roman"/>
                <w:color w:val="242424"/>
                <w:sz w:val="24"/>
                <w:highlight w:val="none"/>
              </w:rPr>
              <w:t>体重</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color w:val="auto"/>
                <w:kern w:val="2"/>
                <w:sz w:val="24"/>
                <w:szCs w:val="24"/>
                <w:highlight w:val="none"/>
                <w:lang w:val="zh-CN" w:eastAsia="zh-CN" w:bidi="ar-SA"/>
              </w:rPr>
            </w:pPr>
            <w:r>
              <w:rPr>
                <w:rFonts w:hint="default" w:ascii="Times New Roman" w:hAnsi="Times New Roman" w:eastAsia="仿宋_GB2312" w:cs="Times New Roman"/>
                <w:color w:val="242424"/>
                <w:sz w:val="24"/>
                <w:highlight w:val="none"/>
              </w:rPr>
              <w:t>场上位置</w:t>
            </w:r>
          </w:p>
        </w:tc>
        <w:tc>
          <w:tcPr>
            <w:tcW w:w="226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color w:val="auto"/>
                <w:kern w:val="2"/>
                <w:sz w:val="24"/>
                <w:szCs w:val="24"/>
                <w:highlight w:val="yellow"/>
                <w:lang w:val="zh-CN" w:eastAsia="zh-CN" w:bidi="ar-SA"/>
              </w:rPr>
            </w:pPr>
            <w:r>
              <w:rPr>
                <w:rFonts w:hint="default" w:ascii="Times New Roman" w:hAnsi="Times New Roman" w:eastAsia="仿宋_GB2312" w:cs="Times New Roman"/>
                <w:color w:val="242424"/>
                <w:sz w:val="24"/>
                <w:highlight w:val="none"/>
                <w:shd w:val="clear" w:color="auto" w:fill="auto"/>
              </w:rPr>
              <w:t>身份证号</w:t>
            </w:r>
          </w:p>
        </w:tc>
        <w:tc>
          <w:tcPr>
            <w:tcW w:w="14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hd w:val="clear" w:color="auto" w:fill="auto"/>
              <w:suppressAutoHyphens/>
              <w:kinsoku/>
              <w:wordWrap/>
              <w:overflowPunct w:val="0"/>
              <w:topLinePunct w:val="0"/>
              <w:autoSpaceDE/>
              <w:autoSpaceDN/>
              <w:bidi w:val="0"/>
              <w:adjustRightInd/>
              <w:snapToGrid/>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color w:val="242424"/>
                <w:sz w:val="24"/>
                <w:highlight w:val="none"/>
              </w:rPr>
              <w:t>联系电话</w:t>
            </w:r>
          </w:p>
        </w:tc>
      </w:tr>
      <w:tr>
        <w:tblPrEx>
          <w:tblCellMar>
            <w:top w:w="0" w:type="dxa"/>
            <w:left w:w="108" w:type="dxa"/>
            <w:bottom w:w="0" w:type="dxa"/>
            <w:right w:w="108" w:type="dxa"/>
          </w:tblCellMar>
        </w:tblPrEx>
        <w:trPr>
          <w:trHeight w:val="662" w:hRule="atLeast"/>
          <w:jc w:val="center"/>
        </w:trPr>
        <w:tc>
          <w:tcPr>
            <w:tcW w:w="995"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41"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805"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13"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226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493"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textAlignment w:val="center"/>
              <w:rPr>
                <w:rFonts w:hint="default" w:ascii="Times New Roman" w:hAnsi="Times New Roman" w:eastAsia="仿宋_GB2312" w:cs="Times New Roman"/>
                <w:highlight w:val="none"/>
              </w:rPr>
            </w:pPr>
          </w:p>
        </w:tc>
      </w:tr>
      <w:tr>
        <w:tblPrEx>
          <w:tblCellMar>
            <w:top w:w="0" w:type="dxa"/>
            <w:left w:w="108" w:type="dxa"/>
            <w:bottom w:w="0" w:type="dxa"/>
            <w:right w:w="108" w:type="dxa"/>
          </w:tblCellMar>
        </w:tblPrEx>
        <w:trPr>
          <w:trHeight w:val="662" w:hRule="atLeast"/>
          <w:jc w:val="center"/>
        </w:trPr>
        <w:tc>
          <w:tcPr>
            <w:tcW w:w="995"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41"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805"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13"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226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493"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highlight w:val="none"/>
              </w:rPr>
            </w:pPr>
          </w:p>
        </w:tc>
      </w:tr>
      <w:tr>
        <w:tblPrEx>
          <w:tblCellMar>
            <w:top w:w="0" w:type="dxa"/>
            <w:left w:w="108" w:type="dxa"/>
            <w:bottom w:w="0" w:type="dxa"/>
            <w:right w:w="108" w:type="dxa"/>
          </w:tblCellMar>
        </w:tblPrEx>
        <w:trPr>
          <w:trHeight w:val="662" w:hRule="atLeast"/>
          <w:jc w:val="center"/>
        </w:trPr>
        <w:tc>
          <w:tcPr>
            <w:tcW w:w="995"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41"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805"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13"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226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493"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highlight w:val="none"/>
              </w:rPr>
            </w:pPr>
          </w:p>
        </w:tc>
      </w:tr>
      <w:tr>
        <w:tblPrEx>
          <w:tblCellMar>
            <w:top w:w="0" w:type="dxa"/>
            <w:left w:w="108" w:type="dxa"/>
            <w:bottom w:w="0" w:type="dxa"/>
            <w:right w:w="108" w:type="dxa"/>
          </w:tblCellMar>
        </w:tblPrEx>
        <w:trPr>
          <w:trHeight w:val="662" w:hRule="atLeast"/>
          <w:jc w:val="center"/>
        </w:trPr>
        <w:tc>
          <w:tcPr>
            <w:tcW w:w="995"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41"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805"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13"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226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493"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highlight w:val="none"/>
              </w:rPr>
            </w:pPr>
          </w:p>
        </w:tc>
      </w:tr>
      <w:tr>
        <w:tblPrEx>
          <w:tblCellMar>
            <w:top w:w="0" w:type="dxa"/>
            <w:left w:w="108" w:type="dxa"/>
            <w:bottom w:w="0" w:type="dxa"/>
            <w:right w:w="108" w:type="dxa"/>
          </w:tblCellMar>
        </w:tblPrEx>
        <w:trPr>
          <w:trHeight w:val="662" w:hRule="atLeast"/>
          <w:jc w:val="center"/>
        </w:trPr>
        <w:tc>
          <w:tcPr>
            <w:tcW w:w="995"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41"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805"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13"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226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493"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highlight w:val="none"/>
              </w:rPr>
            </w:pPr>
          </w:p>
        </w:tc>
      </w:tr>
      <w:tr>
        <w:tblPrEx>
          <w:tblCellMar>
            <w:top w:w="0" w:type="dxa"/>
            <w:left w:w="108" w:type="dxa"/>
            <w:bottom w:w="0" w:type="dxa"/>
            <w:right w:w="108" w:type="dxa"/>
          </w:tblCellMar>
        </w:tblPrEx>
        <w:trPr>
          <w:trHeight w:val="662" w:hRule="atLeast"/>
          <w:jc w:val="center"/>
        </w:trPr>
        <w:tc>
          <w:tcPr>
            <w:tcW w:w="995"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41"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805"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13"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226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493"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highlight w:val="none"/>
              </w:rPr>
            </w:pPr>
          </w:p>
        </w:tc>
      </w:tr>
      <w:tr>
        <w:tblPrEx>
          <w:tblCellMar>
            <w:top w:w="0" w:type="dxa"/>
            <w:left w:w="108" w:type="dxa"/>
            <w:bottom w:w="0" w:type="dxa"/>
            <w:right w:w="108" w:type="dxa"/>
          </w:tblCellMar>
        </w:tblPrEx>
        <w:trPr>
          <w:trHeight w:val="662" w:hRule="atLeast"/>
          <w:jc w:val="center"/>
        </w:trPr>
        <w:tc>
          <w:tcPr>
            <w:tcW w:w="995"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41"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805"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13"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226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493"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highlight w:val="none"/>
              </w:rPr>
            </w:pPr>
          </w:p>
        </w:tc>
      </w:tr>
      <w:tr>
        <w:tblPrEx>
          <w:tblCellMar>
            <w:top w:w="0" w:type="dxa"/>
            <w:left w:w="108" w:type="dxa"/>
            <w:bottom w:w="0" w:type="dxa"/>
            <w:right w:w="108" w:type="dxa"/>
          </w:tblCellMar>
        </w:tblPrEx>
        <w:trPr>
          <w:trHeight w:val="662" w:hRule="atLeast"/>
          <w:jc w:val="center"/>
        </w:trPr>
        <w:tc>
          <w:tcPr>
            <w:tcW w:w="995"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41"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805"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913" w:type="dxa"/>
            <w:tcBorders>
              <w:top w:val="single" w:color="auto" w:sz="4" w:space="0"/>
              <w:left w:val="single" w:color="000000" w:sz="4" w:space="0"/>
              <w:bottom w:val="single" w:color="auto"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226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color w:val="242424"/>
                <w:sz w:val="24"/>
                <w:highlight w:val="none"/>
              </w:rPr>
            </w:pPr>
          </w:p>
        </w:tc>
        <w:tc>
          <w:tcPr>
            <w:tcW w:w="1493"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textAlignment w:val="center"/>
              <w:rPr>
                <w:rFonts w:hint="default" w:ascii="Times New Roman" w:hAnsi="Times New Roman" w:eastAsia="仿宋_GB2312" w:cs="Times New Roman"/>
                <w:highlight w:val="none"/>
              </w:rPr>
            </w:pPr>
          </w:p>
        </w:tc>
      </w:tr>
    </w:tbl>
    <w:p>
      <w:pPr>
        <w:pStyle w:val="2"/>
        <w:shd w:val="clear" w:color="auto" w:fill="auto"/>
        <w:rPr>
          <w:rFonts w:hint="default" w:ascii="Times New Roman" w:hAnsi="Times New Roman" w:cs="Times New Roman"/>
          <w:highlight w:val="none"/>
          <w:lang w:val="en-US" w:eastAsia="zh-CN"/>
        </w:rPr>
      </w:pPr>
    </w:p>
    <w:p>
      <w:pPr>
        <w:shd w:val="clear" w:color="auto" w:fill="auto"/>
        <w:rPr>
          <w:rFonts w:hint="default" w:ascii="Times New Roman" w:hAnsi="Times New Roman" w:cs="Times New Roman"/>
          <w:highlight w:val="none"/>
          <w:lang w:val="en-US" w:eastAsia="zh-CN"/>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附件2</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jc w:val="both"/>
        <w:textAlignment w:val="auto"/>
        <w:rPr>
          <w:rFonts w:hint="default" w:ascii="Times New Roman" w:hAnsi="Times New Roman" w:eastAsia="黑体" w:cs="Times New Roman"/>
          <w:b w:val="0"/>
          <w:bCs w:val="0"/>
          <w:color w:val="auto"/>
          <w:sz w:val="32"/>
          <w:szCs w:val="32"/>
          <w:highlight w:val="none"/>
          <w:u w:val="none"/>
          <w:lang w:val="en-US" w:eastAsia="zh-CN"/>
        </w:rPr>
      </w:pP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jc w:val="center"/>
        <w:textAlignment w:val="center"/>
        <w:rPr>
          <w:rFonts w:hint="default" w:ascii="Times New Roman" w:hAnsi="Times New Roman" w:eastAsia="方正小标宋_GBK" w:cs="Times New Roman"/>
          <w:color w:val="242424"/>
          <w:spacing w:val="-17"/>
          <w:sz w:val="44"/>
          <w:szCs w:val="44"/>
          <w:highlight w:val="none"/>
        </w:rPr>
      </w:pPr>
      <w:r>
        <w:rPr>
          <w:rFonts w:hint="default" w:ascii="Times New Roman" w:hAnsi="Times New Roman" w:eastAsia="方正小标宋_GBK" w:cs="Times New Roman"/>
          <w:color w:val="242424"/>
          <w:spacing w:val="-17"/>
          <w:sz w:val="44"/>
          <w:szCs w:val="44"/>
          <w:highlight w:val="none"/>
        </w:rPr>
        <w:t>四川省第十</w:t>
      </w:r>
      <w:r>
        <w:rPr>
          <w:rFonts w:hint="default" w:ascii="Times New Roman" w:hAnsi="Times New Roman" w:eastAsia="方正小标宋_GBK" w:cs="Times New Roman"/>
          <w:color w:val="242424"/>
          <w:spacing w:val="-17"/>
          <w:sz w:val="44"/>
          <w:szCs w:val="44"/>
          <w:highlight w:val="none"/>
          <w:lang w:eastAsia="zh-CN"/>
        </w:rPr>
        <w:t>五</w:t>
      </w:r>
      <w:r>
        <w:rPr>
          <w:rFonts w:hint="default" w:ascii="Times New Roman" w:hAnsi="Times New Roman" w:eastAsia="方正小标宋_GBK" w:cs="Times New Roman"/>
          <w:color w:val="242424"/>
          <w:spacing w:val="-17"/>
          <w:sz w:val="44"/>
          <w:szCs w:val="44"/>
          <w:highlight w:val="none"/>
        </w:rPr>
        <w:t>届运动会群众体育项目</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jc w:val="center"/>
        <w:textAlignment w:val="center"/>
        <w:rPr>
          <w:rFonts w:hint="default" w:ascii="Times New Roman" w:hAnsi="Times New Roman" w:eastAsia="仿宋_GB2312" w:cs="Times New Roman"/>
          <w:color w:val="FF0000"/>
          <w:kern w:val="0"/>
          <w:sz w:val="32"/>
          <w:szCs w:val="32"/>
          <w:highlight w:val="none"/>
          <w:lang w:eastAsia="zh-CN"/>
        </w:rPr>
      </w:pPr>
      <w:r>
        <w:rPr>
          <w:rFonts w:hint="default" w:ascii="Times New Roman" w:hAnsi="Times New Roman" w:eastAsia="方正小标宋_GBK" w:cs="Times New Roman"/>
          <w:color w:val="242424"/>
          <w:spacing w:val="-17"/>
          <w:sz w:val="44"/>
          <w:szCs w:val="44"/>
          <w:highlight w:val="none"/>
          <w:lang w:val="en-US" w:eastAsia="zh-CN"/>
        </w:rPr>
        <w:t>篮球</w:t>
      </w:r>
      <w:r>
        <w:rPr>
          <w:rFonts w:hint="default" w:ascii="Times New Roman" w:hAnsi="Times New Roman" w:eastAsia="方正小标宋_GBK" w:cs="Times New Roman"/>
          <w:color w:val="242424"/>
          <w:spacing w:val="-17"/>
          <w:sz w:val="44"/>
          <w:szCs w:val="44"/>
          <w:highlight w:val="none"/>
        </w:rPr>
        <w:t>比赛</w:t>
      </w:r>
      <w:r>
        <w:rPr>
          <w:rFonts w:hint="default" w:ascii="Times New Roman" w:hAnsi="Times New Roman" w:eastAsia="方正小标宋_GBK" w:cs="Times New Roman"/>
          <w:color w:val="242424"/>
          <w:spacing w:val="-17"/>
          <w:sz w:val="44"/>
          <w:szCs w:val="44"/>
          <w:highlight w:val="none"/>
          <w:lang w:eastAsia="zh-CN"/>
        </w:rPr>
        <w:t>自愿参赛责任书</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我自愿报名参加四川省第十五届运动会群众体育项目篮球比赛，并签署本责任书。对以下内容，我已认真阅读、全面理解且予以确认并承担相应的法律、经济责任：</w:t>
      </w:r>
    </w:p>
    <w:p>
      <w:pPr>
        <w:pStyle w:val="7"/>
        <w:keepNext w:val="0"/>
        <w:keepLines w:val="0"/>
        <w:pageBreakBefore w:val="0"/>
        <w:widowControl w:val="0"/>
        <w:shd w:val="clear" w:color="auto" w:fill="auto"/>
        <w:suppressAutoHyphens/>
        <w:kinsoku/>
        <w:wordWrap/>
        <w:topLinePunct w:val="0"/>
        <w:autoSpaceDE/>
        <w:autoSpaceDN/>
        <w:bidi w:val="0"/>
        <w:adjustRightInd w:val="0"/>
        <w:snapToGrid w:val="0"/>
        <w:spacing w:beforeAutospacing="0" w:afterAutospacing="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一、我完全了解自己的健康状况良好，没有任何身体不适或疾病（包括先天性心脏病、风湿性心脏病、高血压、脑血管疾病、心肌炎、其他心脏病、冠状动脉病、严重心律不齐、血糖过高或过低及其它不适合篮球运动的疾病）。因此我郑重声明，可以正常参加比赛。</w:t>
      </w:r>
    </w:p>
    <w:p>
      <w:pPr>
        <w:pStyle w:val="7"/>
        <w:keepNext w:val="0"/>
        <w:keepLines w:val="0"/>
        <w:pageBreakBefore w:val="0"/>
        <w:widowControl w:val="0"/>
        <w:shd w:val="clear" w:color="auto" w:fill="auto"/>
        <w:suppressAutoHyphens/>
        <w:kinsoku/>
        <w:wordWrap/>
        <w:topLinePunct w:val="0"/>
        <w:autoSpaceDE/>
        <w:autoSpaceDN/>
        <w:bidi w:val="0"/>
        <w:adjustRightInd w:val="0"/>
        <w:snapToGrid w:val="0"/>
        <w:spacing w:beforeAutospacing="0" w:afterAutospacing="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二、我充分了解本次比赛期间的训练或比赛有潜在的危险，以及可能由此而导致的受伤或事故，我会竭尽所能，以对自己的安全负责任的态度参赛。</w:t>
      </w:r>
    </w:p>
    <w:p>
      <w:pPr>
        <w:pStyle w:val="7"/>
        <w:keepNext w:val="0"/>
        <w:keepLines w:val="0"/>
        <w:pageBreakBefore w:val="0"/>
        <w:widowControl w:val="0"/>
        <w:shd w:val="clear" w:color="auto" w:fill="auto"/>
        <w:suppressAutoHyphens/>
        <w:kinsoku/>
        <w:wordWrap/>
        <w:topLinePunct w:val="0"/>
        <w:autoSpaceDE/>
        <w:autoSpaceDN/>
        <w:bidi w:val="0"/>
        <w:adjustRightInd w:val="0"/>
        <w:snapToGrid w:val="0"/>
        <w:spacing w:beforeAutospacing="0" w:afterAutospacing="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三、我本人愿意遵守本次比赛的所有规则规定；如果本人在参赛过程中发现或注意到任何风险和潜在风险，本人将立刻终止参赛、告知参赛队领队和教练，并上报项目竞委会。</w:t>
      </w:r>
    </w:p>
    <w:p>
      <w:pPr>
        <w:pStyle w:val="7"/>
        <w:keepNext w:val="0"/>
        <w:keepLines w:val="0"/>
        <w:pageBreakBefore w:val="0"/>
        <w:widowControl w:val="0"/>
        <w:shd w:val="clear" w:color="auto" w:fill="auto"/>
        <w:suppressAutoHyphens/>
        <w:kinsoku/>
        <w:wordWrap/>
        <w:topLinePunct w:val="0"/>
        <w:autoSpaceDE/>
        <w:autoSpaceDN/>
        <w:bidi w:val="0"/>
        <w:adjustRightInd w:val="0"/>
        <w:snapToGrid w:val="0"/>
        <w:spacing w:beforeAutospacing="0" w:afterAutospacing="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四、我愿意按照赛事的有关要求接受检查。</w:t>
      </w:r>
    </w:p>
    <w:p>
      <w:pPr>
        <w:pStyle w:val="7"/>
        <w:keepNext w:val="0"/>
        <w:keepLines w:val="0"/>
        <w:pageBreakBefore w:val="0"/>
        <w:widowControl w:val="0"/>
        <w:shd w:val="clear" w:color="auto" w:fill="auto"/>
        <w:suppressAutoHyphens/>
        <w:kinsoku/>
        <w:wordWrap/>
        <w:topLinePunct w:val="0"/>
        <w:autoSpaceDE/>
        <w:autoSpaceDN/>
        <w:bidi w:val="0"/>
        <w:adjustRightInd w:val="0"/>
        <w:snapToGrid w:val="0"/>
        <w:spacing w:beforeAutospacing="0" w:afterAutospacing="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五、我本人以及我的继承人、代理人、个人代表或亲属主动放弃追究所有导致伤残、损失或死亡的权利。</w:t>
      </w:r>
    </w:p>
    <w:p>
      <w:pPr>
        <w:pStyle w:val="7"/>
        <w:keepNext w:val="0"/>
        <w:keepLines w:val="0"/>
        <w:pageBreakBefore w:val="0"/>
        <w:widowControl w:val="0"/>
        <w:shd w:val="clear" w:color="auto" w:fill="auto"/>
        <w:suppressAutoHyphens/>
        <w:kinsoku/>
        <w:wordWrap/>
        <w:topLinePunct w:val="0"/>
        <w:autoSpaceDE/>
        <w:autoSpaceDN/>
        <w:bidi w:val="0"/>
        <w:adjustRightInd w:val="0"/>
        <w:snapToGrid w:val="0"/>
        <w:spacing w:beforeAutospacing="0" w:afterAutospacing="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六、我同意接受组委会、项目竞委会在比赛期间提供的现场急救性质的医务治疗，在医院救治等发生的相关费用由本人负担。</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七、我本人授权赛事组委会、项目竞委会及其指定单位无偿使用本人的肖像、姓名、声音和其他个人资料用于比赛的组织和推广。</w:t>
      </w:r>
    </w:p>
    <w:p>
      <w:pPr>
        <w:pStyle w:val="7"/>
        <w:keepNext w:val="0"/>
        <w:keepLines w:val="0"/>
        <w:pageBreakBefore w:val="0"/>
        <w:widowControl w:val="0"/>
        <w:shd w:val="clear" w:color="auto" w:fill="auto"/>
        <w:suppressAutoHyphens/>
        <w:kinsoku/>
        <w:wordWrap/>
        <w:topLinePunct w:val="0"/>
        <w:autoSpaceDE/>
        <w:autoSpaceDN/>
        <w:bidi w:val="0"/>
        <w:adjustRightInd w:val="0"/>
        <w:snapToGrid w:val="0"/>
        <w:spacing w:beforeAutospacing="0" w:afterAutospacing="0"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本人自愿签署此自愿参赛责任书，对上述所有内容予以确认并承担相应的法律、法规、安全及经费等全部责任。</w:t>
      </w:r>
    </w:p>
    <w:p>
      <w:pPr>
        <w:keepNext w:val="0"/>
        <w:keepLines w:val="0"/>
        <w:pageBreakBefore w:val="0"/>
        <w:widowControl w:val="0"/>
        <w:shd w:val="clear" w:color="auto" w:fill="auto"/>
        <w:suppressAutoHyphens/>
        <w:kinsoku/>
        <w:wordWrap/>
        <w:topLinePunct w:val="0"/>
        <w:autoSpaceDE/>
        <w:autoSpaceDN/>
        <w:bidi w:val="0"/>
        <w:spacing w:line="552"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领队、教练员、全体运动员签字：</w:t>
      </w:r>
    </w:p>
    <w:p>
      <w:pPr>
        <w:pStyle w:val="2"/>
        <w:keepNext w:val="0"/>
        <w:keepLines w:val="0"/>
        <w:pageBreakBefore w:val="0"/>
        <w:widowControl w:val="0"/>
        <w:shd w:val="clear" w:color="auto" w:fill="auto"/>
        <w:kinsoku/>
        <w:wordWrap/>
        <w:topLinePunct w:val="0"/>
        <w:autoSpaceDE/>
        <w:autoSpaceDN/>
        <w:bidi w:val="0"/>
        <w:spacing w:line="552" w:lineRule="exact"/>
        <w:jc w:val="both"/>
        <w:textAlignment w:val="auto"/>
        <w:rPr>
          <w:rFonts w:hint="default" w:ascii="Times New Roman" w:hAnsi="Times New Roman" w:cs="Times New Roman"/>
          <w:sz w:val="32"/>
          <w:szCs w:val="32"/>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jc w:val="both"/>
        <w:textAlignment w:val="auto"/>
        <w:rPr>
          <w:rFonts w:hint="default" w:ascii="Times New Roman" w:hAnsi="Times New Roman" w:eastAsia="仿宋_GB2312" w:cs="Times New Roman"/>
          <w:b w:val="0"/>
          <w:bCs w:val="0"/>
          <w:color w:val="auto"/>
          <w:kern w:val="2"/>
          <w:sz w:val="32"/>
          <w:szCs w:val="32"/>
          <w:highlight w:val="none"/>
          <w:u w:val="none"/>
          <w:lang w:val="en" w:eastAsia="zh-CN" w:bidi="ar-SA"/>
        </w:rPr>
      </w:pPr>
      <w:r>
        <w:rPr>
          <w:rFonts w:hint="default" w:ascii="Times New Roman" w:hAnsi="Times New Roman" w:eastAsia="仿宋_GB2312" w:cs="Times New Roman"/>
          <w:b w:val="0"/>
          <w:bCs w:val="0"/>
          <w:color w:val="auto"/>
          <w:kern w:val="2"/>
          <w:sz w:val="32"/>
          <w:szCs w:val="32"/>
          <w:highlight w:val="none"/>
          <w:u w:val="none"/>
          <w:lang w:val="en" w:eastAsia="zh-CN" w:bidi="ar-SA"/>
        </w:rPr>
        <w:t xml:space="preserve">                              签字日期：</w:t>
      </w:r>
    </w:p>
    <w:p>
      <w:pPr>
        <w:keepNext w:val="0"/>
        <w:keepLines w:val="0"/>
        <w:pageBreakBefore w:val="0"/>
        <w:widowControl w:val="0"/>
        <w:shd w:val="clear" w:color="auto" w:fill="auto"/>
        <w:kinsoku/>
        <w:wordWrap/>
        <w:topLinePunct w:val="0"/>
        <w:autoSpaceDE/>
        <w:autoSpaceDN/>
        <w:bidi w:val="0"/>
        <w:spacing w:line="552" w:lineRule="exact"/>
        <w:jc w:val="both"/>
        <w:textAlignment w:val="auto"/>
        <w:rPr>
          <w:rFonts w:hint="default" w:ascii="Times New Roman" w:hAnsi="Times New Roman" w:cs="Times New Roman"/>
          <w:sz w:val="32"/>
          <w:szCs w:val="32"/>
          <w:highlight w:val="none"/>
          <w:lang w:val="en-US" w:eastAsia="zh-CN"/>
        </w:rPr>
        <w:sectPr>
          <w:pgSz w:w="11906" w:h="16838"/>
          <w:pgMar w:top="2098" w:right="1474" w:bottom="1984" w:left="1587" w:header="851" w:footer="1417"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textAlignment w:val="auto"/>
        <w:rPr>
          <w:rFonts w:hint="default" w:ascii="Times New Roman" w:hAnsi="Times New Roman" w:eastAsia="方正小标宋简体" w:cs="Times New Roman"/>
          <w:b w:val="0"/>
          <w:bCs w:val="0"/>
          <w:color w:val="000000"/>
          <w:sz w:val="44"/>
          <w:szCs w:val="44"/>
          <w:highlight w:val="none"/>
          <w:u w:val="none"/>
          <w:lang w:eastAsia="zh-CN"/>
        </w:rPr>
      </w:pPr>
      <w:r>
        <w:rPr>
          <w:rFonts w:hint="default" w:ascii="Times New Roman" w:hAnsi="Times New Roman" w:eastAsia="方正小标宋简体" w:cs="Times New Roman"/>
          <w:b w:val="0"/>
          <w:bCs w:val="0"/>
          <w:color w:val="000000"/>
          <w:sz w:val="44"/>
          <w:szCs w:val="44"/>
          <w:highlight w:val="none"/>
          <w:u w:val="none"/>
          <w:lang w:eastAsia="zh-CN"/>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textAlignment w:val="auto"/>
        <w:rPr>
          <w:rFonts w:hint="default" w:ascii="Times New Roman" w:hAnsi="Times New Roman" w:eastAsia="方正小标宋简体" w:cs="Times New Roman"/>
          <w:b w:val="0"/>
          <w:bCs w:val="0"/>
          <w:color w:val="000000"/>
          <w:sz w:val="44"/>
          <w:szCs w:val="44"/>
          <w:highlight w:val="none"/>
          <w:u w:val="none"/>
          <w:lang w:eastAsia="zh-CN"/>
        </w:rPr>
      </w:pPr>
      <w:r>
        <w:rPr>
          <w:rFonts w:hint="default" w:ascii="Times New Roman" w:hAnsi="Times New Roman" w:eastAsia="方正小标宋简体" w:cs="Times New Roman"/>
          <w:b w:val="0"/>
          <w:bCs w:val="0"/>
          <w:color w:val="000000"/>
          <w:sz w:val="44"/>
          <w:szCs w:val="44"/>
          <w:highlight w:val="none"/>
          <w:u w:val="none"/>
          <w:lang w:val="en-US" w:eastAsia="zh-CN"/>
        </w:rPr>
        <w:t>气排球比赛</w:t>
      </w:r>
      <w:r>
        <w:rPr>
          <w:rFonts w:hint="default" w:ascii="Times New Roman" w:hAnsi="Times New Roman" w:eastAsia="方正小标宋简体" w:cs="Times New Roman"/>
          <w:b w:val="0"/>
          <w:bCs w:val="0"/>
          <w:color w:val="000000"/>
          <w:sz w:val="44"/>
          <w:szCs w:val="44"/>
          <w:highlight w:val="none"/>
          <w:u w:val="none"/>
          <w:lang w:eastAsia="zh-CN"/>
        </w:rPr>
        <w:t>竞赛规程</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textAlignment w:val="auto"/>
        <w:rPr>
          <w:rFonts w:hint="default" w:ascii="Times New Roman" w:hAnsi="Times New Roman" w:cs="Times New Roman"/>
          <w:highlight w:val="none"/>
          <w:lang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US" w:eastAsia="zh-CN"/>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宜宾市人民政府</w:t>
      </w:r>
    </w:p>
    <w:p>
      <w:pPr>
        <w:keepNext w:val="0"/>
        <w:keepLines w:val="0"/>
        <w:pageBreakBefore w:val="0"/>
        <w:widowControl w:val="0"/>
        <w:numPr>
          <w:ilvl w:val="0"/>
          <w:numId w:val="1"/>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协办单位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四川省排球协会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US" w:eastAsia="zh-CN"/>
        </w:rPr>
        <w:t>宜宾市教育和体育局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宜宾市体育发展中心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宜宾市南溪区人民政府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 w:eastAsia="zh-CN"/>
        </w:rPr>
        <w:t>四、比赛时间和地点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（一）比赛时间：2026年5月—6月</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（二）比赛地点：宜宾市南溪区</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五</w:t>
      </w:r>
      <w:r>
        <w:rPr>
          <w:rFonts w:hint="default" w:ascii="Times New Roman" w:hAnsi="Times New Roman" w:eastAsia="黑体" w:cs="Times New Roman"/>
          <w:b w:val="0"/>
          <w:bCs w:val="0"/>
          <w:color w:val="auto"/>
          <w:sz w:val="32"/>
          <w:szCs w:val="32"/>
          <w:highlight w:val="none"/>
          <w:u w:val="none"/>
          <w:lang w:val="en" w:eastAsia="zh-CN"/>
        </w:rPr>
        <w:t>、竞赛组别和项目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青年组：青年男子组、青年女子组、青年混合组</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中年组：中年男子组、中年女子组、中年混合组</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六、</w:t>
      </w:r>
      <w:r>
        <w:rPr>
          <w:rFonts w:hint="default" w:ascii="Times New Roman" w:hAnsi="Times New Roman" w:eastAsia="黑体" w:cs="Times New Roman"/>
          <w:b w:val="0"/>
          <w:bCs w:val="0"/>
          <w:color w:val="auto"/>
          <w:sz w:val="32"/>
          <w:szCs w:val="32"/>
          <w:highlight w:val="none"/>
          <w:u w:val="none"/>
          <w:lang w:val="en" w:eastAsia="zh-CN"/>
        </w:rPr>
        <w:t>参赛</w:t>
      </w:r>
      <w:r>
        <w:rPr>
          <w:rFonts w:hint="default" w:ascii="Times New Roman" w:hAnsi="Times New Roman" w:eastAsia="黑体" w:cs="Times New Roman"/>
          <w:b w:val="0"/>
          <w:bCs w:val="0"/>
          <w:color w:val="auto"/>
          <w:sz w:val="32"/>
          <w:szCs w:val="32"/>
          <w:highlight w:val="none"/>
          <w:u w:val="none"/>
          <w:lang w:val="en-US" w:eastAsia="zh-CN"/>
        </w:rPr>
        <w:t>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（一）以市（州）、省级行业体协（含省级机关体协）为单位报名参赛。各单位每个组别可各报一支队伍。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 w:eastAsia="zh-CN"/>
        </w:rPr>
        <w:t>（</w:t>
      </w:r>
      <w:r>
        <w:rPr>
          <w:rFonts w:hint="default" w:ascii="Times New Roman" w:hAnsi="Times New Roman" w:eastAsia="仿宋_GB2312" w:cs="Times New Roman"/>
          <w:b w:val="0"/>
          <w:bCs w:val="0"/>
          <w:color w:val="auto"/>
          <w:sz w:val="32"/>
          <w:szCs w:val="32"/>
          <w:highlight w:val="none"/>
          <w:u w:val="none"/>
          <w:lang w:val="en-US" w:eastAsia="zh-CN"/>
        </w:rPr>
        <w:t>二</w:t>
      </w:r>
      <w:r>
        <w:rPr>
          <w:rFonts w:hint="default" w:ascii="Times New Roman" w:hAnsi="Times New Roman" w:eastAsia="仿宋_GB2312" w:cs="Times New Roman"/>
          <w:b w:val="0"/>
          <w:bCs w:val="0"/>
          <w:color w:val="auto"/>
          <w:sz w:val="32"/>
          <w:szCs w:val="32"/>
          <w:highlight w:val="none"/>
          <w:u w:val="none"/>
          <w:lang w:val="en" w:eastAsia="zh-CN"/>
        </w:rPr>
        <w:t>）</w:t>
      </w:r>
      <w:r>
        <w:rPr>
          <w:rFonts w:hint="default" w:ascii="Times New Roman" w:hAnsi="Times New Roman" w:eastAsia="仿宋_GB2312" w:cs="Times New Roman"/>
          <w:b w:val="0"/>
          <w:bCs w:val="0"/>
          <w:color w:val="auto"/>
          <w:sz w:val="32"/>
          <w:szCs w:val="32"/>
          <w:highlight w:val="none"/>
          <w:u w:val="none"/>
          <w:lang w:val="en-US" w:eastAsia="zh-CN"/>
        </w:rPr>
        <w:t>参赛队的组成</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1.每队总人数不得超过10人，其中教练员1人、领队1人，教练员、领队可兼运动员。</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2.混合组实行3男2女制或3女2男制。</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（三）每名运动员只能参加一个组别的比赛，不能跨组别或变更不同组别的比赛。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（四）各参赛队在本项目比赛开始前2天报到，比赛结束后1天离会。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七、运动员资格和审查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楷体_GB2312" w:cs="Times New Roman"/>
          <w:b w:val="0"/>
          <w:bCs w:val="0"/>
          <w:color w:val="000000"/>
          <w:sz w:val="32"/>
          <w:szCs w:val="32"/>
          <w:highlight w:val="none"/>
          <w:u w:val="none"/>
        </w:rPr>
      </w:pPr>
      <w:r>
        <w:rPr>
          <w:rFonts w:hint="default" w:ascii="Times New Roman" w:hAnsi="Times New Roman" w:eastAsia="楷体_GB2312" w:cs="Times New Roman"/>
          <w:b w:val="0"/>
          <w:bCs w:val="0"/>
          <w:color w:val="000000"/>
          <w:sz w:val="32"/>
          <w:szCs w:val="32"/>
          <w:highlight w:val="none"/>
          <w:u w:val="none"/>
        </w:rPr>
        <w:t>（一）运动员资格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1</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具有四川省户籍或在四川省实际工作、生活的人员均可报名参赛</w:t>
      </w:r>
      <w:r>
        <w:rPr>
          <w:rFonts w:hint="default" w:ascii="Times New Roman" w:hAnsi="Times New Roman" w:eastAsia="仿宋_GB2312" w:cs="Times New Roman"/>
          <w:b w:val="0"/>
          <w:bCs w:val="0"/>
          <w:color w:val="auto"/>
          <w:sz w:val="32"/>
          <w:szCs w:val="32"/>
          <w:highlight w:val="none"/>
          <w:u w:val="none"/>
          <w:lang w:val="en"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2</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 w:eastAsia="zh-CN"/>
        </w:rPr>
        <w:t>参赛运动员应经县级以上人民医院或二级甲等以上医院检查证明身体健康合格，且适合参加所报项目比赛。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3</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由参赛单位统一办理并出具赛事期间（含往返途中）人身意外保险证明。</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4</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参赛年龄</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（1）青年组运动员年龄为30岁</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44岁（1982年1月1日</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1996年12月31日）。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（2）中年组运动员年龄为45岁</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59岁（1967年1月1日</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1981年12月31日）。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（3）各组别领队和教练员年龄不得超过70岁（即1956年1月1日〔含〕以后出生者）。</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5</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 w:eastAsia="zh-CN"/>
        </w:rPr>
        <w:t>现役运动员不得参加本届省运会群众体育项目</w:t>
      </w:r>
      <w:r>
        <w:rPr>
          <w:rFonts w:hint="default" w:ascii="Times New Roman" w:hAnsi="Times New Roman" w:eastAsia="仿宋_GB2312" w:cs="Times New Roman"/>
          <w:b w:val="0"/>
          <w:bCs w:val="0"/>
          <w:color w:val="auto"/>
          <w:sz w:val="32"/>
          <w:szCs w:val="32"/>
          <w:highlight w:val="none"/>
          <w:u w:val="none"/>
          <w:lang w:val="en-US" w:eastAsia="zh-CN"/>
        </w:rPr>
        <w:t>气排球</w:t>
      </w:r>
      <w:r>
        <w:rPr>
          <w:rFonts w:hint="default" w:ascii="Times New Roman" w:hAnsi="Times New Roman" w:eastAsia="仿宋_GB2312" w:cs="Times New Roman"/>
          <w:b w:val="0"/>
          <w:bCs w:val="0"/>
          <w:color w:val="auto"/>
          <w:sz w:val="32"/>
          <w:szCs w:val="32"/>
          <w:highlight w:val="none"/>
          <w:u w:val="none"/>
          <w:lang w:val="en" w:eastAsia="zh-CN"/>
        </w:rPr>
        <w:t>比赛；退</w:t>
      </w:r>
      <w:r>
        <w:rPr>
          <w:rFonts w:hint="default" w:ascii="Times New Roman" w:hAnsi="Times New Roman" w:eastAsia="仿宋_GB2312" w:cs="Times New Roman"/>
          <w:b w:val="0"/>
          <w:bCs w:val="0"/>
          <w:color w:val="auto"/>
          <w:sz w:val="32"/>
          <w:szCs w:val="32"/>
          <w:highlight w:val="none"/>
          <w:u w:val="none"/>
          <w:lang w:val="en-US" w:eastAsia="zh-CN"/>
        </w:rPr>
        <w:t>役运动员、职业运动员有下列经历之一者，不得报名参赛：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（1）在中国排球协会专业运动员注册系统中有过注册记录的排球、沙滩排球运动员。</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（2）在各省、自治区、直辖市、解放军、计划单列市、行业体协等体工队有过正式编制的排球、沙滩排球运动员。</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（3）参加过国家体育总局全国性竞赛计划内排球、沙滩排球比赛者。</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6</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运动员代表《四川省第十五届运动会群众体育项目竞赛规程总则》颁布日期（2025年12月9日）之前本人户籍所在地、长期居住地所在市（州）或行业参赛。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（1）以户籍所在市（州）报名的，提交身份证和户口本。如身份证和户口本不一致，以户口本为准</w:t>
      </w:r>
      <w:r>
        <w:rPr>
          <w:rFonts w:hint="eastAsia" w:ascii="Times New Roman" w:hAnsi="Times New Roman" w:eastAsia="仿宋_GB2312" w:cs="Times New Roman"/>
          <w:b w:val="0"/>
          <w:bCs w:val="0"/>
          <w:color w:val="auto"/>
          <w:sz w:val="32"/>
          <w:szCs w:val="32"/>
          <w:highlight w:val="none"/>
          <w:u w:val="none"/>
          <w:lang w:val="en-US"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（2）以长期居住市（州）报名的，提交本人居住证或社保缴纳记录、工资证明（不含补缴）</w:t>
      </w:r>
      <w:r>
        <w:rPr>
          <w:rFonts w:hint="eastAsia" w:ascii="Times New Roman" w:hAnsi="Times New Roman" w:eastAsia="仿宋_GB2312" w:cs="Times New Roman"/>
          <w:b w:val="0"/>
          <w:bCs w:val="0"/>
          <w:color w:val="auto"/>
          <w:sz w:val="32"/>
          <w:szCs w:val="32"/>
          <w:highlight w:val="none"/>
          <w:u w:val="none"/>
          <w:lang w:val="en-US"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（3）以行业（体协）报名的，提交工作证或劳动合同，同时提供工资证明或纳税、社保证明等。</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以上证明材料须显示运动员本人于2025年12月9日之前生活或工作的地方与所代表的参赛单位一致。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楷体_GB2312" w:cs="Times New Roman"/>
          <w:b w:val="0"/>
          <w:bCs w:val="0"/>
          <w:color w:val="000000"/>
          <w:sz w:val="32"/>
          <w:szCs w:val="32"/>
          <w:highlight w:val="none"/>
          <w:u w:val="none"/>
        </w:rPr>
      </w:pPr>
      <w:r>
        <w:rPr>
          <w:rFonts w:hint="default" w:ascii="Times New Roman" w:hAnsi="Times New Roman" w:eastAsia="楷体_GB2312" w:cs="Times New Roman"/>
          <w:b w:val="0"/>
          <w:bCs w:val="0"/>
          <w:color w:val="000000"/>
          <w:sz w:val="32"/>
          <w:szCs w:val="32"/>
          <w:highlight w:val="none"/>
          <w:u w:val="none"/>
        </w:rPr>
        <w:t>（二）资格审查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每名运动员只能代表一个参赛单位参加比赛。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项目竞委会依据有关规定对运动员参赛资格进行审查，并在报名结束后7个工作日内在四川省排球协会微信公众号公示参赛人员名单。公示期为3个工作日，接受各参赛单位和社会监督。凡举报其他单位运动员代表资格的，须在公示有效期间实名举报，并提供相关举证材料和证明，否则不予受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运动员在参赛资格上经查证属实有违反规定的，取消全队参赛资格和比赛成绩；取消运动员所代表的参赛单位参评体育道德风尚奖的资格。此外，还将根据《中国排球协会竞赛纪律规定》对相关责任人和单位进行处罚。</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八</w:t>
      </w:r>
      <w:r>
        <w:rPr>
          <w:rFonts w:hint="default" w:ascii="Times New Roman" w:hAnsi="Times New Roman" w:eastAsia="黑体" w:cs="Times New Roman"/>
          <w:b w:val="0"/>
          <w:bCs w:val="0"/>
          <w:color w:val="auto"/>
          <w:sz w:val="32"/>
          <w:szCs w:val="32"/>
          <w:highlight w:val="none"/>
          <w:u w:val="none"/>
          <w:lang w:val="en" w:eastAsia="zh-CN"/>
        </w:rPr>
        <w:t>、竞赛办法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（一）采用中国排球协会审核的《气排球竞赛规则2022-2025》。</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（二）比赛用球：宇生富6002气排球。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（三）比赛采用5人制。</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（四）比赛采用三局两胜制，第一、二局每局21分，第三局为15分，每局需领先两分才能获胜。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五）比赛服装：各队运动员须备两套（深、浅）统一比赛服，上衣前后必须严格按规则规定的尺寸制作明显的号码和队长标志（号码必须在身前和身后的中间位置，并与上衣的颜色明显不同。身前号码至少15厘米高，身后号码至少20厘米高，号码笔画宽度至少2厘米。队长标志位于上衣胸前号码下，颜色与上衣不同，长8厘米、宽2厘米，比赛服号码为1-10号）。</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（六）赛制</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w:t>
      </w:r>
      <w:r>
        <w:rPr>
          <w:rFonts w:hint="eastAsia" w:ascii="Times New Roman" w:hAnsi="Times New Roman" w:eastAsia="仿宋_GB2312" w:cs="Times New Roman"/>
          <w:b w:val="0"/>
          <w:bCs w:val="0"/>
          <w:color w:val="auto"/>
          <w:sz w:val="32"/>
          <w:szCs w:val="32"/>
          <w:highlight w:val="none"/>
          <w:u w:val="none"/>
          <w:lang w:val="en-US" w:eastAsia="zh-CN"/>
        </w:rPr>
        <w:t>各组别小项报名</w:t>
      </w:r>
      <w:r>
        <w:rPr>
          <w:rFonts w:hint="default" w:ascii="Times New Roman" w:hAnsi="Times New Roman" w:eastAsia="仿宋_GB2312" w:cs="Times New Roman"/>
          <w:b w:val="0"/>
          <w:bCs w:val="0"/>
          <w:color w:val="auto"/>
          <w:sz w:val="32"/>
          <w:szCs w:val="32"/>
          <w:highlight w:val="none"/>
          <w:u w:val="none"/>
          <w:lang w:val="en-US" w:eastAsia="zh-CN"/>
        </w:rPr>
        <w:t>不足6</w:t>
      </w:r>
      <w:r>
        <w:rPr>
          <w:rFonts w:hint="eastAsia" w:ascii="Times New Roman" w:hAnsi="Times New Roman" w:eastAsia="仿宋_GB2312" w:cs="Times New Roman"/>
          <w:b w:val="0"/>
          <w:bCs w:val="0"/>
          <w:color w:val="auto"/>
          <w:sz w:val="32"/>
          <w:szCs w:val="32"/>
          <w:highlight w:val="none"/>
          <w:u w:val="none"/>
          <w:lang w:val="en-US" w:eastAsia="zh-CN"/>
        </w:rPr>
        <w:t>队的</w:t>
      </w:r>
      <w:r>
        <w:rPr>
          <w:rFonts w:hint="default" w:ascii="Times New Roman" w:hAnsi="Times New Roman" w:eastAsia="仿宋_GB2312" w:cs="Times New Roman"/>
          <w:b w:val="0"/>
          <w:bCs w:val="0"/>
          <w:color w:val="auto"/>
          <w:sz w:val="32"/>
          <w:szCs w:val="32"/>
          <w:highlight w:val="none"/>
          <w:u w:val="none"/>
          <w:lang w:val="en-US" w:eastAsia="zh-CN"/>
        </w:rPr>
        <w:t>，取消该小项的比赛。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2.参赛队不足8支，采用单循环赛制（单循环赛采用《贝格尔编排法》编排）。</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3.参赛队8支及以上，采用先分组单循环，再交叉决赛决出名次。</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4.具体赛制根据报名队数确定，以补充通知为准。</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（七）记分方法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US" w:eastAsia="zh-CN"/>
        </w:rPr>
        <w:t>单循环赛胜一场得2分，负一场得1分，弃权得0分，积分多者排名靠前。若遇到两个队或两个以上队伍积分相等时，则计算C值（总胜局／总负局），C值高者名次列前。若C值仍相等，计算Z值（总得分／总失分），Z值高者名次列前。如果两队仍相等，则采用抽签办法决定名次。</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九</w:t>
      </w:r>
      <w:r>
        <w:rPr>
          <w:rFonts w:hint="default" w:ascii="Times New Roman" w:hAnsi="Times New Roman" w:eastAsia="黑体" w:cs="Times New Roman"/>
          <w:b w:val="0"/>
          <w:bCs w:val="0"/>
          <w:color w:val="auto"/>
          <w:sz w:val="32"/>
          <w:szCs w:val="32"/>
          <w:highlight w:val="none"/>
          <w:u w:val="none"/>
          <w:lang w:val="en" w:eastAsia="zh-CN"/>
        </w:rPr>
        <w:t>、录取名次和奖励</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（一）各组别各项目均录取前八名，颁发获奖证书，同时对前三名颁发金、银、铜牌，并为前三名的1名主管教练员颁发金、银、铜牌和获奖证书。参赛队伍数量不足8队，按照实际参赛队数量奖励。</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（二）对所有已参加比赛的运动员颁发电子参赛证书。</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3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十、</w:t>
      </w:r>
      <w:r>
        <w:rPr>
          <w:rFonts w:hint="default" w:ascii="Times New Roman" w:hAnsi="Times New Roman" w:eastAsia="黑体" w:cs="Times New Roman"/>
          <w:b w:val="0"/>
          <w:bCs w:val="0"/>
          <w:color w:val="auto"/>
          <w:sz w:val="32"/>
          <w:szCs w:val="32"/>
          <w:highlight w:val="none"/>
          <w:u w:val="none"/>
          <w:lang w:val="en" w:eastAsia="zh-CN"/>
        </w:rPr>
        <w:t>技术官员</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（一）比赛技术代表、仲裁、裁判长、裁判员由四川省排球协会选派，并于赛前10天报省体育局进行公示。辅助裁判员由承办地按规定选派。</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w:t>
      </w:r>
      <w:r>
        <w:rPr>
          <w:rFonts w:hint="default" w:ascii="Times New Roman" w:hAnsi="Times New Roman" w:eastAsia="仿宋_GB2312" w:cs="Times New Roman"/>
          <w:b w:val="0"/>
          <w:bCs w:val="0"/>
          <w:color w:val="auto"/>
          <w:sz w:val="32"/>
          <w:szCs w:val="32"/>
          <w:highlight w:val="none"/>
          <w:u w:val="none"/>
          <w:lang w:val="en-US" w:eastAsia="zh-CN"/>
        </w:rPr>
        <w:t>二</w:t>
      </w:r>
      <w:r>
        <w:rPr>
          <w:rFonts w:hint="default" w:ascii="Times New Roman" w:hAnsi="Times New Roman" w:eastAsia="仿宋_GB2312" w:cs="Times New Roman"/>
          <w:b w:val="0"/>
          <w:bCs w:val="0"/>
          <w:color w:val="auto"/>
          <w:sz w:val="32"/>
          <w:szCs w:val="32"/>
          <w:highlight w:val="none"/>
          <w:u w:val="none"/>
          <w:lang w:val="en" w:eastAsia="zh-CN"/>
        </w:rPr>
        <w:t>）技术官员在比赛开始前3天报到，比赛结束后1天离会；因赛前准备工作需要提前报到的人员，须报项目竞委会批准。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w:t>
      </w:r>
      <w:r>
        <w:rPr>
          <w:rFonts w:hint="default" w:ascii="Times New Roman" w:hAnsi="Times New Roman" w:eastAsia="仿宋_GB2312" w:cs="Times New Roman"/>
          <w:b w:val="0"/>
          <w:bCs w:val="0"/>
          <w:color w:val="auto"/>
          <w:sz w:val="32"/>
          <w:szCs w:val="32"/>
          <w:highlight w:val="none"/>
          <w:u w:val="none"/>
          <w:lang w:val="en-US" w:eastAsia="zh-CN"/>
        </w:rPr>
        <w:t>三</w:t>
      </w:r>
      <w:r>
        <w:rPr>
          <w:rFonts w:hint="default" w:ascii="Times New Roman" w:hAnsi="Times New Roman" w:eastAsia="仿宋_GB2312" w:cs="Times New Roman"/>
          <w:b w:val="0"/>
          <w:bCs w:val="0"/>
          <w:color w:val="auto"/>
          <w:sz w:val="32"/>
          <w:szCs w:val="32"/>
          <w:highlight w:val="none"/>
          <w:u w:val="none"/>
          <w:lang w:val="en" w:eastAsia="zh-CN"/>
        </w:rPr>
        <w:t>）技术官员正式报到至离会期间，承办地负担其食宿、交通、工作补贴等相关费用。</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3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十</w:t>
      </w:r>
      <w:r>
        <w:rPr>
          <w:rFonts w:hint="default" w:ascii="Times New Roman" w:hAnsi="Times New Roman" w:eastAsia="黑体" w:cs="Times New Roman"/>
          <w:b w:val="0"/>
          <w:bCs w:val="0"/>
          <w:color w:val="auto"/>
          <w:sz w:val="32"/>
          <w:szCs w:val="32"/>
          <w:highlight w:val="none"/>
          <w:u w:val="none"/>
          <w:lang w:val="en-US" w:eastAsia="zh-CN"/>
        </w:rPr>
        <w:t>一</w:t>
      </w:r>
      <w:r>
        <w:rPr>
          <w:rFonts w:hint="default" w:ascii="Times New Roman" w:hAnsi="Times New Roman" w:eastAsia="黑体" w:cs="Times New Roman"/>
          <w:b w:val="0"/>
          <w:bCs w:val="0"/>
          <w:color w:val="auto"/>
          <w:sz w:val="32"/>
          <w:szCs w:val="32"/>
          <w:highlight w:val="none"/>
          <w:u w:val="none"/>
          <w:lang w:val="en" w:eastAsia="zh-CN"/>
        </w:rPr>
        <w:t>、报名和报到</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（一）报名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1.报名截止时间：2026年4月24日。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2.报名材料：</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（1）各参赛队纸质版报名表(加盖市州体育部门或省级行业体协公章)扫描件PDF文档和WORD文档</w:t>
      </w:r>
      <w:r>
        <w:rPr>
          <w:rFonts w:hint="eastAsia" w:ascii="Times New Roman" w:hAnsi="Times New Roman" w:eastAsia="仿宋_GB2312" w:cs="Times New Roman"/>
          <w:b w:val="0"/>
          <w:bCs w:val="0"/>
          <w:color w:val="auto"/>
          <w:sz w:val="32"/>
          <w:szCs w:val="32"/>
          <w:highlight w:val="none"/>
          <w:u w:val="none"/>
          <w:lang w:val="en-US"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（2）本队每名成员电子版近期白底彩色免冠证件照(像素 高 800×宽 600，文件大小 50—500KB，照片格式 JPG，照片文件名格式为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单位+组别+姓名</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（3）本队所有参赛人员身份证正反面扫描件</w:t>
      </w:r>
      <w:r>
        <w:rPr>
          <w:rFonts w:hint="eastAsia" w:ascii="Times New Roman" w:hAnsi="Times New Roman" w:eastAsia="仿宋_GB2312" w:cs="Times New Roman"/>
          <w:b w:val="0"/>
          <w:bCs w:val="0"/>
          <w:color w:val="auto"/>
          <w:sz w:val="32"/>
          <w:szCs w:val="32"/>
          <w:highlight w:val="none"/>
          <w:u w:val="none"/>
          <w:lang w:val="en-US"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（4）本人户籍所在地非代表地区，需提供本人代表地区长期居住证或社保缴纳记录、工资证明（不含补缴）扫描件</w:t>
      </w:r>
      <w:r>
        <w:rPr>
          <w:rFonts w:hint="eastAsia" w:ascii="Times New Roman" w:hAnsi="Times New Roman" w:eastAsia="仿宋_GB2312" w:cs="Times New Roman"/>
          <w:b w:val="0"/>
          <w:bCs w:val="0"/>
          <w:color w:val="auto"/>
          <w:sz w:val="32"/>
          <w:szCs w:val="32"/>
          <w:highlight w:val="none"/>
          <w:u w:val="none"/>
          <w:lang w:val="en-US"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（5）省级行业体协（含</w:t>
      </w:r>
      <w:r>
        <w:rPr>
          <w:rFonts w:hint="eastAsia" w:ascii="Times New Roman" w:hAnsi="Times New Roman" w:eastAsia="仿宋_GB2312" w:cs="Times New Roman"/>
          <w:b w:val="0"/>
          <w:bCs w:val="0"/>
          <w:color w:val="auto"/>
          <w:sz w:val="32"/>
          <w:szCs w:val="32"/>
          <w:highlight w:val="none"/>
          <w:u w:val="none"/>
          <w:lang w:val="en-US" w:eastAsia="zh-CN"/>
        </w:rPr>
        <w:t>省级</w:t>
      </w:r>
      <w:r>
        <w:rPr>
          <w:rFonts w:hint="default" w:ascii="Times New Roman" w:hAnsi="Times New Roman" w:eastAsia="仿宋_GB2312" w:cs="Times New Roman"/>
          <w:b w:val="0"/>
          <w:bCs w:val="0"/>
          <w:color w:val="auto"/>
          <w:sz w:val="32"/>
          <w:szCs w:val="32"/>
          <w:highlight w:val="none"/>
          <w:u w:val="none"/>
          <w:lang w:val="en-US" w:eastAsia="zh-CN"/>
        </w:rPr>
        <w:t>机关体协）需提供本人工作证或劳动合同为依据，同时提供工资证明或纳税、社保证明等扫描件。</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请将以上资料发送到邮箱scspqxh@163.com，联系人：张文琳，联系电话：18628180960。</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（二）报到</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1.报到时间和地点：另行通知。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2.参赛队伍报到时须提交报名表原件（加盖公章原件，见附件1）</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参赛人员自愿参赛责任书（承诺人签字原件，见附件2）、参赛人员二代身份证、参赛人员赛事期间（含往返途中）意外伤害及意外伤害医疗保险单、参赛人员赛前三个月以内经县级以上人民医院或二级甲等以上医院检查的体检健康证明（原件及复印件；须有心电图）及参赛运动员的代表资格证明材料。</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十</w:t>
      </w:r>
      <w:r>
        <w:rPr>
          <w:rFonts w:hint="default" w:ascii="Times New Roman" w:hAnsi="Times New Roman" w:eastAsia="黑体" w:cs="Times New Roman"/>
          <w:b w:val="0"/>
          <w:bCs w:val="0"/>
          <w:color w:val="auto"/>
          <w:sz w:val="32"/>
          <w:szCs w:val="32"/>
          <w:highlight w:val="none"/>
          <w:u w:val="none"/>
          <w:lang w:val="en-US" w:eastAsia="zh-CN"/>
        </w:rPr>
        <w:t>二</w:t>
      </w:r>
      <w:r>
        <w:rPr>
          <w:rFonts w:hint="default" w:ascii="Times New Roman" w:hAnsi="Times New Roman" w:eastAsia="黑体" w:cs="Times New Roman"/>
          <w:b w:val="0"/>
          <w:bCs w:val="0"/>
          <w:color w:val="auto"/>
          <w:sz w:val="32"/>
          <w:szCs w:val="32"/>
          <w:highlight w:val="none"/>
          <w:u w:val="none"/>
          <w:lang w:val="en" w:eastAsia="zh-CN"/>
        </w:rPr>
        <w:t>、经费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（一）各代表队参赛经费自理。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 xml:space="preserve">（二）各代表队正式报到至离会期间的食宿，由大会统一安排。各代表队报到时，领队、教练员、运动员、工作人员每人每天交纳220元的食宿费。提前或滞后离会及超编人员的费用由各代表队自理。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、兴奋剂检查和性别认定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、赛风赛纪</w:t>
      </w:r>
      <w:r>
        <w:rPr>
          <w:rFonts w:hint="default" w:ascii="Times New Roman" w:hAnsi="Times New Roman" w:eastAsia="黑体" w:cs="Times New Roman"/>
          <w:sz w:val="32"/>
          <w:szCs w:val="32"/>
          <w:highlight w:val="none"/>
          <w:lang w:eastAsia="zh-CN"/>
        </w:rPr>
        <w:t>和</w:t>
      </w:r>
      <w:r>
        <w:rPr>
          <w:rFonts w:hint="default" w:ascii="Times New Roman" w:hAnsi="Times New Roman" w:eastAsia="黑体" w:cs="Times New Roman"/>
          <w:sz w:val="32"/>
          <w:szCs w:val="32"/>
          <w:highlight w:val="none"/>
        </w:rPr>
        <w:t>安全工作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严格落实《体育赛事活动赛风赛纪管理办法》《四川省体育赛事活动赛风赛纪管理实施细则（试行）》等要求，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熔断</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kern w:val="2"/>
          <w:sz w:val="32"/>
          <w:szCs w:val="32"/>
          <w:highlight w:val="none"/>
          <w:u w:val="none"/>
          <w:lang w:val="en-US" w:eastAsia="zh-CN" w:bidi="ar-SA"/>
        </w:rPr>
        <w:t>十五、</w:t>
      </w:r>
      <w:r>
        <w:rPr>
          <w:rFonts w:hint="default" w:ascii="Times New Roman" w:hAnsi="Times New Roman" w:eastAsia="黑体" w:cs="Times New Roman"/>
          <w:b w:val="0"/>
          <w:bCs w:val="0"/>
          <w:color w:val="auto"/>
          <w:sz w:val="32"/>
          <w:szCs w:val="32"/>
          <w:highlight w:val="none"/>
          <w:u w:val="none"/>
          <w:lang w:val="en-US" w:eastAsia="zh-CN"/>
        </w:rPr>
        <w:t xml:space="preserve">本规程解释权属四川省排球协会。未尽事宜，另行通知。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联系人及联系方式</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 xml:space="preserve">四川省排球协会 </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联系人：张文琳，联系电话：18628180960</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 xml:space="preserve">承办地体育部门 </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联系人：左文，联系电话：13808297818（南溪）</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联系人：朱叙，联系电话：13909097709（宜宾）</w:t>
      </w:r>
    </w:p>
    <w:p>
      <w:pPr>
        <w:pStyle w:val="2"/>
        <w:keepNext w:val="0"/>
        <w:keepLines w:val="0"/>
        <w:pageBreakBefore w:val="0"/>
        <w:widowControl w:val="0"/>
        <w:shd w:val="clear" w:color="auto" w:fill="auto"/>
        <w:kinsoku/>
        <w:wordWrap/>
        <w:overflowPunct w:val="0"/>
        <w:topLinePunct w:val="0"/>
        <w:autoSpaceDE/>
        <w:autoSpaceDN/>
        <w:bidi w:val="0"/>
        <w:adjustRightInd/>
        <w:spacing w:line="552" w:lineRule="exact"/>
        <w:textAlignment w:val="auto"/>
        <w:rPr>
          <w:rFonts w:hint="default" w:ascii="Times New Roman" w:hAnsi="Times New Roman" w:cs="Times New Roman"/>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附件：1.四川省第十五届运动会群众体育项目气排球比赛报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1600" w:firstLineChars="5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名表</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1596" w:leftChars="760" w:firstLine="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2.四川省第十五届运动会群众体育项目气排球比赛自愿参赛责任书</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jc w:val="both"/>
        <w:textAlignment w:val="auto"/>
        <w:rPr>
          <w:rFonts w:hint="default" w:ascii="Times New Roman" w:hAnsi="Times New Roman" w:eastAsia="仿宋_GB2312" w:cs="Times New Roman"/>
          <w:b w:val="0"/>
          <w:bCs w:val="0"/>
          <w:color w:val="auto"/>
          <w:sz w:val="28"/>
          <w:szCs w:val="28"/>
          <w:highlight w:val="none"/>
          <w:u w:val="none"/>
          <w:lang w:val="en-US" w:eastAsia="zh-CN"/>
        </w:rPr>
      </w:pP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52" w:lineRule="exact"/>
        <w:jc w:val="both"/>
        <w:textAlignment w:val="auto"/>
        <w:rPr>
          <w:rFonts w:hint="default" w:ascii="Times New Roman" w:hAnsi="Times New Roman" w:eastAsia="仿宋_GB2312" w:cs="Times New Roman"/>
          <w:b w:val="0"/>
          <w:bCs w:val="0"/>
          <w:color w:val="auto"/>
          <w:sz w:val="28"/>
          <w:szCs w:val="28"/>
          <w:highlight w:val="none"/>
          <w:u w:val="none"/>
          <w:lang w:val="en" w:eastAsia="zh-CN"/>
        </w:rPr>
        <w:sectPr>
          <w:footerReference r:id="rId5"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0"/>
        </w:numPr>
        <w:shd w:val="clear" w:color="auto" w:fill="auto"/>
        <w:suppressAutoHyphens/>
        <w:bidi w:val="0"/>
        <w:spacing w:line="600" w:lineRule="exact"/>
        <w:jc w:val="left"/>
        <w:rPr>
          <w:rFonts w:hint="default" w:ascii="Times New Roman" w:hAnsi="Times New Roman" w:eastAsia="黑体" w:cs="Times New Roman"/>
          <w:b w:val="0"/>
          <w:bCs w:val="0"/>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附件1</w:t>
      </w:r>
    </w:p>
    <w:p>
      <w:pPr>
        <w:numPr>
          <w:ilvl w:val="0"/>
          <w:numId w:val="0"/>
        </w:numPr>
        <w:shd w:val="clear" w:color="auto" w:fill="auto"/>
        <w:suppressAutoHyphens/>
        <w:bidi w:val="0"/>
        <w:spacing w:line="600" w:lineRule="exact"/>
        <w:jc w:val="left"/>
        <w:rPr>
          <w:rFonts w:hint="default" w:ascii="Times New Roman" w:hAnsi="Times New Roman" w:eastAsia="黑体" w:cs="Times New Roman"/>
          <w:b w:val="0"/>
          <w:bCs w:val="0"/>
          <w:color w:val="auto"/>
          <w:kern w:val="2"/>
          <w:sz w:val="32"/>
          <w:szCs w:val="32"/>
          <w:highlight w:val="none"/>
          <w:u w:val="none"/>
          <w:lang w:val="en-US" w:eastAsia="zh-CN" w:bidi="ar-SA"/>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8" w:lineRule="exact"/>
        <w:ind w:left="0" w:leftChars="0" w:firstLine="0" w:firstLineChars="0"/>
        <w:jc w:val="center"/>
        <w:rPr>
          <w:rFonts w:hint="default" w:ascii="Times New Roman" w:hAnsi="Times New Roman" w:eastAsia="方正小标宋简体" w:cs="Times New Roman"/>
          <w:b w:val="0"/>
          <w:bCs w:val="0"/>
          <w:color w:val="000000"/>
          <w:sz w:val="44"/>
          <w:szCs w:val="44"/>
          <w:highlight w:val="none"/>
          <w:u w:val="none"/>
          <w:lang w:eastAsia="zh-CN"/>
        </w:rPr>
      </w:pPr>
      <w:r>
        <w:rPr>
          <w:rFonts w:hint="default" w:ascii="Times New Roman" w:hAnsi="Times New Roman" w:eastAsia="方正小标宋简体" w:cs="Times New Roman"/>
          <w:b w:val="0"/>
          <w:bCs w:val="0"/>
          <w:color w:val="000000"/>
          <w:sz w:val="44"/>
          <w:szCs w:val="44"/>
          <w:highlight w:val="none"/>
          <w:u w:val="none"/>
          <w:lang w:eastAsia="zh-CN"/>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8" w:lineRule="exact"/>
        <w:ind w:left="0" w:leftChars="0" w:firstLine="0" w:firstLineChars="0"/>
        <w:jc w:val="center"/>
        <w:rPr>
          <w:rFonts w:hint="default" w:ascii="Times New Roman" w:hAnsi="Times New Roman" w:eastAsia="方正小标宋简体" w:cs="Times New Roman"/>
          <w:b w:val="0"/>
          <w:bCs w:val="0"/>
          <w:color w:val="000000"/>
          <w:sz w:val="44"/>
          <w:szCs w:val="44"/>
          <w:highlight w:val="none"/>
          <w:u w:val="none"/>
          <w:lang w:eastAsia="zh-CN"/>
        </w:rPr>
      </w:pPr>
      <w:r>
        <w:rPr>
          <w:rFonts w:hint="default" w:ascii="Times New Roman" w:hAnsi="Times New Roman" w:eastAsia="方正小标宋简体" w:cs="Times New Roman"/>
          <w:b w:val="0"/>
          <w:bCs w:val="0"/>
          <w:color w:val="000000"/>
          <w:sz w:val="44"/>
          <w:szCs w:val="44"/>
          <w:highlight w:val="none"/>
          <w:u w:val="none"/>
          <w:lang w:val="en-US" w:eastAsia="zh-CN"/>
        </w:rPr>
        <w:t>气排球比赛</w:t>
      </w:r>
      <w:r>
        <w:rPr>
          <w:rFonts w:hint="default" w:ascii="Times New Roman" w:hAnsi="Times New Roman" w:eastAsia="方正小标宋简体" w:cs="Times New Roman"/>
          <w:b w:val="0"/>
          <w:bCs w:val="0"/>
          <w:color w:val="000000"/>
          <w:sz w:val="44"/>
          <w:szCs w:val="44"/>
          <w:highlight w:val="none"/>
          <w:u w:val="none"/>
          <w:lang w:eastAsia="zh-CN"/>
        </w:rPr>
        <w:t>报名表</w:t>
      </w:r>
    </w:p>
    <w:p>
      <w:pPr>
        <w:pStyle w:val="4"/>
        <w:keepNext w:val="0"/>
        <w:keepLines w:val="0"/>
        <w:pageBreakBefore w:val="0"/>
        <w:widowControl w:val="0"/>
        <w:shd w:val="clear" w:color="auto" w:fill="auto"/>
        <w:suppressAutoHyphens/>
        <w:kinsoku/>
        <w:wordWrap/>
        <w:overflowPunct/>
        <w:topLinePunct w:val="0"/>
        <w:autoSpaceDE/>
        <w:autoSpaceDN/>
        <w:bidi w:val="0"/>
        <w:adjustRightInd/>
        <w:snapToGrid w:val="0"/>
        <w:spacing w:line="360" w:lineRule="exact"/>
        <w:ind w:left="380"/>
        <w:textAlignment w:val="auto"/>
        <w:rPr>
          <w:rFonts w:hint="default" w:ascii="Times New Roman" w:hAnsi="Times New Roman" w:cs="Times New Roman"/>
          <w:spacing w:val="-8"/>
          <w:sz w:val="28"/>
          <w:szCs w:val="28"/>
          <w:highlight w:val="none"/>
          <w:u w:val="single" w:color="auto"/>
        </w:rPr>
      </w:pPr>
    </w:p>
    <w:p>
      <w:pPr>
        <w:pStyle w:val="4"/>
        <w:keepNext w:val="0"/>
        <w:keepLines w:val="0"/>
        <w:pageBreakBefore w:val="0"/>
        <w:widowControl w:val="0"/>
        <w:shd w:val="clear" w:color="auto" w:fill="auto"/>
        <w:suppressAutoHyphens/>
        <w:kinsoku/>
        <w:wordWrap/>
        <w:overflowPunct/>
        <w:topLinePunct w:val="0"/>
        <w:autoSpaceDE/>
        <w:autoSpaceDN/>
        <w:bidi w:val="0"/>
        <w:adjustRightInd/>
        <w:snapToGrid w:val="0"/>
        <w:spacing w:line="360" w:lineRule="exact"/>
        <w:ind w:left="38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pacing w:val="-8"/>
          <w:sz w:val="28"/>
          <w:szCs w:val="28"/>
          <w:highlight w:val="none"/>
          <w:u w:val="single" w:color="auto"/>
        </w:rPr>
        <w:t>队伍名称：</w:t>
      </w:r>
      <w:r>
        <w:rPr>
          <w:rFonts w:hint="default" w:ascii="Times New Roman" w:hAnsi="Times New Roman" w:eastAsia="仿宋_GB2312" w:cs="Times New Roman"/>
          <w:spacing w:val="-8"/>
          <w:sz w:val="28"/>
          <w:szCs w:val="28"/>
          <w:highlight w:val="none"/>
          <w:u w:val="single" w:color="auto"/>
          <w:lang w:val="en-US" w:eastAsia="zh-CN"/>
        </w:rPr>
        <w:t xml:space="preserve">                                            </w:t>
      </w:r>
    </w:p>
    <w:p>
      <w:pPr>
        <w:pStyle w:val="4"/>
        <w:keepNext w:val="0"/>
        <w:keepLines w:val="0"/>
        <w:pageBreakBefore w:val="0"/>
        <w:widowControl w:val="0"/>
        <w:shd w:val="clear" w:color="auto" w:fill="auto"/>
        <w:suppressAutoHyphens/>
        <w:kinsoku/>
        <w:wordWrap/>
        <w:overflowPunct/>
        <w:topLinePunct w:val="0"/>
        <w:autoSpaceDE/>
        <w:autoSpaceDN/>
        <w:bidi w:val="0"/>
        <w:adjustRightInd/>
        <w:snapToGrid w:val="0"/>
        <w:spacing w:line="360" w:lineRule="exact"/>
        <w:ind w:left="366"/>
        <w:textAlignment w:val="auto"/>
        <w:rPr>
          <w:rFonts w:hint="default" w:ascii="Times New Roman" w:hAnsi="Times New Roman" w:eastAsia="仿宋_GB2312" w:cs="Times New Roman"/>
          <w:spacing w:val="11"/>
          <w:sz w:val="28"/>
          <w:szCs w:val="28"/>
          <w:highlight w:val="none"/>
        </w:rPr>
      </w:pPr>
      <w:r>
        <w:rPr>
          <w:rFonts w:hint="default" w:ascii="Times New Roman" w:hAnsi="Times New Roman" w:eastAsia="仿宋_GB2312" w:cs="Times New Roman"/>
          <w:spacing w:val="-9"/>
          <w:sz w:val="28"/>
          <w:szCs w:val="28"/>
          <w:highlight w:val="none"/>
          <w:u w:val="single" w:color="auto"/>
        </w:rPr>
        <w:t>参赛组别：</w:t>
      </w:r>
      <w:r>
        <w:rPr>
          <w:rFonts w:hint="default" w:ascii="Times New Roman" w:hAnsi="Times New Roman" w:eastAsia="仿宋_GB2312" w:cs="Times New Roman"/>
          <w:spacing w:val="-9"/>
          <w:sz w:val="28"/>
          <w:szCs w:val="28"/>
          <w:highlight w:val="none"/>
          <w:u w:val="single" w:color="auto"/>
          <w:lang w:val="en-US" w:eastAsia="zh-CN"/>
        </w:rPr>
        <w:t xml:space="preserve">  </w:t>
      </w:r>
      <w:r>
        <w:rPr>
          <w:rFonts w:hint="default" w:ascii="Times New Roman" w:hAnsi="Times New Roman" w:eastAsia="仿宋_GB2312" w:cs="Times New Roman"/>
          <w:spacing w:val="-9"/>
          <w:sz w:val="28"/>
          <w:szCs w:val="28"/>
          <w:highlight w:val="none"/>
        </w:rPr>
        <w:t>青年组：男</w:t>
      </w:r>
      <w:r>
        <w:rPr>
          <w:rFonts w:hint="default" w:ascii="Times New Roman" w:hAnsi="Times New Roman" w:eastAsia="仿宋_GB2312" w:cs="Times New Roman"/>
          <w:spacing w:val="-10"/>
          <w:sz w:val="28"/>
          <w:szCs w:val="28"/>
          <w:highlight w:val="none"/>
        </w:rPr>
        <w:t>（</w:t>
      </w:r>
      <w:r>
        <w:rPr>
          <w:rFonts w:hint="default" w:ascii="Times New Roman" w:hAnsi="Times New Roman" w:eastAsia="仿宋_GB2312" w:cs="Times New Roman"/>
          <w:spacing w:val="40"/>
          <w:sz w:val="28"/>
          <w:szCs w:val="28"/>
          <w:highlight w:val="none"/>
        </w:rPr>
        <w:t xml:space="preserve"> </w:t>
      </w:r>
      <w:r>
        <w:rPr>
          <w:rFonts w:hint="default" w:ascii="Times New Roman" w:hAnsi="Times New Roman" w:eastAsia="仿宋_GB2312" w:cs="Times New Roman"/>
          <w:spacing w:val="-10"/>
          <w:sz w:val="28"/>
          <w:szCs w:val="28"/>
          <w:highlight w:val="none"/>
        </w:rPr>
        <w:t>）</w:t>
      </w:r>
      <w:r>
        <w:rPr>
          <w:rFonts w:hint="default" w:ascii="Times New Roman" w:hAnsi="Times New Roman" w:eastAsia="仿宋_GB2312" w:cs="Times New Roman"/>
          <w:spacing w:val="-9"/>
          <w:sz w:val="28"/>
          <w:szCs w:val="28"/>
          <w:highlight w:val="none"/>
        </w:rPr>
        <w:t>女</w:t>
      </w:r>
      <w:r>
        <w:rPr>
          <w:rFonts w:hint="default" w:ascii="Times New Roman" w:hAnsi="Times New Roman" w:eastAsia="仿宋_GB2312" w:cs="Times New Roman"/>
          <w:spacing w:val="-10"/>
          <w:sz w:val="28"/>
          <w:szCs w:val="28"/>
          <w:highlight w:val="none"/>
        </w:rPr>
        <w:t>（</w:t>
      </w:r>
      <w:r>
        <w:rPr>
          <w:rFonts w:hint="default" w:ascii="Times New Roman" w:hAnsi="Times New Roman" w:eastAsia="仿宋_GB2312" w:cs="Times New Roman"/>
          <w:spacing w:val="40"/>
          <w:sz w:val="28"/>
          <w:szCs w:val="28"/>
          <w:highlight w:val="none"/>
        </w:rPr>
        <w:t xml:space="preserve"> </w:t>
      </w:r>
      <w:r>
        <w:rPr>
          <w:rFonts w:hint="default" w:ascii="Times New Roman" w:hAnsi="Times New Roman" w:eastAsia="仿宋_GB2312" w:cs="Times New Roman"/>
          <w:spacing w:val="-10"/>
          <w:sz w:val="28"/>
          <w:szCs w:val="28"/>
          <w:highlight w:val="none"/>
        </w:rPr>
        <w:t>）</w:t>
      </w:r>
      <w:r>
        <w:rPr>
          <w:rFonts w:hint="default" w:ascii="Times New Roman" w:hAnsi="Times New Roman" w:eastAsia="仿宋_GB2312" w:cs="Times New Roman"/>
          <w:spacing w:val="-10"/>
          <w:sz w:val="28"/>
          <w:szCs w:val="28"/>
          <w:highlight w:val="none"/>
          <w:lang w:val="en-US" w:eastAsia="zh-CN"/>
        </w:rPr>
        <w:t>混合组</w:t>
      </w:r>
      <w:r>
        <w:rPr>
          <w:rFonts w:hint="default" w:ascii="Times New Roman" w:hAnsi="Times New Roman" w:eastAsia="仿宋_GB2312" w:cs="Times New Roman"/>
          <w:spacing w:val="11"/>
          <w:sz w:val="28"/>
          <w:szCs w:val="28"/>
          <w:highlight w:val="none"/>
        </w:rPr>
        <w:t xml:space="preserve"> </w:t>
      </w:r>
      <w:r>
        <w:rPr>
          <w:rFonts w:hint="default" w:ascii="Times New Roman" w:hAnsi="Times New Roman" w:eastAsia="仿宋_GB2312" w:cs="Times New Roman"/>
          <w:spacing w:val="-10"/>
          <w:sz w:val="28"/>
          <w:szCs w:val="28"/>
          <w:highlight w:val="none"/>
        </w:rPr>
        <w:t>（</w:t>
      </w:r>
      <w:r>
        <w:rPr>
          <w:rFonts w:hint="default" w:ascii="Times New Roman" w:hAnsi="Times New Roman" w:eastAsia="仿宋_GB2312" w:cs="Times New Roman"/>
          <w:spacing w:val="40"/>
          <w:sz w:val="28"/>
          <w:szCs w:val="28"/>
          <w:highlight w:val="none"/>
        </w:rPr>
        <w:t xml:space="preserve"> </w:t>
      </w:r>
      <w:r>
        <w:rPr>
          <w:rFonts w:hint="default" w:ascii="Times New Roman" w:hAnsi="Times New Roman" w:eastAsia="仿宋_GB2312" w:cs="Times New Roman"/>
          <w:spacing w:val="-10"/>
          <w:sz w:val="28"/>
          <w:szCs w:val="28"/>
          <w:highlight w:val="none"/>
        </w:rPr>
        <w:t>）</w:t>
      </w:r>
      <w:r>
        <w:rPr>
          <w:rFonts w:hint="default" w:ascii="Times New Roman" w:hAnsi="Times New Roman" w:eastAsia="仿宋_GB2312" w:cs="Times New Roman"/>
          <w:spacing w:val="11"/>
          <w:sz w:val="28"/>
          <w:szCs w:val="28"/>
          <w:highlight w:val="none"/>
        </w:rPr>
        <w:t xml:space="preserve">    </w:t>
      </w:r>
    </w:p>
    <w:p>
      <w:pPr>
        <w:pStyle w:val="4"/>
        <w:keepNext w:val="0"/>
        <w:keepLines w:val="0"/>
        <w:pageBreakBefore w:val="0"/>
        <w:widowControl w:val="0"/>
        <w:shd w:val="clear" w:color="auto" w:fill="auto"/>
        <w:suppressAutoHyphens/>
        <w:kinsoku/>
        <w:wordWrap/>
        <w:overflowPunct/>
        <w:topLinePunct w:val="0"/>
        <w:autoSpaceDE/>
        <w:autoSpaceDN/>
        <w:bidi w:val="0"/>
        <w:adjustRightInd/>
        <w:spacing w:before="143" w:line="360" w:lineRule="exact"/>
        <w:ind w:left="366" w:firstLine="1572" w:firstLineChars="600"/>
        <w:textAlignment w:val="auto"/>
        <w:rPr>
          <w:rFonts w:hint="default" w:ascii="Times New Roman" w:hAnsi="Times New Roman" w:cs="Times New Roman"/>
          <w:highlight w:val="none"/>
        </w:rPr>
      </w:pPr>
      <w:r>
        <w:rPr>
          <w:rFonts w:hint="default" w:ascii="Times New Roman" w:hAnsi="Times New Roman" w:eastAsia="仿宋_GB2312" w:cs="Times New Roman"/>
          <w:spacing w:val="-9"/>
          <w:sz w:val="28"/>
          <w:szCs w:val="28"/>
          <w:highlight w:val="none"/>
        </w:rPr>
        <w:t>中年组：男</w:t>
      </w:r>
      <w:r>
        <w:rPr>
          <w:rFonts w:hint="default" w:ascii="Times New Roman" w:hAnsi="Times New Roman" w:eastAsia="仿宋_GB2312" w:cs="Times New Roman"/>
          <w:spacing w:val="-10"/>
          <w:sz w:val="28"/>
          <w:szCs w:val="28"/>
          <w:highlight w:val="none"/>
        </w:rPr>
        <w:t>（</w:t>
      </w:r>
      <w:r>
        <w:rPr>
          <w:rFonts w:hint="default" w:ascii="Times New Roman" w:hAnsi="Times New Roman" w:eastAsia="仿宋_GB2312" w:cs="Times New Roman"/>
          <w:spacing w:val="41"/>
          <w:sz w:val="28"/>
          <w:szCs w:val="28"/>
          <w:highlight w:val="none"/>
        </w:rPr>
        <w:t xml:space="preserve"> </w:t>
      </w:r>
      <w:r>
        <w:rPr>
          <w:rFonts w:hint="default" w:ascii="Times New Roman" w:hAnsi="Times New Roman" w:eastAsia="仿宋_GB2312" w:cs="Times New Roman"/>
          <w:spacing w:val="-10"/>
          <w:sz w:val="28"/>
          <w:szCs w:val="28"/>
          <w:highlight w:val="none"/>
        </w:rPr>
        <w:t>）</w:t>
      </w:r>
      <w:r>
        <w:rPr>
          <w:rFonts w:hint="default" w:ascii="Times New Roman" w:hAnsi="Times New Roman" w:eastAsia="仿宋_GB2312" w:cs="Times New Roman"/>
          <w:spacing w:val="-9"/>
          <w:sz w:val="28"/>
          <w:szCs w:val="28"/>
          <w:highlight w:val="none"/>
        </w:rPr>
        <w:t>女 (</w:t>
      </w:r>
      <w:r>
        <w:rPr>
          <w:rFonts w:hint="default" w:ascii="Times New Roman" w:hAnsi="Times New Roman" w:eastAsia="仿宋_GB2312" w:cs="Times New Roman"/>
          <w:spacing w:val="80"/>
          <w:sz w:val="28"/>
          <w:szCs w:val="28"/>
          <w:highlight w:val="none"/>
        </w:rPr>
        <w:t xml:space="preserve"> </w:t>
      </w:r>
      <w:r>
        <w:rPr>
          <w:rFonts w:hint="default" w:ascii="Times New Roman" w:hAnsi="Times New Roman" w:eastAsia="仿宋_GB2312" w:cs="Times New Roman"/>
          <w:spacing w:val="-9"/>
          <w:sz w:val="28"/>
          <w:szCs w:val="28"/>
          <w:highlight w:val="none"/>
        </w:rPr>
        <w:t>)</w:t>
      </w:r>
      <w:r>
        <w:rPr>
          <w:rFonts w:hint="default" w:ascii="Times New Roman" w:hAnsi="Times New Roman" w:eastAsia="仿宋_GB2312" w:cs="Times New Roman"/>
          <w:spacing w:val="-9"/>
          <w:sz w:val="28"/>
          <w:szCs w:val="28"/>
          <w:highlight w:val="none"/>
          <w:lang w:val="en-US" w:eastAsia="zh-CN"/>
        </w:rPr>
        <w:t xml:space="preserve"> </w:t>
      </w:r>
      <w:r>
        <w:rPr>
          <w:rFonts w:hint="default" w:ascii="Times New Roman" w:hAnsi="Times New Roman" w:eastAsia="仿宋_GB2312" w:cs="Times New Roman"/>
          <w:spacing w:val="-10"/>
          <w:sz w:val="28"/>
          <w:szCs w:val="28"/>
          <w:highlight w:val="none"/>
          <w:lang w:val="en-US" w:eastAsia="zh-CN"/>
        </w:rPr>
        <w:t>混合组</w:t>
      </w:r>
      <w:r>
        <w:rPr>
          <w:rFonts w:hint="default" w:ascii="Times New Roman" w:hAnsi="Times New Roman" w:eastAsia="仿宋_GB2312" w:cs="Times New Roman"/>
          <w:spacing w:val="11"/>
          <w:sz w:val="28"/>
          <w:szCs w:val="28"/>
          <w:highlight w:val="none"/>
        </w:rPr>
        <w:t xml:space="preserve"> </w:t>
      </w:r>
      <w:r>
        <w:rPr>
          <w:rFonts w:hint="default" w:ascii="Times New Roman" w:hAnsi="Times New Roman" w:eastAsia="仿宋_GB2312" w:cs="Times New Roman"/>
          <w:spacing w:val="-10"/>
          <w:sz w:val="28"/>
          <w:szCs w:val="28"/>
          <w:highlight w:val="none"/>
        </w:rPr>
        <w:t>（</w:t>
      </w:r>
      <w:r>
        <w:rPr>
          <w:rFonts w:hint="default" w:ascii="Times New Roman" w:hAnsi="Times New Roman" w:eastAsia="仿宋_GB2312" w:cs="Times New Roman"/>
          <w:spacing w:val="40"/>
          <w:sz w:val="28"/>
          <w:szCs w:val="28"/>
          <w:highlight w:val="none"/>
        </w:rPr>
        <w:t xml:space="preserve"> </w:t>
      </w:r>
      <w:r>
        <w:rPr>
          <w:rFonts w:hint="default" w:ascii="Times New Roman" w:hAnsi="Times New Roman" w:eastAsia="仿宋_GB2312" w:cs="Times New Roman"/>
          <w:spacing w:val="-10"/>
          <w:sz w:val="28"/>
          <w:szCs w:val="28"/>
          <w:highlight w:val="none"/>
        </w:rPr>
        <w:t>）</w:t>
      </w:r>
    </w:p>
    <w:tbl>
      <w:tblPr>
        <w:tblStyle w:val="14"/>
        <w:tblW w:w="93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64"/>
        <w:gridCol w:w="1625"/>
        <w:gridCol w:w="1425"/>
        <w:gridCol w:w="2222"/>
        <w:gridCol w:w="1961"/>
        <w:gridCol w:w="11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blHeader/>
          <w:jc w:val="center"/>
        </w:trPr>
        <w:tc>
          <w:tcPr>
            <w:tcW w:w="964" w:type="dxa"/>
            <w:tcBorders>
              <w:top w:val="single" w:color="000000" w:sz="6" w:space="0"/>
              <w:left w:val="single" w:color="000000" w:sz="6" w:space="0"/>
              <w:right w:val="single" w:color="000000" w:sz="6" w:space="0"/>
            </w:tcBorders>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val="0"/>
                <w:bCs/>
                <w:sz w:val="28"/>
                <w:szCs w:val="28"/>
                <w:highlight w:val="none"/>
              </w:rPr>
            </w:pPr>
            <w:r>
              <w:rPr>
                <w:rFonts w:hint="default" w:ascii="Times New Roman" w:hAnsi="Times New Roman" w:eastAsia="黑体" w:cs="Times New Roman"/>
                <w:b w:val="0"/>
                <w:bCs/>
                <w:spacing w:val="-5"/>
                <w:sz w:val="28"/>
                <w:szCs w:val="28"/>
                <w:highlight w:val="none"/>
              </w:rPr>
              <w:t>序号</w:t>
            </w:r>
          </w:p>
        </w:tc>
        <w:tc>
          <w:tcPr>
            <w:tcW w:w="1625" w:type="dxa"/>
            <w:tcBorders>
              <w:top w:val="single" w:color="000000" w:sz="6" w:space="0"/>
              <w:left w:val="single" w:color="000000" w:sz="6" w:space="0"/>
            </w:tcBorders>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val="0"/>
                <w:bCs/>
                <w:spacing w:val="-5"/>
                <w:sz w:val="28"/>
                <w:szCs w:val="28"/>
                <w:highlight w:val="none"/>
              </w:rPr>
            </w:pPr>
            <w:r>
              <w:rPr>
                <w:rFonts w:hint="default" w:ascii="Times New Roman" w:hAnsi="Times New Roman" w:eastAsia="黑体" w:cs="Times New Roman"/>
                <w:b w:val="0"/>
                <w:bCs/>
                <w:spacing w:val="-5"/>
                <w:sz w:val="28"/>
                <w:szCs w:val="28"/>
                <w:highlight w:val="none"/>
              </w:rPr>
              <w:t>运动员姓名</w:t>
            </w:r>
          </w:p>
        </w:tc>
        <w:tc>
          <w:tcPr>
            <w:tcW w:w="1425" w:type="dxa"/>
            <w:tcBorders>
              <w:top w:val="single" w:color="000000" w:sz="6" w:space="0"/>
            </w:tcBorders>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val="0"/>
                <w:bCs/>
                <w:spacing w:val="-5"/>
                <w:sz w:val="28"/>
                <w:szCs w:val="28"/>
                <w:highlight w:val="none"/>
              </w:rPr>
            </w:pPr>
            <w:r>
              <w:rPr>
                <w:rFonts w:hint="default" w:ascii="Times New Roman" w:hAnsi="Times New Roman" w:eastAsia="黑体" w:cs="Times New Roman"/>
                <w:b w:val="0"/>
                <w:bCs/>
                <w:spacing w:val="-5"/>
                <w:sz w:val="28"/>
                <w:szCs w:val="28"/>
                <w:highlight w:val="none"/>
              </w:rPr>
              <w:t>出生日期</w:t>
            </w:r>
          </w:p>
        </w:tc>
        <w:tc>
          <w:tcPr>
            <w:tcW w:w="2222" w:type="dxa"/>
            <w:tcBorders>
              <w:top w:val="single" w:color="000000" w:sz="6" w:space="0"/>
            </w:tcBorders>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val="0"/>
                <w:bCs/>
                <w:spacing w:val="-5"/>
                <w:sz w:val="28"/>
                <w:szCs w:val="28"/>
                <w:highlight w:val="none"/>
              </w:rPr>
            </w:pPr>
            <w:r>
              <w:rPr>
                <w:rFonts w:hint="default" w:ascii="Times New Roman" w:hAnsi="Times New Roman" w:eastAsia="黑体" w:cs="Times New Roman"/>
                <w:b w:val="0"/>
                <w:bCs/>
                <w:spacing w:val="-5"/>
                <w:sz w:val="28"/>
                <w:szCs w:val="28"/>
                <w:highlight w:val="none"/>
              </w:rPr>
              <w:t>工作单位</w:t>
            </w:r>
          </w:p>
        </w:tc>
        <w:tc>
          <w:tcPr>
            <w:tcW w:w="196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val="0"/>
                <w:bCs/>
                <w:spacing w:val="-5"/>
                <w:sz w:val="28"/>
                <w:szCs w:val="28"/>
                <w:highlight w:val="none"/>
              </w:rPr>
            </w:pPr>
            <w:r>
              <w:rPr>
                <w:rFonts w:hint="default" w:ascii="Times New Roman" w:hAnsi="Times New Roman" w:eastAsia="黑体" w:cs="Times New Roman"/>
                <w:b w:val="0"/>
                <w:bCs/>
                <w:spacing w:val="-5"/>
                <w:sz w:val="28"/>
                <w:szCs w:val="28"/>
                <w:highlight w:val="none"/>
              </w:rPr>
              <w:t>户口所在地</w:t>
            </w:r>
          </w:p>
        </w:tc>
        <w:tc>
          <w:tcPr>
            <w:tcW w:w="118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val="0"/>
                <w:bCs/>
                <w:sz w:val="28"/>
                <w:szCs w:val="28"/>
                <w:highlight w:val="none"/>
              </w:rPr>
            </w:pPr>
            <w:r>
              <w:rPr>
                <w:rFonts w:hint="default" w:ascii="Times New Roman" w:hAnsi="Times New Roman" w:eastAsia="黑体" w:cs="Times New Roman"/>
                <w:b w:val="0"/>
                <w:bCs/>
                <w:spacing w:val="-5"/>
                <w:sz w:val="28"/>
                <w:szCs w:val="28"/>
                <w:highlight w:val="none"/>
              </w:rPr>
              <w:t>居住地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964"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1" w:line="240" w:lineRule="auto"/>
              <w:ind w:left="0" w:leftChars="0" w:right="0" w:rightChars="0" w:firstLine="0" w:firstLineChars="0"/>
              <w:jc w:val="center"/>
              <w:textAlignment w:val="auto"/>
              <w:rPr>
                <w:rFonts w:hint="default" w:ascii="Times New Roman" w:hAnsi="Times New Roman" w:eastAsia="Arial" w:cs="Times New Roman"/>
                <w:sz w:val="21"/>
                <w:szCs w:val="24"/>
                <w:highlight w:val="none"/>
              </w:rPr>
            </w:pPr>
            <w:r>
              <w:rPr>
                <w:rFonts w:hint="default" w:ascii="Times New Roman" w:hAnsi="Times New Roman" w:eastAsia="Arial" w:cs="Times New Roman"/>
                <w:position w:val="1"/>
                <w:sz w:val="21"/>
                <w:szCs w:val="24"/>
                <w:highlight w:val="none"/>
              </w:rPr>
              <w:t>1</w:t>
            </w:r>
          </w:p>
        </w:tc>
        <w:tc>
          <w:tcPr>
            <w:tcW w:w="16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4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2222"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961"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180"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964"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42" w:line="240" w:lineRule="auto"/>
              <w:ind w:left="0" w:leftChars="0" w:right="0" w:rightChars="0" w:firstLine="0" w:firstLineChars="0"/>
              <w:jc w:val="center"/>
              <w:textAlignment w:val="auto"/>
              <w:rPr>
                <w:rFonts w:hint="default" w:ascii="Times New Roman" w:hAnsi="Times New Roman" w:eastAsia="Arial" w:cs="Times New Roman"/>
                <w:sz w:val="21"/>
                <w:szCs w:val="24"/>
                <w:highlight w:val="none"/>
              </w:rPr>
            </w:pPr>
            <w:r>
              <w:rPr>
                <w:rFonts w:hint="default" w:ascii="Times New Roman" w:hAnsi="Times New Roman" w:eastAsia="Arial" w:cs="Times New Roman"/>
                <w:position w:val="1"/>
                <w:sz w:val="21"/>
                <w:szCs w:val="24"/>
                <w:highlight w:val="none"/>
              </w:rPr>
              <w:t>2</w:t>
            </w:r>
          </w:p>
        </w:tc>
        <w:tc>
          <w:tcPr>
            <w:tcW w:w="16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4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2222"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961"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180"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964"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42" w:line="240" w:lineRule="auto"/>
              <w:ind w:left="0" w:leftChars="0" w:right="0" w:rightChars="0" w:firstLine="0" w:firstLineChars="0"/>
              <w:jc w:val="center"/>
              <w:textAlignment w:val="auto"/>
              <w:rPr>
                <w:rFonts w:hint="default" w:ascii="Times New Roman" w:hAnsi="Times New Roman" w:eastAsia="Arial" w:cs="Times New Roman"/>
                <w:sz w:val="21"/>
                <w:szCs w:val="24"/>
                <w:highlight w:val="none"/>
              </w:rPr>
            </w:pPr>
            <w:r>
              <w:rPr>
                <w:rFonts w:hint="default" w:ascii="Times New Roman" w:hAnsi="Times New Roman" w:eastAsia="Arial" w:cs="Times New Roman"/>
                <w:position w:val="1"/>
                <w:sz w:val="21"/>
                <w:szCs w:val="24"/>
                <w:highlight w:val="none"/>
              </w:rPr>
              <w:t>3</w:t>
            </w:r>
          </w:p>
        </w:tc>
        <w:tc>
          <w:tcPr>
            <w:tcW w:w="16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4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2222"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961"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180"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64"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44" w:line="240" w:lineRule="auto"/>
              <w:ind w:left="0" w:leftChars="0" w:right="0" w:rightChars="0" w:firstLine="0" w:firstLineChars="0"/>
              <w:jc w:val="center"/>
              <w:textAlignment w:val="auto"/>
              <w:rPr>
                <w:rFonts w:hint="default" w:ascii="Times New Roman" w:hAnsi="Times New Roman" w:eastAsia="Arial" w:cs="Times New Roman"/>
                <w:sz w:val="21"/>
                <w:szCs w:val="24"/>
                <w:highlight w:val="none"/>
              </w:rPr>
            </w:pPr>
            <w:r>
              <w:rPr>
                <w:rFonts w:hint="default" w:ascii="Times New Roman" w:hAnsi="Times New Roman" w:eastAsia="Arial" w:cs="Times New Roman"/>
                <w:position w:val="1"/>
                <w:sz w:val="21"/>
                <w:szCs w:val="24"/>
                <w:highlight w:val="none"/>
              </w:rPr>
              <w:t>4</w:t>
            </w:r>
          </w:p>
        </w:tc>
        <w:tc>
          <w:tcPr>
            <w:tcW w:w="16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4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2222"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961"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180"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964"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225" w:line="240" w:lineRule="auto"/>
              <w:ind w:left="0" w:leftChars="0" w:right="0" w:rightChars="0" w:firstLine="0" w:firstLineChars="0"/>
              <w:jc w:val="center"/>
              <w:textAlignment w:val="auto"/>
              <w:rPr>
                <w:rFonts w:hint="default" w:ascii="Times New Roman" w:hAnsi="Times New Roman" w:eastAsia="Arial" w:cs="Times New Roman"/>
                <w:sz w:val="21"/>
                <w:szCs w:val="24"/>
                <w:highlight w:val="none"/>
              </w:rPr>
            </w:pPr>
            <w:r>
              <w:rPr>
                <w:rFonts w:hint="default" w:ascii="Times New Roman" w:hAnsi="Times New Roman" w:eastAsia="Arial" w:cs="Times New Roman"/>
                <w:sz w:val="21"/>
                <w:szCs w:val="24"/>
                <w:highlight w:val="none"/>
              </w:rPr>
              <w:t>5</w:t>
            </w:r>
          </w:p>
        </w:tc>
        <w:tc>
          <w:tcPr>
            <w:tcW w:w="16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4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2222"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961"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180"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64"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45" w:line="240" w:lineRule="auto"/>
              <w:ind w:left="0" w:leftChars="0" w:right="0" w:rightChars="0" w:firstLine="0" w:firstLineChars="0"/>
              <w:jc w:val="center"/>
              <w:textAlignment w:val="auto"/>
              <w:rPr>
                <w:rFonts w:hint="default" w:ascii="Times New Roman" w:hAnsi="Times New Roman" w:eastAsia="Arial" w:cs="Times New Roman"/>
                <w:sz w:val="21"/>
                <w:szCs w:val="24"/>
                <w:highlight w:val="none"/>
              </w:rPr>
            </w:pPr>
            <w:r>
              <w:rPr>
                <w:rFonts w:hint="default" w:ascii="Times New Roman" w:hAnsi="Times New Roman" w:eastAsia="Arial" w:cs="Times New Roman"/>
                <w:position w:val="1"/>
                <w:sz w:val="21"/>
                <w:szCs w:val="24"/>
                <w:highlight w:val="none"/>
              </w:rPr>
              <w:t>6</w:t>
            </w:r>
          </w:p>
        </w:tc>
        <w:tc>
          <w:tcPr>
            <w:tcW w:w="16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4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2222"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961"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180"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964"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225" w:line="240" w:lineRule="auto"/>
              <w:ind w:left="0" w:leftChars="0" w:right="0" w:rightChars="0" w:firstLine="0" w:firstLineChars="0"/>
              <w:jc w:val="center"/>
              <w:textAlignment w:val="auto"/>
              <w:rPr>
                <w:rFonts w:hint="default" w:ascii="Times New Roman" w:hAnsi="Times New Roman" w:eastAsia="Arial" w:cs="Times New Roman"/>
                <w:sz w:val="21"/>
                <w:szCs w:val="24"/>
                <w:highlight w:val="none"/>
              </w:rPr>
            </w:pPr>
            <w:r>
              <w:rPr>
                <w:rFonts w:hint="default" w:ascii="Times New Roman" w:hAnsi="Times New Roman" w:eastAsia="Arial" w:cs="Times New Roman"/>
                <w:sz w:val="21"/>
                <w:szCs w:val="24"/>
                <w:highlight w:val="none"/>
              </w:rPr>
              <w:t>7</w:t>
            </w:r>
          </w:p>
        </w:tc>
        <w:tc>
          <w:tcPr>
            <w:tcW w:w="16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4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2222"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961"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180"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64"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45" w:line="240" w:lineRule="auto"/>
              <w:ind w:left="0" w:leftChars="0" w:right="0" w:rightChars="0" w:firstLine="0" w:firstLineChars="0"/>
              <w:jc w:val="center"/>
              <w:textAlignment w:val="auto"/>
              <w:rPr>
                <w:rFonts w:hint="default" w:ascii="Times New Roman" w:hAnsi="Times New Roman" w:eastAsia="Arial" w:cs="Times New Roman"/>
                <w:sz w:val="21"/>
                <w:szCs w:val="24"/>
                <w:highlight w:val="none"/>
              </w:rPr>
            </w:pPr>
            <w:r>
              <w:rPr>
                <w:rFonts w:hint="default" w:ascii="Times New Roman" w:hAnsi="Times New Roman" w:eastAsia="Arial" w:cs="Times New Roman"/>
                <w:position w:val="1"/>
                <w:sz w:val="21"/>
                <w:szCs w:val="24"/>
                <w:highlight w:val="none"/>
              </w:rPr>
              <w:t>8</w:t>
            </w:r>
          </w:p>
        </w:tc>
        <w:tc>
          <w:tcPr>
            <w:tcW w:w="16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4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2222"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961"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180"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64"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44" w:line="240" w:lineRule="auto"/>
              <w:ind w:left="0" w:leftChars="0" w:right="0" w:rightChars="0" w:firstLine="0" w:firstLineChars="0"/>
              <w:jc w:val="center"/>
              <w:textAlignment w:val="auto"/>
              <w:rPr>
                <w:rFonts w:hint="default" w:ascii="Times New Roman" w:hAnsi="Times New Roman" w:eastAsia="Arial" w:cs="Times New Roman"/>
                <w:sz w:val="21"/>
                <w:szCs w:val="24"/>
                <w:highlight w:val="none"/>
              </w:rPr>
            </w:pPr>
            <w:r>
              <w:rPr>
                <w:rFonts w:hint="default" w:ascii="Times New Roman" w:hAnsi="Times New Roman" w:eastAsia="Arial" w:cs="Times New Roman"/>
                <w:position w:val="2"/>
                <w:sz w:val="21"/>
                <w:szCs w:val="24"/>
                <w:highlight w:val="none"/>
              </w:rPr>
              <w:t>9</w:t>
            </w:r>
          </w:p>
        </w:tc>
        <w:tc>
          <w:tcPr>
            <w:tcW w:w="16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4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2222"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961"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180"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964"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45" w:line="240" w:lineRule="auto"/>
              <w:ind w:left="0" w:leftChars="0" w:right="0" w:rightChars="0" w:firstLine="0" w:firstLineChars="0"/>
              <w:jc w:val="center"/>
              <w:textAlignment w:val="auto"/>
              <w:rPr>
                <w:rFonts w:hint="default" w:ascii="Times New Roman" w:hAnsi="Times New Roman" w:eastAsia="Arial" w:cs="Times New Roman"/>
                <w:sz w:val="21"/>
                <w:szCs w:val="24"/>
                <w:highlight w:val="none"/>
              </w:rPr>
            </w:pPr>
            <w:r>
              <w:rPr>
                <w:rFonts w:hint="default" w:ascii="Times New Roman" w:hAnsi="Times New Roman" w:eastAsia="Arial" w:cs="Times New Roman"/>
                <w:spacing w:val="-15"/>
                <w:position w:val="1"/>
                <w:sz w:val="21"/>
                <w:szCs w:val="24"/>
                <w:highlight w:val="none"/>
              </w:rPr>
              <w:t>10</w:t>
            </w:r>
          </w:p>
        </w:tc>
        <w:tc>
          <w:tcPr>
            <w:tcW w:w="16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42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2222"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961"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c>
          <w:tcPr>
            <w:tcW w:w="1180"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Arial" w:cs="Times New Roman"/>
                <w:sz w:val="21"/>
                <w:highlight w:val="none"/>
              </w:rPr>
            </w:pPr>
          </w:p>
        </w:tc>
      </w:tr>
    </w:tbl>
    <w:tbl>
      <w:tblPr>
        <w:tblStyle w:val="9"/>
        <w:tblpPr w:leftFromText="180" w:rightFromText="180" w:vertAnchor="text" w:horzAnchor="page" w:tblpX="1412" w:tblpY="351"/>
        <w:tblOverlap w:val="never"/>
        <w:tblW w:w="9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613"/>
        <w:gridCol w:w="1412"/>
        <w:gridCol w:w="1550"/>
        <w:gridCol w:w="2213"/>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37"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 w:val="0"/>
                <w:bCs w:val="0"/>
                <w:color w:val="auto"/>
                <w:kern w:val="2"/>
                <w:sz w:val="32"/>
                <w:szCs w:val="32"/>
                <w:highlight w:val="none"/>
                <w:u w:val="none"/>
                <w:vertAlign w:val="baseli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职务</w:t>
            </w:r>
          </w:p>
        </w:tc>
        <w:tc>
          <w:tcPr>
            <w:tcW w:w="1613"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 w:val="0"/>
                <w:bCs w:val="0"/>
                <w:color w:val="auto"/>
                <w:kern w:val="2"/>
                <w:sz w:val="32"/>
                <w:szCs w:val="32"/>
                <w:highlight w:val="none"/>
                <w:u w:val="none"/>
                <w:vertAlign w:val="baseli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姓名</w:t>
            </w:r>
          </w:p>
        </w:tc>
        <w:tc>
          <w:tcPr>
            <w:tcW w:w="1412"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 w:val="0"/>
                <w:bCs w:val="0"/>
                <w:color w:val="auto"/>
                <w:kern w:val="2"/>
                <w:sz w:val="32"/>
                <w:szCs w:val="32"/>
                <w:highlight w:val="none"/>
                <w:u w:val="none"/>
                <w:vertAlign w:val="baseli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性别</w:t>
            </w:r>
          </w:p>
        </w:tc>
        <w:tc>
          <w:tcPr>
            <w:tcW w:w="1550"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 w:val="0"/>
                <w:bCs w:val="0"/>
                <w:color w:val="auto"/>
                <w:kern w:val="2"/>
                <w:sz w:val="32"/>
                <w:szCs w:val="32"/>
                <w:highlight w:val="none"/>
                <w:u w:val="none"/>
                <w:vertAlign w:val="baseli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出生日期</w:t>
            </w:r>
          </w:p>
        </w:tc>
        <w:tc>
          <w:tcPr>
            <w:tcW w:w="2213"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 w:val="0"/>
                <w:bCs w:val="0"/>
                <w:color w:val="auto"/>
                <w:kern w:val="2"/>
                <w:sz w:val="32"/>
                <w:szCs w:val="32"/>
                <w:highlight w:val="none"/>
                <w:u w:val="none"/>
                <w:vertAlign w:val="baseli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联系电话</w:t>
            </w:r>
          </w:p>
        </w:tc>
        <w:tc>
          <w:tcPr>
            <w:tcW w:w="1662"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 w:val="0"/>
                <w:bCs w:val="0"/>
                <w:color w:val="auto"/>
                <w:kern w:val="2"/>
                <w:sz w:val="32"/>
                <w:szCs w:val="32"/>
                <w:highlight w:val="none"/>
                <w:u w:val="none"/>
                <w:vertAlign w:val="baseli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确认签字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37"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val="0"/>
                <w:bCs w:val="0"/>
                <w:color w:val="auto"/>
                <w:kern w:val="2"/>
                <w:sz w:val="32"/>
                <w:szCs w:val="32"/>
                <w:highlight w:val="none"/>
                <w:u w:val="none"/>
                <w:vertAlign w:val="baseline"/>
                <w:lang w:val="en-US" w:eastAsia="zh-CN" w:bidi="ar-SA"/>
              </w:rPr>
            </w:pPr>
            <w:r>
              <w:rPr>
                <w:rFonts w:hint="default" w:ascii="Times New Roman" w:hAnsi="Times New Roman" w:eastAsia="方正仿宋_GB2312" w:cs="Times New Roman"/>
                <w:b w:val="0"/>
                <w:bCs w:val="0"/>
                <w:color w:val="auto"/>
                <w:kern w:val="2"/>
                <w:sz w:val="32"/>
                <w:szCs w:val="32"/>
                <w:highlight w:val="none"/>
                <w:u w:val="none"/>
                <w:lang w:val="en-US" w:eastAsia="zh-CN" w:bidi="ar-SA"/>
              </w:rPr>
              <w:t>领队</w:t>
            </w:r>
          </w:p>
        </w:tc>
        <w:tc>
          <w:tcPr>
            <w:tcW w:w="1613"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b w:val="0"/>
                <w:bCs w:val="0"/>
                <w:color w:val="auto"/>
                <w:kern w:val="2"/>
                <w:sz w:val="32"/>
                <w:szCs w:val="32"/>
                <w:highlight w:val="none"/>
                <w:u w:val="none"/>
                <w:vertAlign w:val="baseline"/>
                <w:lang w:val="en-US" w:eastAsia="zh-CN" w:bidi="ar-SA"/>
              </w:rPr>
            </w:pPr>
          </w:p>
        </w:tc>
        <w:tc>
          <w:tcPr>
            <w:tcW w:w="1412"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b w:val="0"/>
                <w:bCs w:val="0"/>
                <w:color w:val="auto"/>
                <w:kern w:val="2"/>
                <w:sz w:val="32"/>
                <w:szCs w:val="32"/>
                <w:highlight w:val="none"/>
                <w:u w:val="none"/>
                <w:vertAlign w:val="baseline"/>
                <w:lang w:val="en-US" w:eastAsia="zh-CN" w:bidi="ar-SA"/>
              </w:rPr>
            </w:pPr>
          </w:p>
        </w:tc>
        <w:tc>
          <w:tcPr>
            <w:tcW w:w="1550"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b w:val="0"/>
                <w:bCs w:val="0"/>
                <w:color w:val="auto"/>
                <w:kern w:val="2"/>
                <w:sz w:val="32"/>
                <w:szCs w:val="32"/>
                <w:highlight w:val="none"/>
                <w:u w:val="none"/>
                <w:vertAlign w:val="baseline"/>
                <w:lang w:val="en-US" w:eastAsia="zh-CN" w:bidi="ar-SA"/>
              </w:rPr>
            </w:pPr>
          </w:p>
        </w:tc>
        <w:tc>
          <w:tcPr>
            <w:tcW w:w="2213"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b w:val="0"/>
                <w:bCs w:val="0"/>
                <w:color w:val="auto"/>
                <w:kern w:val="2"/>
                <w:sz w:val="32"/>
                <w:szCs w:val="32"/>
                <w:highlight w:val="none"/>
                <w:u w:val="none"/>
                <w:vertAlign w:val="baseline"/>
                <w:lang w:val="en-US" w:eastAsia="zh-CN" w:bidi="ar-SA"/>
              </w:rPr>
            </w:pPr>
          </w:p>
        </w:tc>
        <w:tc>
          <w:tcPr>
            <w:tcW w:w="1662"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b w:val="0"/>
                <w:bCs w:val="0"/>
                <w:color w:val="auto"/>
                <w:kern w:val="2"/>
                <w:sz w:val="32"/>
                <w:szCs w:val="32"/>
                <w:highlight w:val="none"/>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37"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val="0"/>
                <w:bCs w:val="0"/>
                <w:color w:val="auto"/>
                <w:kern w:val="2"/>
                <w:sz w:val="32"/>
                <w:szCs w:val="32"/>
                <w:highlight w:val="none"/>
                <w:u w:val="none"/>
                <w:vertAlign w:val="baseline"/>
                <w:lang w:val="en-US" w:eastAsia="zh-CN" w:bidi="ar-SA"/>
              </w:rPr>
            </w:pPr>
            <w:r>
              <w:rPr>
                <w:rFonts w:hint="default" w:ascii="Times New Roman" w:hAnsi="Times New Roman" w:eastAsia="方正仿宋_GB2312" w:cs="Times New Roman"/>
                <w:b w:val="0"/>
                <w:bCs w:val="0"/>
                <w:color w:val="auto"/>
                <w:kern w:val="2"/>
                <w:sz w:val="32"/>
                <w:szCs w:val="32"/>
                <w:highlight w:val="none"/>
                <w:u w:val="none"/>
                <w:lang w:val="en-US" w:eastAsia="zh-CN" w:bidi="ar-SA"/>
              </w:rPr>
              <w:t>教练</w:t>
            </w:r>
          </w:p>
        </w:tc>
        <w:tc>
          <w:tcPr>
            <w:tcW w:w="1613"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b w:val="0"/>
                <w:bCs w:val="0"/>
                <w:color w:val="auto"/>
                <w:kern w:val="2"/>
                <w:sz w:val="32"/>
                <w:szCs w:val="32"/>
                <w:highlight w:val="none"/>
                <w:u w:val="none"/>
                <w:vertAlign w:val="baseline"/>
                <w:lang w:val="en-US" w:eastAsia="zh-CN" w:bidi="ar-SA"/>
              </w:rPr>
            </w:pPr>
          </w:p>
        </w:tc>
        <w:tc>
          <w:tcPr>
            <w:tcW w:w="1412"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b w:val="0"/>
                <w:bCs w:val="0"/>
                <w:color w:val="auto"/>
                <w:kern w:val="2"/>
                <w:sz w:val="32"/>
                <w:szCs w:val="32"/>
                <w:highlight w:val="none"/>
                <w:u w:val="none"/>
                <w:vertAlign w:val="baseline"/>
                <w:lang w:val="en-US" w:eastAsia="zh-CN" w:bidi="ar-SA"/>
              </w:rPr>
            </w:pPr>
          </w:p>
        </w:tc>
        <w:tc>
          <w:tcPr>
            <w:tcW w:w="1550"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b w:val="0"/>
                <w:bCs w:val="0"/>
                <w:color w:val="auto"/>
                <w:kern w:val="2"/>
                <w:sz w:val="32"/>
                <w:szCs w:val="32"/>
                <w:highlight w:val="none"/>
                <w:u w:val="none"/>
                <w:vertAlign w:val="baseline"/>
                <w:lang w:val="en-US" w:eastAsia="zh-CN" w:bidi="ar-SA"/>
              </w:rPr>
            </w:pPr>
          </w:p>
        </w:tc>
        <w:tc>
          <w:tcPr>
            <w:tcW w:w="2213"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b w:val="0"/>
                <w:bCs w:val="0"/>
                <w:color w:val="auto"/>
                <w:kern w:val="2"/>
                <w:sz w:val="32"/>
                <w:szCs w:val="32"/>
                <w:highlight w:val="none"/>
                <w:u w:val="none"/>
                <w:vertAlign w:val="baseline"/>
                <w:lang w:val="en-US" w:eastAsia="zh-CN" w:bidi="ar-SA"/>
              </w:rPr>
            </w:pPr>
          </w:p>
        </w:tc>
        <w:tc>
          <w:tcPr>
            <w:tcW w:w="1662" w:type="dxa"/>
            <w:noWrap w:val="0"/>
            <w:vAlign w:val="top"/>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b w:val="0"/>
                <w:bCs w:val="0"/>
                <w:color w:val="auto"/>
                <w:kern w:val="2"/>
                <w:sz w:val="32"/>
                <w:szCs w:val="32"/>
                <w:highlight w:val="none"/>
                <w:u w:val="none"/>
                <w:vertAlign w:val="baseline"/>
                <w:lang w:val="en-US" w:eastAsia="zh-CN" w:bidi="ar-SA"/>
              </w:rPr>
            </w:pPr>
          </w:p>
        </w:tc>
      </w:tr>
    </w:tbl>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color w:val="auto"/>
          <w:kern w:val="2"/>
          <w:sz w:val="28"/>
          <w:szCs w:val="28"/>
          <w:highlight w:val="none"/>
          <w:u w:val="none"/>
          <w:lang w:val="en-US" w:eastAsia="zh-CN" w:bidi="ar-SA"/>
        </w:rPr>
      </w:pPr>
      <w:r>
        <w:rPr>
          <w:rFonts w:hint="default" w:ascii="Times New Roman" w:hAnsi="Times New Roman" w:eastAsia="仿宋_GB2312" w:cs="Times New Roman"/>
          <w:b w:val="0"/>
          <w:bCs w:val="0"/>
          <w:color w:val="auto"/>
          <w:kern w:val="2"/>
          <w:sz w:val="28"/>
          <w:szCs w:val="28"/>
          <w:highlight w:val="none"/>
          <w:u w:val="none"/>
          <w:lang w:val="en-US" w:eastAsia="zh-CN" w:bidi="ar-SA"/>
        </w:rPr>
        <w:t>备注：队员姓名、出生年月日身份证一致，确认报名表信息无误后领队及教练分别签字确认。</w:t>
      </w:r>
    </w:p>
    <w:p>
      <w:pPr>
        <w:numPr>
          <w:ilvl w:val="0"/>
          <w:numId w:val="0"/>
        </w:numPr>
        <w:shd w:val="clear" w:color="auto" w:fill="auto"/>
        <w:spacing w:line="600" w:lineRule="exact"/>
        <w:jc w:val="left"/>
        <w:rPr>
          <w:rFonts w:hint="default" w:ascii="Times New Roman" w:hAnsi="Times New Roman" w:eastAsia="仿宋_GB2312" w:cs="Times New Roman"/>
          <w:b w:val="0"/>
          <w:bCs w:val="0"/>
          <w:color w:val="auto"/>
          <w:kern w:val="2"/>
          <w:sz w:val="32"/>
          <w:szCs w:val="32"/>
          <w:highlight w:val="none"/>
          <w:u w:val="none"/>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0"/>
        </w:numPr>
        <w:shd w:val="clear" w:color="auto" w:fill="auto"/>
        <w:suppressAutoHyphens/>
        <w:bidi w:val="0"/>
        <w:spacing w:line="600" w:lineRule="exact"/>
        <w:jc w:val="left"/>
        <w:rPr>
          <w:rFonts w:hint="default" w:ascii="Times New Roman" w:hAnsi="Times New Roman" w:eastAsia="黑体" w:cs="Times New Roman"/>
          <w:b w:val="0"/>
          <w:bCs w:val="0"/>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附件2</w:t>
      </w:r>
    </w:p>
    <w:p>
      <w:pPr>
        <w:pStyle w:val="2"/>
        <w:rPr>
          <w:rFonts w:hint="default" w:ascii="Times New Roman" w:hAnsi="Times New Roman" w:cs="Times New Roman"/>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方正小标宋简体" w:cs="Times New Roman"/>
          <w:b w:val="0"/>
          <w:bCs w:val="0"/>
          <w:color w:val="000000"/>
          <w:sz w:val="44"/>
          <w:szCs w:val="44"/>
          <w:highlight w:val="none"/>
          <w:u w:val="none"/>
          <w:lang w:val="en-US" w:eastAsia="zh-CN"/>
        </w:rPr>
      </w:pPr>
      <w:r>
        <w:rPr>
          <w:rFonts w:hint="default" w:ascii="Times New Roman" w:hAnsi="Times New Roman" w:eastAsia="方正小标宋简体" w:cs="Times New Roman"/>
          <w:b w:val="0"/>
          <w:bCs w:val="0"/>
          <w:color w:val="000000"/>
          <w:sz w:val="44"/>
          <w:szCs w:val="44"/>
          <w:highlight w:val="none"/>
          <w:u w:val="none"/>
          <w:lang w:val="en-US" w:eastAsia="zh-CN"/>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方正小标宋简体" w:cs="Times New Roman"/>
          <w:b w:val="0"/>
          <w:bCs w:val="0"/>
          <w:color w:val="000000"/>
          <w:sz w:val="44"/>
          <w:szCs w:val="44"/>
          <w:highlight w:val="none"/>
          <w:u w:val="none"/>
          <w:lang w:val="en-US" w:eastAsia="zh-CN"/>
        </w:rPr>
      </w:pPr>
      <w:r>
        <w:rPr>
          <w:rFonts w:hint="default" w:ascii="Times New Roman" w:hAnsi="Times New Roman" w:eastAsia="方正小标宋简体" w:cs="Times New Roman"/>
          <w:b w:val="0"/>
          <w:bCs w:val="0"/>
          <w:color w:val="000000"/>
          <w:sz w:val="44"/>
          <w:szCs w:val="44"/>
          <w:highlight w:val="none"/>
          <w:u w:val="none"/>
          <w:lang w:val="en-US" w:eastAsia="zh-CN"/>
        </w:rPr>
        <w:t>气排球比赛自愿参赛责任书</w:t>
      </w:r>
    </w:p>
    <w:p>
      <w:pPr>
        <w:pStyle w:val="3"/>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firstLine="596" w:firstLineChars="200"/>
        <w:textAlignment w:val="auto"/>
        <w:rPr>
          <w:rFonts w:hint="default" w:ascii="Times New Roman" w:hAnsi="Times New Roman" w:eastAsia="仿宋_GB2312" w:cs="Times New Roman"/>
          <w:spacing w:val="-11"/>
          <w:kern w:val="2"/>
          <w:sz w:val="32"/>
          <w:szCs w:val="32"/>
          <w:highlight w:val="none"/>
          <w:lang w:val="en-US" w:eastAsia="en-US" w:bidi="ar-SA"/>
        </w:rPr>
      </w:pPr>
    </w:p>
    <w:p>
      <w:pPr>
        <w:pStyle w:val="3"/>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firstLine="640" w:firstLineChars="200"/>
        <w:textAlignment w:val="auto"/>
        <w:rPr>
          <w:rFonts w:hint="default" w:ascii="Times New Roman" w:hAnsi="Times New Roman" w:eastAsia="仿宋_GB2312" w:cs="Times New Roman"/>
          <w:spacing w:val="0"/>
          <w:kern w:val="2"/>
          <w:sz w:val="32"/>
          <w:szCs w:val="32"/>
          <w:highlight w:val="none"/>
          <w:lang w:val="en-US" w:eastAsia="en-US" w:bidi="ar-SA"/>
        </w:rPr>
      </w:pPr>
      <w:r>
        <w:rPr>
          <w:rFonts w:hint="default" w:ascii="Times New Roman" w:hAnsi="Times New Roman" w:eastAsia="仿宋_GB2312" w:cs="Times New Roman"/>
          <w:spacing w:val="0"/>
          <w:kern w:val="2"/>
          <w:sz w:val="32"/>
          <w:szCs w:val="32"/>
          <w:highlight w:val="none"/>
          <w:lang w:val="en-US" w:eastAsia="en-US" w:bidi="ar-SA"/>
        </w:rPr>
        <w:t>我自愿报名参加四川省第十</w:t>
      </w:r>
      <w:r>
        <w:rPr>
          <w:rFonts w:hint="default" w:ascii="Times New Roman" w:hAnsi="Times New Roman" w:eastAsia="仿宋_GB2312" w:cs="Times New Roman"/>
          <w:spacing w:val="0"/>
          <w:kern w:val="2"/>
          <w:sz w:val="32"/>
          <w:szCs w:val="32"/>
          <w:highlight w:val="none"/>
          <w:lang w:val="en-US" w:eastAsia="zh-CN" w:bidi="ar-SA"/>
        </w:rPr>
        <w:t>五</w:t>
      </w:r>
      <w:r>
        <w:rPr>
          <w:rFonts w:hint="default" w:ascii="Times New Roman" w:hAnsi="Times New Roman" w:eastAsia="仿宋_GB2312" w:cs="Times New Roman"/>
          <w:spacing w:val="0"/>
          <w:kern w:val="2"/>
          <w:sz w:val="32"/>
          <w:szCs w:val="32"/>
          <w:highlight w:val="none"/>
          <w:lang w:val="en-US" w:eastAsia="en-US" w:bidi="ar-SA"/>
        </w:rPr>
        <w:t>届运动会群众体育项目气排球比赛并签署本责任书。对以下内容，我已认真阅读、全面理解且予以确认并承担相应的法律责任：</w:t>
      </w:r>
    </w:p>
    <w:p>
      <w:pPr>
        <w:pStyle w:val="3"/>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firstLine="640"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spacing w:val="0"/>
          <w:kern w:val="2"/>
          <w:sz w:val="32"/>
          <w:szCs w:val="32"/>
          <w:highlight w:val="none"/>
          <w:lang w:val="en-US" w:eastAsia="en-US" w:bidi="ar-SA"/>
        </w:rPr>
        <w:t>一、我愿意遵守本次比赛的所有规定；如果本人在参赛过程中发现或注意到任何风险和潜在的风险，包括但不限于身</w:t>
      </w:r>
      <w:r>
        <w:rPr>
          <w:rFonts w:hint="default" w:ascii="Times New Roman" w:hAnsi="Times New Roman" w:eastAsia="仿宋_GB2312" w:cs="Times New Roman"/>
          <w:color w:val="auto"/>
          <w:spacing w:val="0"/>
          <w:kern w:val="2"/>
          <w:sz w:val="32"/>
          <w:szCs w:val="32"/>
          <w:highlight w:val="none"/>
          <w:lang w:val="en-US" w:eastAsia="en-US" w:bidi="ar-SA"/>
        </w:rPr>
        <w:t>体不适等，本人将立刻向</w:t>
      </w:r>
      <w:r>
        <w:rPr>
          <w:rFonts w:hint="default" w:ascii="Times New Roman" w:hAnsi="Times New Roman" w:eastAsia="仿宋_GB2312" w:cs="Times New Roman"/>
          <w:color w:val="auto"/>
          <w:spacing w:val="0"/>
          <w:kern w:val="2"/>
          <w:sz w:val="32"/>
          <w:szCs w:val="32"/>
          <w:highlight w:val="none"/>
          <w:lang w:val="en-US" w:eastAsia="zh-CN" w:bidi="ar-SA"/>
        </w:rPr>
        <w:t>队伍领队、教练报告</w:t>
      </w:r>
      <w:r>
        <w:rPr>
          <w:rFonts w:hint="default" w:ascii="Times New Roman" w:hAnsi="Times New Roman" w:eastAsia="仿宋_GB2312" w:cs="Times New Roman"/>
          <w:color w:val="auto"/>
          <w:spacing w:val="0"/>
          <w:kern w:val="2"/>
          <w:sz w:val="32"/>
          <w:szCs w:val="32"/>
          <w:highlight w:val="none"/>
          <w:lang w:val="en-US" w:eastAsia="en-US" w:bidi="ar-SA"/>
        </w:rPr>
        <w:t>并终止参赛</w:t>
      </w:r>
      <w:r>
        <w:rPr>
          <w:rFonts w:hint="default" w:ascii="Times New Roman" w:hAnsi="Times New Roman" w:eastAsia="仿宋_GB2312" w:cs="Times New Roman"/>
          <w:color w:val="auto"/>
          <w:spacing w:val="0"/>
          <w:kern w:val="2"/>
          <w:sz w:val="32"/>
          <w:szCs w:val="32"/>
          <w:highlight w:val="none"/>
          <w:lang w:val="en-US" w:eastAsia="zh-CN" w:bidi="ar-SA"/>
        </w:rPr>
        <w:t>，同时上报</w:t>
      </w:r>
      <w:r>
        <w:rPr>
          <w:rFonts w:hint="default" w:ascii="Times New Roman" w:hAnsi="Times New Roman" w:eastAsia="仿宋_GB2312" w:cs="Times New Roman"/>
          <w:color w:val="auto"/>
          <w:spacing w:val="0"/>
          <w:kern w:val="2"/>
          <w:sz w:val="32"/>
          <w:szCs w:val="32"/>
          <w:highlight w:val="none"/>
          <w:lang w:val="en-US" w:eastAsia="en-US" w:bidi="ar-SA"/>
        </w:rPr>
        <w:t>赛事竞委会</w:t>
      </w:r>
      <w:r>
        <w:rPr>
          <w:rFonts w:hint="default" w:ascii="Times New Roman" w:hAnsi="Times New Roman" w:eastAsia="仿宋_GB2312" w:cs="Times New Roman"/>
          <w:color w:val="auto"/>
          <w:spacing w:val="0"/>
          <w:kern w:val="2"/>
          <w:sz w:val="32"/>
          <w:szCs w:val="32"/>
          <w:highlight w:val="none"/>
          <w:lang w:val="en-US" w:eastAsia="zh-CN" w:bidi="ar-SA"/>
        </w:rPr>
        <w:t>。</w:t>
      </w:r>
    </w:p>
    <w:p>
      <w:pPr>
        <w:pStyle w:val="3"/>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firstLine="640" w:firstLineChars="200"/>
        <w:textAlignment w:val="auto"/>
        <w:rPr>
          <w:rFonts w:hint="default" w:ascii="Times New Roman" w:hAnsi="Times New Roman" w:eastAsia="仿宋_GB2312" w:cs="Times New Roman"/>
          <w:spacing w:val="0"/>
          <w:kern w:val="2"/>
          <w:sz w:val="32"/>
          <w:szCs w:val="32"/>
          <w:highlight w:val="none"/>
          <w:lang w:val="en-US" w:eastAsia="en-US" w:bidi="ar-SA"/>
        </w:rPr>
      </w:pPr>
      <w:r>
        <w:rPr>
          <w:rFonts w:hint="default" w:ascii="Times New Roman" w:hAnsi="Times New Roman" w:eastAsia="仿宋_GB2312" w:cs="Times New Roman"/>
          <w:color w:val="auto"/>
          <w:spacing w:val="0"/>
          <w:kern w:val="2"/>
          <w:sz w:val="32"/>
          <w:szCs w:val="32"/>
          <w:highlight w:val="none"/>
          <w:lang w:val="en-US" w:eastAsia="en-US" w:bidi="ar-SA"/>
        </w:rPr>
        <w:t>二、我完全了解自己的身体状况，确认自己的健康状况良好： 没有任何身体不适或疾病（包括先天性心脏病、风湿性心脏病、 高</w:t>
      </w:r>
      <w:r>
        <w:rPr>
          <w:rFonts w:hint="default" w:ascii="Times New Roman" w:hAnsi="Times New Roman" w:eastAsia="仿宋_GB2312" w:cs="Times New Roman"/>
          <w:spacing w:val="0"/>
          <w:kern w:val="2"/>
          <w:sz w:val="32"/>
          <w:szCs w:val="32"/>
          <w:highlight w:val="none"/>
          <w:lang w:val="en-US" w:eastAsia="en-US" w:bidi="ar-SA"/>
        </w:rPr>
        <w:t>血压、脑血管疾病、心肌炎、其他心脏病、冠状动脉病、严重 心律不齐以及其它任何可能导致意外发生的疾病），因此我郑重声明，可以正常参加本次比赛。</w:t>
      </w:r>
    </w:p>
    <w:p>
      <w:pPr>
        <w:pStyle w:val="3"/>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firstLine="640" w:firstLineChars="200"/>
        <w:textAlignment w:val="auto"/>
        <w:rPr>
          <w:rFonts w:hint="default" w:ascii="Times New Roman" w:hAnsi="Times New Roman" w:eastAsia="仿宋_GB2312" w:cs="Times New Roman"/>
          <w:spacing w:val="0"/>
          <w:kern w:val="2"/>
          <w:sz w:val="32"/>
          <w:szCs w:val="32"/>
          <w:highlight w:val="none"/>
          <w:lang w:val="en-US" w:eastAsia="en-US" w:bidi="ar-SA"/>
        </w:rPr>
      </w:pPr>
      <w:r>
        <w:rPr>
          <w:rFonts w:hint="default" w:ascii="Times New Roman" w:hAnsi="Times New Roman" w:eastAsia="仿宋_GB2312" w:cs="Times New Roman"/>
          <w:spacing w:val="0"/>
          <w:kern w:val="2"/>
          <w:sz w:val="32"/>
          <w:szCs w:val="32"/>
          <w:highlight w:val="none"/>
          <w:lang w:val="en-US" w:eastAsia="en-US" w:bidi="ar-SA"/>
        </w:rPr>
        <w:t>三、我充分了解本次赛事往返路途以及比赛期间的训练和比赛的过程中存在潜在的风险，并可能由此导致伤残、损失甚至死亡，我会竭尽所能，以对自己安全负责的态度参赛。</w:t>
      </w:r>
    </w:p>
    <w:p>
      <w:pPr>
        <w:pStyle w:val="3"/>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firstLine="640" w:firstLineChars="200"/>
        <w:textAlignment w:val="auto"/>
        <w:rPr>
          <w:rFonts w:hint="default" w:ascii="Times New Roman" w:hAnsi="Times New Roman" w:eastAsia="仿宋_GB2312" w:cs="Times New Roman"/>
          <w:spacing w:val="0"/>
          <w:kern w:val="2"/>
          <w:sz w:val="32"/>
          <w:szCs w:val="32"/>
          <w:highlight w:val="none"/>
          <w:lang w:val="en-US" w:eastAsia="en-US" w:bidi="ar-SA"/>
        </w:rPr>
      </w:pPr>
      <w:r>
        <w:rPr>
          <w:rFonts w:hint="default" w:ascii="Times New Roman" w:hAnsi="Times New Roman" w:eastAsia="仿宋_GB2312" w:cs="Times New Roman"/>
          <w:spacing w:val="0"/>
          <w:kern w:val="2"/>
          <w:sz w:val="32"/>
          <w:szCs w:val="32"/>
          <w:highlight w:val="none"/>
          <w:lang w:val="en-US" w:eastAsia="en-US" w:bidi="ar-SA"/>
        </w:rPr>
        <w:t>四、我本人以及我的继承人、代理人、个人代表和亲属均放弃对赛事竞委会及赛事关联方追究因参赛导致我本人伤残、损失或死亡之相关的法律责任的权利。</w:t>
      </w:r>
    </w:p>
    <w:p>
      <w:pPr>
        <w:pStyle w:val="3"/>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firstLine="640" w:firstLineChars="200"/>
        <w:textAlignment w:val="auto"/>
        <w:rPr>
          <w:rFonts w:hint="default" w:ascii="Times New Roman" w:hAnsi="Times New Roman" w:eastAsia="仿宋_GB2312" w:cs="Times New Roman"/>
          <w:spacing w:val="0"/>
          <w:kern w:val="2"/>
          <w:sz w:val="32"/>
          <w:szCs w:val="32"/>
          <w:highlight w:val="none"/>
          <w:lang w:val="en-US" w:eastAsia="en-US" w:bidi="ar-SA"/>
        </w:rPr>
      </w:pPr>
      <w:r>
        <w:rPr>
          <w:rFonts w:hint="default" w:ascii="Times New Roman" w:hAnsi="Times New Roman" w:eastAsia="仿宋_GB2312" w:cs="Times New Roman"/>
          <w:spacing w:val="0"/>
          <w:kern w:val="2"/>
          <w:sz w:val="32"/>
          <w:szCs w:val="32"/>
          <w:highlight w:val="none"/>
          <w:lang w:val="en-US" w:eastAsia="en-US" w:bidi="ar-SA"/>
        </w:rPr>
        <w:t>五、我愿意按照赛事的有关要求接受兴奋剂检查。</w:t>
      </w:r>
    </w:p>
    <w:p>
      <w:pPr>
        <w:pStyle w:val="3"/>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firstLine="640" w:firstLineChars="200"/>
        <w:textAlignment w:val="auto"/>
        <w:rPr>
          <w:rFonts w:hint="default" w:ascii="Times New Roman" w:hAnsi="Times New Roman" w:eastAsia="仿宋_GB2312" w:cs="Times New Roman"/>
          <w:color w:val="auto"/>
          <w:spacing w:val="0"/>
          <w:kern w:val="2"/>
          <w:sz w:val="32"/>
          <w:szCs w:val="32"/>
          <w:highlight w:val="none"/>
          <w:lang w:val="en-US" w:eastAsia="en-US" w:bidi="ar-SA"/>
        </w:rPr>
      </w:pPr>
      <w:r>
        <w:rPr>
          <w:rFonts w:hint="default" w:ascii="Times New Roman" w:hAnsi="Times New Roman" w:eastAsia="仿宋_GB2312" w:cs="Times New Roman"/>
          <w:spacing w:val="0"/>
          <w:kern w:val="2"/>
          <w:sz w:val="32"/>
          <w:szCs w:val="32"/>
          <w:highlight w:val="none"/>
          <w:lang w:val="en-US" w:eastAsia="en-US" w:bidi="ar-SA"/>
        </w:rPr>
        <w:t>六、我同意接受赛事</w:t>
      </w:r>
      <w:r>
        <w:rPr>
          <w:rFonts w:hint="default" w:ascii="Times New Roman" w:hAnsi="Times New Roman" w:eastAsia="仿宋_GB2312" w:cs="Times New Roman"/>
          <w:spacing w:val="0"/>
          <w:kern w:val="2"/>
          <w:sz w:val="32"/>
          <w:szCs w:val="32"/>
          <w:highlight w:val="none"/>
          <w:lang w:val="en-US" w:eastAsia="zh-CN" w:bidi="ar-SA"/>
        </w:rPr>
        <w:t>组委会、项目</w:t>
      </w:r>
      <w:r>
        <w:rPr>
          <w:rFonts w:hint="default" w:ascii="Times New Roman" w:hAnsi="Times New Roman" w:eastAsia="仿宋_GB2312" w:cs="Times New Roman"/>
          <w:spacing w:val="0"/>
          <w:kern w:val="2"/>
          <w:sz w:val="32"/>
          <w:szCs w:val="32"/>
          <w:highlight w:val="none"/>
          <w:lang w:val="en-US" w:eastAsia="en-US" w:bidi="ar-SA"/>
        </w:rPr>
        <w:t>竞委会在比赛活动期间提供的现场急救性质的医务治疗，但在医院救治以及因此产生的相关费用由我本人负担</w:t>
      </w:r>
      <w:r>
        <w:rPr>
          <w:rFonts w:hint="default" w:ascii="Times New Roman" w:hAnsi="Times New Roman" w:eastAsia="仿宋_GB2312" w:cs="Times New Roman"/>
          <w:color w:val="auto"/>
          <w:spacing w:val="0"/>
          <w:kern w:val="2"/>
          <w:sz w:val="32"/>
          <w:szCs w:val="32"/>
          <w:highlight w:val="none"/>
          <w:lang w:val="en-US" w:eastAsia="en-US" w:bidi="ar-SA"/>
        </w:rPr>
        <w:t>。</w:t>
      </w:r>
    </w:p>
    <w:p>
      <w:pPr>
        <w:pStyle w:val="3"/>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firstLine="640"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七、</w:t>
      </w:r>
      <w:bookmarkStart w:id="1" w:name="OLE_LINK1"/>
      <w:r>
        <w:rPr>
          <w:rFonts w:hint="default" w:ascii="Times New Roman" w:hAnsi="Times New Roman" w:eastAsia="仿宋_GB2312" w:cs="Times New Roman"/>
          <w:color w:val="auto"/>
          <w:spacing w:val="0"/>
          <w:kern w:val="2"/>
          <w:sz w:val="32"/>
          <w:szCs w:val="32"/>
          <w:highlight w:val="none"/>
          <w:lang w:val="en-US" w:eastAsia="zh-CN" w:bidi="ar-SA"/>
        </w:rPr>
        <w:t>我同意授权赛事组委会、项目竞委会在赛事组织、宣传、推广等相关活动中，无偿使用本人肖像、姓名、声音等个人信息。赛事组委会、项目竞委会在使用过程中尊重选手人格尊严，不损害选手合法权益。</w:t>
      </w:r>
      <w:bookmarkEnd w:id="1"/>
    </w:p>
    <w:p>
      <w:pPr>
        <w:pStyle w:val="3"/>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firstLine="640" w:firstLineChars="200"/>
        <w:textAlignment w:val="auto"/>
        <w:rPr>
          <w:rFonts w:hint="default" w:ascii="Times New Roman" w:hAnsi="Times New Roman" w:eastAsia="仿宋_GB2312" w:cs="Times New Roman"/>
          <w:color w:val="0000FF"/>
          <w:spacing w:val="0"/>
          <w:kern w:val="2"/>
          <w:sz w:val="32"/>
          <w:szCs w:val="32"/>
          <w:highlight w:val="none"/>
          <w:lang w:val="en-US" w:eastAsia="en-US" w:bidi="ar-SA"/>
        </w:rPr>
      </w:pPr>
    </w:p>
    <w:p>
      <w:pPr>
        <w:pStyle w:val="3"/>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firstLine="0" w:firstLineChars="0"/>
        <w:textAlignment w:val="auto"/>
        <w:rPr>
          <w:rFonts w:hint="default" w:ascii="Times New Roman" w:hAnsi="Times New Roman" w:eastAsia="仿宋_GB2312" w:cs="Times New Roman"/>
          <w:spacing w:val="0"/>
          <w:kern w:val="2"/>
          <w:sz w:val="32"/>
          <w:szCs w:val="32"/>
          <w:highlight w:val="none"/>
          <w:lang w:val="en-US" w:eastAsia="en-US" w:bidi="ar-SA"/>
        </w:rPr>
      </w:pPr>
      <w:r>
        <w:rPr>
          <w:rFonts w:hint="default" w:ascii="Times New Roman" w:hAnsi="Times New Roman" w:eastAsia="仿宋_GB2312" w:cs="Times New Roman"/>
          <w:spacing w:val="0"/>
          <w:kern w:val="2"/>
          <w:sz w:val="32"/>
          <w:szCs w:val="32"/>
          <w:highlight w:val="none"/>
          <w:lang w:val="en-US" w:eastAsia="en-US" w:bidi="ar-SA"/>
        </w:rPr>
        <w:t>领队签名：                 教练签名：</w:t>
      </w:r>
    </w:p>
    <w:p>
      <w:pPr>
        <w:pStyle w:val="3"/>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firstLine="0" w:firstLineChars="0"/>
        <w:textAlignment w:val="auto"/>
        <w:rPr>
          <w:rFonts w:hint="default" w:ascii="Times New Roman" w:hAnsi="Times New Roman" w:eastAsia="仿宋_GB2312" w:cs="Times New Roman"/>
          <w:spacing w:val="0"/>
          <w:kern w:val="2"/>
          <w:sz w:val="32"/>
          <w:szCs w:val="32"/>
          <w:highlight w:val="none"/>
          <w:lang w:val="en-US" w:eastAsia="en-US" w:bidi="ar-SA"/>
        </w:rPr>
      </w:pPr>
      <w:r>
        <w:rPr>
          <w:rFonts w:hint="default" w:ascii="Times New Roman" w:hAnsi="Times New Roman" w:eastAsia="仿宋_GB2312" w:cs="Times New Roman"/>
          <w:spacing w:val="0"/>
          <w:kern w:val="2"/>
          <w:sz w:val="32"/>
          <w:szCs w:val="32"/>
          <w:highlight w:val="none"/>
          <w:lang w:val="en-US" w:eastAsia="en-US" w:bidi="ar-SA"/>
        </w:rPr>
        <w:t>队员签名：</w:t>
      </w:r>
      <w:r>
        <w:rPr>
          <w:rFonts w:hint="default" w:ascii="Times New Roman" w:hAnsi="Times New Roman" w:eastAsia="仿宋_GB2312" w:cs="Times New Roman"/>
          <w:spacing w:val="0"/>
          <w:kern w:val="2"/>
          <w:sz w:val="32"/>
          <w:szCs w:val="32"/>
          <w:highlight w:val="none"/>
          <w:lang w:val="en-US" w:eastAsia="zh-CN" w:bidi="ar-SA"/>
        </w:rPr>
        <w:t xml:space="preserve">                          </w:t>
      </w:r>
      <w:r>
        <w:rPr>
          <w:rFonts w:hint="default" w:ascii="Times New Roman" w:hAnsi="Times New Roman" w:eastAsia="仿宋_GB2312" w:cs="Times New Roman"/>
          <w:spacing w:val="0"/>
          <w:kern w:val="2"/>
          <w:sz w:val="32"/>
          <w:szCs w:val="32"/>
          <w:highlight w:val="none"/>
          <w:lang w:val="en-US" w:eastAsia="en-US" w:bidi="ar-SA"/>
        </w:rPr>
        <w:t>202</w:t>
      </w:r>
      <w:r>
        <w:rPr>
          <w:rFonts w:hint="default" w:ascii="Times New Roman" w:hAnsi="Times New Roman" w:eastAsia="仿宋_GB2312" w:cs="Times New Roman"/>
          <w:spacing w:val="0"/>
          <w:kern w:val="2"/>
          <w:sz w:val="32"/>
          <w:szCs w:val="32"/>
          <w:highlight w:val="none"/>
          <w:lang w:val="en-US" w:eastAsia="zh-CN" w:bidi="ar-SA"/>
        </w:rPr>
        <w:t>6</w:t>
      </w:r>
      <w:r>
        <w:rPr>
          <w:rFonts w:hint="default" w:ascii="Times New Roman" w:hAnsi="Times New Roman" w:eastAsia="仿宋_GB2312" w:cs="Times New Roman"/>
          <w:spacing w:val="0"/>
          <w:kern w:val="2"/>
          <w:sz w:val="32"/>
          <w:szCs w:val="32"/>
          <w:highlight w:val="none"/>
          <w:lang w:val="en-US" w:eastAsia="en-US" w:bidi="ar-SA"/>
        </w:rPr>
        <w:t>年  月  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jc w:val="center"/>
        <w:textAlignment w:val="auto"/>
        <w:rPr>
          <w:rFonts w:hint="default" w:ascii="Times New Roman" w:hAnsi="Times New Roman" w:eastAsia="方正小标宋简体" w:cs="Times New Roman"/>
          <w:color w:val="000000"/>
          <w:spacing w:val="0"/>
          <w:sz w:val="32"/>
          <w:szCs w:val="32"/>
          <w:highlight w:val="none"/>
        </w:rPr>
        <w:sectPr>
          <w:footerReference r:id="rId6" w:type="default"/>
          <w:pgSz w:w="11906" w:h="16838"/>
          <w:pgMar w:top="2098" w:right="1474" w:bottom="1984" w:left="1587" w:header="851" w:footer="1417"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四川省第十五届运动会群众体育项目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乒乓球比赛竞赛规程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jc w:val="center"/>
        <w:rPr>
          <w:rFonts w:hint="default" w:ascii="Times New Roman" w:hAnsi="Times New Roman" w:eastAsia="方正小标宋简体" w:cs="Times New Roman"/>
          <w:color w:val="000000"/>
          <w:sz w:val="44"/>
          <w:szCs w:val="44"/>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一、主办单位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四川省人民政府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二、承办单位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四川省体育局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广安市人民政府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eastAsia="zh-CN"/>
        </w:rPr>
        <w:t>三、</w:t>
      </w:r>
      <w:r>
        <w:rPr>
          <w:rFonts w:hint="default" w:ascii="Times New Roman" w:hAnsi="Times New Roman" w:eastAsia="黑体" w:cs="Times New Roman"/>
          <w:sz w:val="32"/>
          <w:szCs w:val="32"/>
          <w:highlight w:val="none"/>
          <w:lang w:val="en"/>
        </w:rPr>
        <w:t>协办单位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四川省乒乓球协会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广安市教育和体育局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广安市广安区人民政府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
        </w:rPr>
        <w:t>四、比赛时间和地点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（一）比赛时间</w:t>
      </w:r>
      <w:r>
        <w:rPr>
          <w:rFonts w:hint="default" w:ascii="Times New Roman" w:hAnsi="Times New Roman" w:eastAsia="仿宋_GB2312" w:cs="Times New Roman"/>
          <w:color w:val="auto"/>
          <w:sz w:val="32"/>
          <w:szCs w:val="32"/>
          <w:highlight w:val="none"/>
        </w:rPr>
        <w:t>：2026年4月</w:t>
      </w:r>
      <w:r>
        <w:rPr>
          <w:rFonts w:hint="default" w:ascii="Times New Roman" w:hAnsi="Times New Roman" w:eastAsia="仿宋_GB2312" w:cs="Times New Roman"/>
          <w:color w:val="auto"/>
          <w:sz w:val="32"/>
          <w:szCs w:val="32"/>
          <w:highlight w:val="none"/>
          <w:lang w:val="en-US" w:eastAsia="zh-CN"/>
        </w:rPr>
        <w:t>11日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（二）比赛地点：广安市体育馆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rPr>
        <w:t>五</w:t>
      </w:r>
      <w:r>
        <w:rPr>
          <w:rFonts w:hint="default" w:ascii="Times New Roman" w:hAnsi="Times New Roman" w:eastAsia="黑体" w:cs="Times New Roman"/>
          <w:sz w:val="32"/>
          <w:szCs w:val="32"/>
          <w:highlight w:val="none"/>
          <w:lang w:val="en"/>
        </w:rPr>
        <w:t>、竞赛项目和组别</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sz w:val="32"/>
          <w:szCs w:val="20"/>
          <w:highlight w:val="none"/>
        </w:rPr>
      </w:pPr>
      <w:r>
        <w:rPr>
          <w:rFonts w:hint="default" w:ascii="Times New Roman" w:hAnsi="Times New Roman" w:eastAsia="仿宋_GB2312" w:cs="Times New Roman"/>
          <w:sz w:val="32"/>
          <w:szCs w:val="20"/>
          <w:highlight w:val="none"/>
        </w:rPr>
        <w:t>（一）项目：男子团体、女子团体、男子单打、女子单打、混合双打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sz w:val="32"/>
          <w:szCs w:val="20"/>
          <w:highlight w:val="none"/>
        </w:rPr>
      </w:pPr>
      <w:r>
        <w:rPr>
          <w:rFonts w:hint="default" w:ascii="Times New Roman" w:hAnsi="Times New Roman" w:eastAsia="仿宋_GB2312" w:cs="Times New Roman"/>
          <w:sz w:val="32"/>
          <w:szCs w:val="20"/>
          <w:highlight w:val="none"/>
        </w:rPr>
        <w:t>（二）组别</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 xml:space="preserve">   </w:t>
      </w:r>
      <w:r>
        <w:rPr>
          <w:rFonts w:hint="default" w:ascii="Times New Roman" w:hAnsi="Times New Roman" w:eastAsia="仿宋_GB2312" w:cs="Times New Roman"/>
          <w:color w:val="FF0000"/>
          <w:kern w:val="2"/>
          <w:sz w:val="32"/>
          <w:highlight w:val="none"/>
          <w:lang w:val="en-US" w:eastAsia="zh-CN" w:bidi="ar-SA"/>
        </w:rPr>
        <w:t xml:space="preserve"> </w:t>
      </w:r>
      <w:r>
        <w:rPr>
          <w:rFonts w:hint="default" w:ascii="Times New Roman" w:hAnsi="Times New Roman" w:eastAsia="仿宋_GB2312" w:cs="Times New Roman"/>
          <w:kern w:val="2"/>
          <w:sz w:val="32"/>
          <w:highlight w:val="none"/>
          <w:lang w:val="en-US" w:eastAsia="zh-CN" w:bidi="ar-SA"/>
        </w:rPr>
        <w:t>21-35岁组：1991年1月1日-2005年12月31日出生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rPr>
          <w:rFonts w:hint="default" w:ascii="Times New Roman" w:hAnsi="Times New Roman" w:eastAsia="仿宋_GB2312" w:cs="Times New Roman"/>
          <w:sz w:val="32"/>
          <w:szCs w:val="20"/>
          <w:highlight w:val="none"/>
        </w:rPr>
      </w:pPr>
      <w:r>
        <w:rPr>
          <w:rFonts w:hint="default" w:ascii="Times New Roman" w:hAnsi="Times New Roman" w:eastAsia="仿宋_GB2312" w:cs="Times New Roman"/>
          <w:sz w:val="32"/>
          <w:szCs w:val="20"/>
          <w:highlight w:val="none"/>
        </w:rPr>
        <w:t xml:space="preserve">    36-45岁组：1981年1月1日-1990年12月31日出生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 xml:space="preserve">    46-55岁组：1971年1月1日-1980年12月31日出生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rPr>
          <w:rFonts w:hint="default" w:ascii="Times New Roman" w:hAnsi="Times New Roman" w:eastAsia="仿宋_GB2312" w:cs="Times New Roman"/>
          <w:sz w:val="32"/>
          <w:szCs w:val="20"/>
          <w:highlight w:val="none"/>
        </w:rPr>
      </w:pPr>
      <w:r>
        <w:rPr>
          <w:rFonts w:hint="default" w:ascii="Times New Roman" w:hAnsi="Times New Roman" w:eastAsia="仿宋_GB2312" w:cs="Times New Roman"/>
          <w:sz w:val="32"/>
          <w:szCs w:val="20"/>
          <w:highlight w:val="none"/>
        </w:rPr>
        <w:t xml:space="preserve">    56-65岁组：1961年1月1日-1970年12月31日出生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rPr>
        <w:t>六、</w:t>
      </w:r>
      <w:r>
        <w:rPr>
          <w:rFonts w:hint="default" w:ascii="Times New Roman" w:hAnsi="Times New Roman" w:eastAsia="黑体" w:cs="Times New Roman"/>
          <w:sz w:val="32"/>
          <w:szCs w:val="32"/>
          <w:highlight w:val="none"/>
          <w:lang w:val="en"/>
        </w:rPr>
        <w:t>参赛</w:t>
      </w:r>
      <w:r>
        <w:rPr>
          <w:rFonts w:hint="default" w:ascii="Times New Roman" w:hAnsi="Times New Roman" w:eastAsia="黑体" w:cs="Times New Roman"/>
          <w:sz w:val="32"/>
          <w:szCs w:val="32"/>
          <w:highlight w:val="none"/>
        </w:rPr>
        <w:t>办法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textAlignment w:val="baseline"/>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kern w:val="0"/>
          <w:sz w:val="32"/>
          <w:szCs w:val="32"/>
          <w:highlight w:val="none"/>
        </w:rPr>
        <w:t>（一）以市（州）、省级行业体协（含省级机关体协）为单位</w:t>
      </w:r>
      <w:r>
        <w:rPr>
          <w:rFonts w:hint="default" w:ascii="Times New Roman" w:hAnsi="Times New Roman" w:eastAsia="仿宋_GB2312" w:cs="Times New Roman"/>
          <w:color w:val="auto"/>
          <w:kern w:val="0"/>
          <w:sz w:val="32"/>
          <w:szCs w:val="32"/>
          <w:highlight w:val="none"/>
        </w:rPr>
        <w:t>报名参赛。各单位可报领队1名，教练2名，21-35岁组、36-45岁组男、女运动员各1名</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46-55岁组、56-65岁组男、女运动员各2名。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（二）</w:t>
      </w:r>
      <w:r>
        <w:rPr>
          <w:rFonts w:hint="default" w:ascii="Times New Roman" w:hAnsi="Times New Roman" w:eastAsia="仿宋_GB2312" w:cs="Times New Roman"/>
          <w:kern w:val="2"/>
          <w:sz w:val="32"/>
          <w:szCs w:val="32"/>
          <w:highlight w:val="none"/>
          <w:lang w:val="en-US" w:eastAsia="zh-CN" w:bidi="ar-SA"/>
        </w:rPr>
        <w:t>不允许跨年龄组报名参赛。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napToGrid w:val="0"/>
        <w:spacing w:line="552"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（三）团体赛由21-35岁组、36-45岁组、46-55岁组、56-65岁组</w:t>
      </w:r>
      <w:r>
        <w:rPr>
          <w:rFonts w:hint="eastAsia" w:ascii="Times New Roman" w:hAnsi="Times New Roman" w:eastAsia="仿宋_GB2312" w:cs="Times New Roman"/>
          <w:kern w:val="0"/>
          <w:sz w:val="32"/>
          <w:szCs w:val="32"/>
          <w:highlight w:val="none"/>
          <w:lang w:eastAsia="zh-CN"/>
        </w:rPr>
        <w:t>运动员</w:t>
      </w:r>
      <w:r>
        <w:rPr>
          <w:rFonts w:hint="default" w:ascii="Times New Roman" w:hAnsi="Times New Roman" w:eastAsia="仿宋_GB2312" w:cs="Times New Roman"/>
          <w:kern w:val="0"/>
          <w:sz w:val="32"/>
          <w:szCs w:val="32"/>
          <w:highlight w:val="none"/>
        </w:rPr>
        <w:t>各1名和双打（46-55岁组、56-65岁组</w:t>
      </w:r>
      <w:r>
        <w:rPr>
          <w:rFonts w:hint="eastAsia" w:ascii="Times New Roman" w:hAnsi="Times New Roman" w:eastAsia="仿宋_GB2312" w:cs="Times New Roman"/>
          <w:kern w:val="0"/>
          <w:sz w:val="32"/>
          <w:szCs w:val="32"/>
          <w:highlight w:val="none"/>
          <w:lang w:eastAsia="zh-CN"/>
        </w:rPr>
        <w:t>运动员</w:t>
      </w:r>
      <w:r>
        <w:rPr>
          <w:rFonts w:hint="default" w:ascii="Times New Roman" w:hAnsi="Times New Roman" w:eastAsia="仿宋_GB2312" w:cs="Times New Roman"/>
          <w:kern w:val="0"/>
          <w:sz w:val="32"/>
          <w:szCs w:val="32"/>
          <w:highlight w:val="none"/>
        </w:rPr>
        <w:t>各1名）组成，一场团体赛每名运动员只能出场一次。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jc w:val="both"/>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（四）参加团体赛的运动员可以参加单打和混合双打比赛。每个单位可报男女单打总数各不超过3名，混合双打不超过3对。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jc w:val="both"/>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（五）允许没有报名团体赛的单位参加单打和混合双打比赛。男女</w:t>
      </w:r>
      <w:r>
        <w:rPr>
          <w:rFonts w:hint="default" w:ascii="Times New Roman" w:hAnsi="Times New Roman" w:eastAsia="仿宋_GB2312" w:cs="Times New Roman"/>
          <w:kern w:val="0"/>
          <w:sz w:val="32"/>
          <w:szCs w:val="32"/>
          <w:highlight w:val="none"/>
          <w:lang w:val="en-US" w:eastAsia="zh-CN" w:bidi="ar-SA"/>
        </w:rPr>
        <w:t>单打每个组别最</w:t>
      </w:r>
      <w:r>
        <w:rPr>
          <w:rFonts w:hint="default" w:ascii="Times New Roman" w:hAnsi="Times New Roman" w:eastAsia="仿宋_GB2312" w:cs="Times New Roman"/>
          <w:color w:val="auto"/>
          <w:kern w:val="0"/>
          <w:sz w:val="32"/>
          <w:szCs w:val="32"/>
          <w:highlight w:val="none"/>
          <w:lang w:val="en-US" w:eastAsia="zh-CN" w:bidi="ar-SA"/>
        </w:rPr>
        <w:t>多1个、男女总数各不超过3名；混合双打不超过3对。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（六）每名运动员最多报名参加两个项目的比赛。</w:t>
      </w:r>
    </w:p>
    <w:p>
      <w:pPr>
        <w:pStyle w:val="2"/>
        <w:keepNext w:val="0"/>
        <w:keepLines w:val="0"/>
        <w:pageBreakBefore w:val="0"/>
        <w:widowControl w:val="0"/>
        <w:shd w:val="clear" w:color="auto" w:fill="auto"/>
        <w:kinsoku/>
        <w:wordWrap/>
        <w:topLinePunct w:val="0"/>
        <w:autoSpaceDE/>
        <w:autoSpaceDN/>
        <w:bidi w:val="0"/>
        <w:adjustRightInd/>
        <w:spacing w:line="552" w:lineRule="exact"/>
        <w:ind w:firstLine="640"/>
        <w:rPr>
          <w:rFonts w:hint="default" w:ascii="Times New Roman" w:hAnsi="Times New Roman" w:eastAsia="仿宋_GB2312" w:cs="Times New Roman"/>
          <w:color w:val="auto"/>
          <w:highlight w:val="none"/>
          <w:lang w:eastAsia="zh-CN"/>
        </w:rPr>
      </w:pPr>
      <w:r>
        <w:rPr>
          <w:rFonts w:hint="default" w:ascii="Times New Roman" w:hAnsi="Times New Roman" w:cs="Times New Roman"/>
          <w:color w:val="auto"/>
          <w:highlight w:val="none"/>
          <w:lang w:eastAsia="zh-CN"/>
        </w:rPr>
        <w:t>（七）各参赛队在本项目比赛开始前</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天报到，比赛结束后次日离会。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sz w:val="32"/>
          <w:szCs w:val="32"/>
          <w:highlight w:val="none"/>
        </w:rPr>
        <w:t>七、运动员资格</w:t>
      </w:r>
      <w:r>
        <w:rPr>
          <w:rFonts w:hint="default" w:ascii="Times New Roman" w:hAnsi="Times New Roman" w:eastAsia="黑体" w:cs="Times New Roman"/>
          <w:color w:val="000000"/>
          <w:sz w:val="32"/>
          <w:szCs w:val="32"/>
          <w:highlight w:val="none"/>
        </w:rPr>
        <w:t>与审查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rPr>
        <w:t>（一）</w:t>
      </w:r>
      <w:r>
        <w:rPr>
          <w:rFonts w:hint="default" w:ascii="Times New Roman" w:hAnsi="Times New Roman" w:eastAsia="楷体_GB2312" w:cs="Times New Roman"/>
          <w:color w:val="000000"/>
          <w:sz w:val="32"/>
          <w:szCs w:val="32"/>
          <w:highlight w:val="none"/>
          <w:lang w:eastAsia="zh-CN"/>
        </w:rPr>
        <w:t>运动员资格</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具有四川省户籍或在四川省实际工作、生活的人员均可报名参赛。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参赛运动员应经县级及以上</w:t>
      </w:r>
      <w:r>
        <w:rPr>
          <w:rFonts w:hint="default" w:ascii="Times New Roman" w:hAnsi="Times New Roman" w:eastAsia="仿宋_GB2312" w:cs="Times New Roman"/>
          <w:color w:val="000000"/>
          <w:sz w:val="32"/>
          <w:szCs w:val="32"/>
          <w:highlight w:val="none"/>
          <w:lang w:eastAsia="zh-CN"/>
        </w:rPr>
        <w:t>人民</w:t>
      </w:r>
      <w:r>
        <w:rPr>
          <w:rFonts w:hint="default" w:ascii="Times New Roman" w:hAnsi="Times New Roman" w:eastAsia="仿宋_GB2312" w:cs="Times New Roman"/>
          <w:color w:val="000000"/>
          <w:sz w:val="32"/>
          <w:szCs w:val="32"/>
          <w:highlight w:val="none"/>
        </w:rPr>
        <w:t>医院或二级甲等以上医院检查证明身体健康合格，且适合参加所报项目比赛。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由参赛单位统一办理并出具赛事期间（含往返途中）人身意外保险证明。</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5"/>
        <w:jc w:val="lef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sz w:val="32"/>
          <w:szCs w:val="32"/>
          <w:highlight w:val="none"/>
        </w:rPr>
        <w:t>有下列专业运动员经历之一者，不能参加比赛：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5"/>
        <w:jc w:val="left"/>
        <w:textAlignment w:val="baseline"/>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（1）在全国优秀运动员注册系统有过注册记录的乒乓球运动员</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5"/>
        <w:jc w:val="left"/>
        <w:textAlignment w:val="baseline"/>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（2）在各省、自治区、直辖市、计划单列市、解放军、行业体协等体工队有过正式编制的乒乓球运动员</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5"/>
        <w:jc w:val="left"/>
        <w:textAlignment w:val="baseline"/>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（3）参加过全国计划内16岁以上组乒乓球比赛运动员</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5"/>
        <w:jc w:val="left"/>
        <w:textAlignment w:val="baseline"/>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（4）在国际乒联有过注册记录的乒乓球运动员</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5"/>
        <w:jc w:val="left"/>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（5）参加过国际乒联、亚乒联盟等授权或主办的乒乓球职业赛事的运动员。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运动员代表《四川省第十五届运动会群众体育项目竞赛规程总则》颁布日期（2025年12月9日）之前本人户籍所在地、长期居住地所在市（州）或行业参赛。</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以户籍所在市（州）报名的，提交身份证和户口本。如身份证和户口本不一致，以户口本为准</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以长期居住市（州）报名的，提交本人居住证或社保缴纳记录、工资证明（不含补缴）</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以行业（体协）报名的，提交工作证或劳动合同，同时提供工资证明或</w:t>
      </w:r>
      <w:r>
        <w:rPr>
          <w:rFonts w:hint="default" w:ascii="Times New Roman" w:hAnsi="Times New Roman" w:eastAsia="仿宋_GB2312" w:cs="Times New Roman"/>
          <w:color w:val="000000"/>
          <w:spacing w:val="-6"/>
          <w:sz w:val="32"/>
          <w:szCs w:val="32"/>
          <w:highlight w:val="none"/>
        </w:rPr>
        <w:t>纳税、社保证明等。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以上证明材料须显示运动员本人于2025年12月9日之前生活或工作的地方与所代表的参赛单位一致。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napToGrid w:val="0"/>
        <w:spacing w:line="552" w:lineRule="exact"/>
        <w:ind w:firstLine="640" w:firstLineChars="200"/>
        <w:jc w:val="both"/>
        <w:rPr>
          <w:rFonts w:hint="default" w:ascii="Times New Roman" w:hAnsi="Times New Roman" w:eastAsia="楷体_GB2312" w:cs="Times New Roman"/>
          <w:color w:val="000000"/>
          <w:kern w:val="2"/>
          <w:sz w:val="32"/>
          <w:szCs w:val="32"/>
          <w:highlight w:val="none"/>
          <w:lang w:val="en-US" w:eastAsia="zh-CN" w:bidi="ar-SA"/>
        </w:rPr>
      </w:pPr>
      <w:r>
        <w:rPr>
          <w:rFonts w:hint="default" w:ascii="Times New Roman" w:hAnsi="Times New Roman" w:eastAsia="楷体_GB2312" w:cs="Times New Roman"/>
          <w:kern w:val="2"/>
          <w:sz w:val="32"/>
          <w:highlight w:val="none"/>
          <w:lang w:val="en-US" w:eastAsia="zh-CN" w:bidi="ar-SA"/>
        </w:rPr>
        <w:t>（二）</w:t>
      </w:r>
      <w:r>
        <w:rPr>
          <w:rFonts w:hint="default" w:ascii="Times New Roman" w:hAnsi="Times New Roman" w:eastAsia="楷体_GB2312" w:cs="Times New Roman"/>
          <w:color w:val="000000"/>
          <w:kern w:val="2"/>
          <w:sz w:val="32"/>
          <w:szCs w:val="32"/>
          <w:highlight w:val="none"/>
          <w:lang w:val="en-US" w:eastAsia="zh-CN" w:bidi="ar-SA"/>
        </w:rPr>
        <w:t>资格审查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每名运动员只能代表一个参赛单位</w:t>
      </w:r>
      <w:r>
        <w:rPr>
          <w:rFonts w:hint="default" w:ascii="Times New Roman" w:hAnsi="Times New Roman" w:eastAsia="仿宋_GB2312" w:cs="Times New Roman"/>
          <w:color w:val="000000"/>
          <w:spacing w:val="-6"/>
          <w:sz w:val="32"/>
          <w:szCs w:val="32"/>
          <w:highlight w:val="none"/>
        </w:rPr>
        <w:t>参加比赛</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项目竞委会依据有关规定对运动员参赛资格进行审查，并在报名结束后7个工作日内在四川省乒乓球协会微信公众号公示参赛人员名单。公示期为3个工作日，接受各参赛单位和社会监督。</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运动员在参赛资格上经查证属实有违反规定的，个人项目取消本人参赛资格和比赛成绩；团体项目取消全队参赛资格和比赛成绩。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color w:val="auto"/>
          <w:sz w:val="32"/>
          <w:szCs w:val="32"/>
          <w:highlight w:val="none"/>
          <w:lang w:val="en" w:eastAsia="zh-CN"/>
        </w:rPr>
        <w:t>八</w:t>
      </w:r>
      <w:r>
        <w:rPr>
          <w:rFonts w:hint="default" w:ascii="Times New Roman" w:hAnsi="Times New Roman" w:eastAsia="黑体" w:cs="Times New Roman"/>
          <w:color w:val="auto"/>
          <w:sz w:val="32"/>
          <w:szCs w:val="32"/>
          <w:highlight w:val="none"/>
          <w:lang w:val="en"/>
        </w:rPr>
        <w:t>、</w:t>
      </w:r>
      <w:r>
        <w:rPr>
          <w:rFonts w:hint="default" w:ascii="Times New Roman" w:hAnsi="Times New Roman" w:eastAsia="黑体" w:cs="Times New Roman"/>
          <w:sz w:val="32"/>
          <w:szCs w:val="32"/>
          <w:highlight w:val="none"/>
          <w:lang w:val="en"/>
        </w:rPr>
        <w:t>竞赛办法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（一）比赛执行由中国乒乓球协会最新审定的《乒乓球竞赛规则》。</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（二）单打比赛按照年龄段分组，分两个阶段进行，第一阶段进行分组循环赛，第二阶段采用淘汰赛加附加赛决出1-8名。每场比赛采用3局2胜11分制。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（三）混合双打比赛不分年龄组别，分两个阶段进行，第一阶段进行分组循环赛，第二阶段采用淘汰赛加附加赛决出1-8名。每场比赛采用3局2胜11分制。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（四）团体比赛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分两个阶段进行；第一阶段采用分组循环赛，第二阶段采用淘汰赛加附加赛决出1-8名。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所有比赛均采用3局2胜11分制。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团体比赛采用五场对抗制，第一阶段打满五场，第二阶段采用五场三胜制。第一场固定为双打，以后每场的出场顺序由上一场的负方决定。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一场团体比赛中，允许最多两名长胶打法运动员上场（只要使用的球拍任意一面为长胶视为长胶打法）。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积分规定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一阶段比赛，采用4-2-1-0的积分方式：胜方积4分，负方2:3负积2分、1:4负积1分、0：5负和弃权积0分。小组名次根据各队在该阶段循环赛所获得的积分总和决定。如积分相同，按照中国乒乓球协会最新审定的《乒乓球竞赛规则》确定排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320" w:firstLineChars="100"/>
        <w:jc w:val="left"/>
        <w:textAlignment w:val="baseline"/>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（五）球拍覆盖物必须为国际乒联最新公布的批准的型号，不得经过任何物理的、化学的或其它处理。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eastAsia="zh-CN"/>
        </w:rPr>
        <w:t>九</w:t>
      </w:r>
      <w:r>
        <w:rPr>
          <w:rFonts w:hint="default" w:ascii="Times New Roman" w:hAnsi="Times New Roman" w:eastAsia="黑体" w:cs="Times New Roman"/>
          <w:sz w:val="32"/>
          <w:szCs w:val="32"/>
          <w:highlight w:val="none"/>
          <w:lang w:val="en"/>
        </w:rPr>
        <w:t>、录取名次和奖励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（一）各组别各项目均录取前八名，颁发获奖证书，同时对前三名颁发金、银、铜牌，并为前三名的1名主管教练员颁发金、银、铜牌和获奖证书。参赛队伍数量不足8队，按照实际参赛队数量奖励。</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（二）对所有已参加比赛的运动员颁发电子参赛证书。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left="630" w:leftChars="3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val="en"/>
        </w:rPr>
        <w:t>技术官员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32" w:firstLineChars="200"/>
        <w:rPr>
          <w:rFonts w:hint="default" w:ascii="Times New Roman" w:hAnsi="Times New Roman" w:cs="Times New Roman"/>
          <w:spacing w:val="-2"/>
          <w:szCs w:val="32"/>
          <w:highlight w:val="none"/>
        </w:rPr>
      </w:pPr>
      <w:r>
        <w:rPr>
          <w:rFonts w:hint="default" w:ascii="Times New Roman" w:hAnsi="Times New Roman" w:eastAsia="仿宋_GB2312" w:cs="Times New Roman"/>
          <w:spacing w:val="-2"/>
          <w:sz w:val="32"/>
          <w:szCs w:val="32"/>
          <w:highlight w:val="none"/>
        </w:rPr>
        <w:t>（一）技术代表、仲裁、裁判长、裁判员由四川省乒乓球协会选派，并于赛前10天报省体育局公示。辅助裁判员由承办地按规定选派。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仿宋_GB2312" w:cs="Times New Roman"/>
          <w:sz w:val="32"/>
          <w:szCs w:val="20"/>
          <w:highlight w:val="none"/>
          <w:lang w:val="en"/>
        </w:rPr>
      </w:pPr>
      <w:r>
        <w:rPr>
          <w:rFonts w:hint="default" w:ascii="Times New Roman" w:hAnsi="Times New Roman" w:eastAsia="仿宋_GB2312" w:cs="Times New Roman"/>
          <w:sz w:val="32"/>
          <w:szCs w:val="20"/>
          <w:highlight w:val="none"/>
          <w:lang w:val="en"/>
        </w:rPr>
        <w:t>（</w:t>
      </w:r>
      <w:r>
        <w:rPr>
          <w:rFonts w:hint="default" w:ascii="Times New Roman" w:hAnsi="Times New Roman" w:eastAsia="仿宋_GB2312" w:cs="Times New Roman"/>
          <w:sz w:val="32"/>
          <w:szCs w:val="20"/>
          <w:highlight w:val="none"/>
        </w:rPr>
        <w:t>二</w:t>
      </w:r>
      <w:r>
        <w:rPr>
          <w:rFonts w:hint="default" w:ascii="Times New Roman" w:hAnsi="Times New Roman" w:eastAsia="仿宋_GB2312" w:cs="Times New Roman"/>
          <w:sz w:val="32"/>
          <w:szCs w:val="20"/>
          <w:highlight w:val="none"/>
          <w:lang w:val="en"/>
        </w:rPr>
        <w:t>）技术官员在比赛开始前3天报到，比赛结束后1天离会；因赛前准备工作需要提前报到的人员，须报项目竞委会批准。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仿宋_GB2312" w:cs="Times New Roman"/>
          <w:sz w:val="32"/>
          <w:szCs w:val="20"/>
          <w:highlight w:val="none"/>
          <w:lang w:val="en"/>
        </w:rPr>
      </w:pPr>
      <w:r>
        <w:rPr>
          <w:rFonts w:hint="default" w:ascii="Times New Roman" w:hAnsi="Times New Roman" w:eastAsia="仿宋_GB2312" w:cs="Times New Roman"/>
          <w:sz w:val="32"/>
          <w:szCs w:val="20"/>
          <w:highlight w:val="none"/>
          <w:lang w:val="en"/>
        </w:rPr>
        <w:t>（</w:t>
      </w:r>
      <w:r>
        <w:rPr>
          <w:rFonts w:hint="default" w:ascii="Times New Roman" w:hAnsi="Times New Roman" w:eastAsia="仿宋_GB2312" w:cs="Times New Roman"/>
          <w:sz w:val="32"/>
          <w:szCs w:val="20"/>
          <w:highlight w:val="none"/>
        </w:rPr>
        <w:t>三</w:t>
      </w:r>
      <w:r>
        <w:rPr>
          <w:rFonts w:hint="default" w:ascii="Times New Roman" w:hAnsi="Times New Roman" w:eastAsia="仿宋_GB2312" w:cs="Times New Roman"/>
          <w:sz w:val="32"/>
          <w:szCs w:val="20"/>
          <w:highlight w:val="none"/>
          <w:lang w:val="en"/>
        </w:rPr>
        <w:t>）技术官员正式报到至离会期间，承办地负担其食宿、交通、工作补贴等相关费用。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left="630" w:leftChars="3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十</w:t>
      </w:r>
      <w:r>
        <w:rPr>
          <w:rFonts w:hint="default" w:ascii="Times New Roman" w:hAnsi="Times New Roman" w:eastAsia="黑体" w:cs="Times New Roman"/>
          <w:sz w:val="32"/>
          <w:szCs w:val="32"/>
          <w:highlight w:val="none"/>
          <w:lang w:val="en" w:eastAsia="zh-CN"/>
        </w:rPr>
        <w:t>一</w:t>
      </w:r>
      <w:r>
        <w:rPr>
          <w:rFonts w:hint="default" w:ascii="Times New Roman" w:hAnsi="Times New Roman" w:eastAsia="黑体" w:cs="Times New Roman"/>
          <w:sz w:val="32"/>
          <w:szCs w:val="32"/>
          <w:highlight w:val="none"/>
          <w:lang w:val="en"/>
        </w:rPr>
        <w:t>、报名和报到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32" w:firstLineChars="200"/>
        <w:rPr>
          <w:rFonts w:hint="default" w:ascii="Times New Roman" w:hAnsi="Times New Roman" w:eastAsia="楷体_GB2312" w:cs="Times New Roman"/>
          <w:spacing w:val="-2"/>
          <w:sz w:val="32"/>
          <w:szCs w:val="32"/>
          <w:highlight w:val="none"/>
        </w:rPr>
      </w:pPr>
      <w:r>
        <w:rPr>
          <w:rFonts w:hint="default" w:ascii="Times New Roman" w:hAnsi="Times New Roman" w:eastAsia="楷体_GB2312" w:cs="Times New Roman"/>
          <w:spacing w:val="-2"/>
          <w:sz w:val="32"/>
          <w:szCs w:val="32"/>
          <w:highlight w:val="none"/>
        </w:rPr>
        <w:t>（一）报名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jc w:val="both"/>
        <w:rPr>
          <w:rFonts w:hint="default" w:ascii="Times New Roman" w:hAnsi="Times New Roman" w:eastAsia="仿宋_GB2312" w:cs="Times New Roman"/>
          <w:color w:val="auto"/>
          <w:spacing w:val="-2"/>
          <w:kern w:val="2"/>
          <w:sz w:val="32"/>
          <w:szCs w:val="32"/>
          <w:highlight w:val="none"/>
          <w:u w:val="none"/>
          <w:lang w:val="en-US" w:eastAsia="zh-CN" w:bidi="ar-SA"/>
        </w:rPr>
      </w:pPr>
      <w:r>
        <w:rPr>
          <w:rFonts w:hint="default" w:ascii="Times New Roman" w:hAnsi="Times New Roman" w:eastAsia="仿宋_GB2312" w:cs="Times New Roman"/>
          <w:spacing w:val="-2"/>
          <w:kern w:val="2"/>
          <w:sz w:val="32"/>
          <w:szCs w:val="32"/>
          <w:highlight w:val="none"/>
          <w:lang w:val="en-US" w:eastAsia="zh-CN" w:bidi="ar-SA"/>
        </w:rPr>
        <w:t xml:space="preserve">    </w:t>
      </w:r>
      <w:r>
        <w:rPr>
          <w:rFonts w:hint="default" w:ascii="Times New Roman" w:hAnsi="Times New Roman" w:eastAsia="仿宋_GB2312" w:cs="Times New Roman"/>
          <w:color w:val="auto"/>
          <w:spacing w:val="-2"/>
          <w:kern w:val="2"/>
          <w:sz w:val="32"/>
          <w:szCs w:val="32"/>
          <w:highlight w:val="none"/>
          <w:lang w:val="en-US" w:eastAsia="zh-CN" w:bidi="ar-SA"/>
        </w:rPr>
        <w:t>请各参赛单位于3月27日前将报名表（详见附件）及</w:t>
      </w:r>
      <w:r>
        <w:rPr>
          <w:rFonts w:hint="default" w:ascii="Times New Roman" w:hAnsi="Times New Roman" w:eastAsia="仿宋_GB2312" w:cs="Times New Roman"/>
          <w:spacing w:val="-2"/>
          <w:kern w:val="2"/>
          <w:sz w:val="32"/>
          <w:szCs w:val="32"/>
          <w:highlight w:val="none"/>
          <w:lang w:val="en-US" w:eastAsia="zh-CN" w:bidi="ar-SA"/>
        </w:rPr>
        <w:t>参赛运动员的代表资格证明材料发送至四川省乒乓球协会指定邮箱：</w:t>
      </w:r>
      <w:r>
        <w:rPr>
          <w:rFonts w:hint="default" w:ascii="Times New Roman" w:hAnsi="Times New Roman" w:eastAsia="仿宋_GB2312" w:cs="Times New Roman"/>
          <w:color w:val="auto"/>
          <w:spacing w:val="-2"/>
          <w:kern w:val="2"/>
          <w:sz w:val="32"/>
          <w:szCs w:val="32"/>
          <w:highlight w:val="none"/>
          <w:u w:val="none"/>
          <w:lang w:val="en-US" w:eastAsia="zh-CN" w:bidi="ar-SA"/>
        </w:rPr>
        <w:fldChar w:fldCharType="begin"/>
      </w:r>
      <w:r>
        <w:rPr>
          <w:rFonts w:hint="default" w:ascii="Times New Roman" w:hAnsi="Times New Roman" w:eastAsia="仿宋_GB2312" w:cs="Times New Roman"/>
          <w:color w:val="auto"/>
          <w:spacing w:val="-2"/>
          <w:kern w:val="2"/>
          <w:sz w:val="32"/>
          <w:szCs w:val="32"/>
          <w:highlight w:val="none"/>
          <w:u w:val="none"/>
          <w:lang w:val="en-US" w:eastAsia="zh-CN" w:bidi="ar-SA"/>
        </w:rPr>
        <w:instrText xml:space="preserve">HYPERLINK "mailto:1959117126@qq.com"</w:instrText>
      </w:r>
      <w:r>
        <w:rPr>
          <w:rFonts w:hint="default" w:ascii="Times New Roman" w:hAnsi="Times New Roman" w:eastAsia="仿宋_GB2312" w:cs="Times New Roman"/>
          <w:color w:val="auto"/>
          <w:spacing w:val="-2"/>
          <w:kern w:val="2"/>
          <w:sz w:val="32"/>
          <w:szCs w:val="32"/>
          <w:highlight w:val="none"/>
          <w:u w:val="none"/>
          <w:lang w:val="en-US" w:eastAsia="zh-CN" w:bidi="ar-SA"/>
        </w:rPr>
        <w:fldChar w:fldCharType="separate"/>
      </w:r>
      <w:r>
        <w:rPr>
          <w:rStyle w:val="12"/>
          <w:rFonts w:hint="default" w:ascii="Times New Roman" w:hAnsi="Times New Roman" w:eastAsia="宋体" w:cs="Times New Roman"/>
          <w:color w:val="auto"/>
          <w:spacing w:val="-2"/>
          <w:kern w:val="2"/>
          <w:sz w:val="32"/>
          <w:szCs w:val="32"/>
          <w:highlight w:val="none"/>
          <w:u w:val="none"/>
          <w:lang w:val="en-US" w:eastAsia="zh-CN" w:bidi="ar-SA"/>
        </w:rPr>
        <w:t>1959117126@qq.com</w:t>
      </w:r>
      <w:r>
        <w:rPr>
          <w:rFonts w:hint="default" w:ascii="Times New Roman" w:hAnsi="Times New Roman" w:eastAsia="仿宋_GB2312" w:cs="Times New Roman"/>
          <w:color w:val="auto"/>
          <w:spacing w:val="-2"/>
          <w:kern w:val="2"/>
          <w:sz w:val="32"/>
          <w:szCs w:val="32"/>
          <w:highlight w:val="none"/>
          <w:u w:val="none"/>
          <w:lang w:val="en-US" w:eastAsia="zh-CN" w:bidi="ar-SA"/>
        </w:rPr>
        <w:fldChar w:fldCharType="end"/>
      </w:r>
      <w:r>
        <w:rPr>
          <w:rFonts w:hint="default" w:ascii="Times New Roman" w:hAnsi="Times New Roman" w:eastAsia="仿宋_GB2312" w:cs="Times New Roman"/>
          <w:color w:val="auto"/>
          <w:spacing w:val="-2"/>
          <w:kern w:val="2"/>
          <w:sz w:val="32"/>
          <w:szCs w:val="32"/>
          <w:highlight w:val="none"/>
          <w:u w:val="none"/>
          <w:lang w:val="en-US" w:eastAsia="zh-CN" w:bidi="ar-SA"/>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20"/>
          <w:highlight w:val="none"/>
          <w:lang w:val="en"/>
        </w:rPr>
        <w:t>联系人：邓朝骏  微信号：Dcccjjj-</w:t>
      </w: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32" w:firstLineChars="200"/>
        <w:rPr>
          <w:rFonts w:hint="default" w:ascii="Times New Roman" w:hAnsi="Times New Roman" w:eastAsia="楷体_GB2312" w:cs="Times New Roman"/>
          <w:color w:val="auto"/>
          <w:spacing w:val="-2"/>
          <w:sz w:val="32"/>
          <w:szCs w:val="32"/>
          <w:highlight w:val="none"/>
        </w:rPr>
      </w:pPr>
      <w:r>
        <w:rPr>
          <w:rFonts w:hint="default" w:ascii="Times New Roman" w:hAnsi="Times New Roman" w:eastAsia="楷体_GB2312" w:cs="Times New Roman"/>
          <w:color w:val="auto"/>
          <w:spacing w:val="-2"/>
          <w:sz w:val="32"/>
          <w:szCs w:val="32"/>
          <w:highlight w:val="none"/>
        </w:rPr>
        <w:t>报到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color w:val="auto"/>
          <w:spacing w:val="-2"/>
          <w:sz w:val="32"/>
          <w:szCs w:val="32"/>
          <w:highlight w:val="none"/>
        </w:rPr>
        <w:t>1</w:t>
      </w:r>
      <w:r>
        <w:rPr>
          <w:rFonts w:hint="default" w:ascii="Times New Roman" w:hAnsi="Times New Roman" w:eastAsia="仿宋_GB2312" w:cs="Times New Roman"/>
          <w:color w:val="auto"/>
          <w:spacing w:val="-2"/>
          <w:sz w:val="32"/>
          <w:szCs w:val="32"/>
          <w:highlight w:val="none"/>
          <w:lang w:val="en-US" w:eastAsia="zh-CN"/>
        </w:rPr>
        <w:t>.</w:t>
      </w:r>
      <w:r>
        <w:rPr>
          <w:rFonts w:hint="default" w:ascii="Times New Roman" w:hAnsi="Times New Roman" w:eastAsia="仿宋_GB2312" w:cs="Times New Roman"/>
          <w:color w:val="auto"/>
          <w:spacing w:val="-2"/>
          <w:sz w:val="32"/>
          <w:szCs w:val="32"/>
          <w:highlight w:val="none"/>
        </w:rPr>
        <w:t>请技术官员于4月</w:t>
      </w:r>
      <w:r>
        <w:rPr>
          <w:rFonts w:hint="default" w:ascii="Times New Roman" w:hAnsi="Times New Roman" w:eastAsia="仿宋_GB2312" w:cs="Times New Roman"/>
          <w:color w:val="auto"/>
          <w:spacing w:val="-2"/>
          <w:sz w:val="32"/>
          <w:szCs w:val="32"/>
          <w:highlight w:val="none"/>
          <w:lang w:val="en-US" w:eastAsia="zh-CN"/>
        </w:rPr>
        <w:t>9</w:t>
      </w:r>
      <w:r>
        <w:rPr>
          <w:rFonts w:hint="default" w:ascii="Times New Roman" w:hAnsi="Times New Roman" w:eastAsia="仿宋_GB2312" w:cs="Times New Roman"/>
          <w:color w:val="auto"/>
          <w:spacing w:val="-2"/>
          <w:sz w:val="32"/>
          <w:szCs w:val="32"/>
          <w:highlight w:val="none"/>
        </w:rPr>
        <w:t>日18:00前到广安</w:t>
      </w:r>
      <w:r>
        <w:rPr>
          <w:rFonts w:hint="default" w:ascii="Times New Roman" w:hAnsi="Times New Roman" w:eastAsia="仿宋_GB2312" w:cs="Times New Roman"/>
          <w:spacing w:val="-2"/>
          <w:sz w:val="32"/>
          <w:szCs w:val="32"/>
          <w:highlight w:val="none"/>
        </w:rPr>
        <w:t>市广安区富盈酒店（地址：四川省广安市广安区牌坊路61号‌；联系人：李灿，联系电话：13208228517）报到。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2</w:t>
      </w:r>
      <w:r>
        <w:rPr>
          <w:rFonts w:hint="default" w:ascii="Times New Roman" w:hAnsi="Times New Roman" w:eastAsia="仿宋_GB2312" w:cs="Times New Roman"/>
          <w:spacing w:val="-2"/>
          <w:sz w:val="32"/>
          <w:szCs w:val="32"/>
          <w:highlight w:val="none"/>
          <w:lang w:val="en-US" w:eastAsia="zh-CN"/>
        </w:rPr>
        <w:t>.</w:t>
      </w:r>
      <w:r>
        <w:rPr>
          <w:rFonts w:hint="default" w:ascii="Times New Roman" w:hAnsi="Times New Roman" w:eastAsia="仿宋_GB2312" w:cs="Times New Roman"/>
          <w:spacing w:val="-2"/>
          <w:sz w:val="32"/>
          <w:szCs w:val="32"/>
          <w:highlight w:val="none"/>
        </w:rPr>
        <w:t>请各参</w:t>
      </w:r>
      <w:r>
        <w:rPr>
          <w:rFonts w:hint="default" w:ascii="Times New Roman" w:hAnsi="Times New Roman" w:eastAsia="仿宋_GB2312" w:cs="Times New Roman"/>
          <w:color w:val="auto"/>
          <w:spacing w:val="-2"/>
          <w:sz w:val="32"/>
          <w:szCs w:val="32"/>
          <w:highlight w:val="none"/>
        </w:rPr>
        <w:t>赛队于4月</w:t>
      </w:r>
      <w:r>
        <w:rPr>
          <w:rFonts w:hint="default" w:ascii="Times New Roman" w:hAnsi="Times New Roman" w:eastAsia="仿宋_GB2312" w:cs="Times New Roman"/>
          <w:color w:val="auto"/>
          <w:spacing w:val="-2"/>
          <w:sz w:val="32"/>
          <w:szCs w:val="32"/>
          <w:highlight w:val="none"/>
          <w:lang w:val="en-US" w:eastAsia="zh-CN"/>
        </w:rPr>
        <w:t>10</w:t>
      </w:r>
      <w:r>
        <w:rPr>
          <w:rFonts w:hint="default" w:ascii="Times New Roman" w:hAnsi="Times New Roman" w:eastAsia="仿宋_GB2312" w:cs="Times New Roman"/>
          <w:color w:val="auto"/>
          <w:spacing w:val="-2"/>
          <w:sz w:val="32"/>
          <w:szCs w:val="32"/>
          <w:highlight w:val="none"/>
        </w:rPr>
        <w:t>日1</w:t>
      </w:r>
      <w:r>
        <w:rPr>
          <w:rFonts w:hint="default" w:ascii="Times New Roman" w:hAnsi="Times New Roman" w:eastAsia="仿宋_GB2312" w:cs="Times New Roman"/>
          <w:color w:val="auto"/>
          <w:spacing w:val="-2"/>
          <w:sz w:val="32"/>
          <w:szCs w:val="32"/>
          <w:highlight w:val="none"/>
          <w:lang w:val="en-US" w:eastAsia="zh-CN"/>
        </w:rPr>
        <w:t>0</w:t>
      </w:r>
      <w:r>
        <w:rPr>
          <w:rFonts w:hint="default" w:ascii="Times New Roman" w:hAnsi="Times New Roman" w:eastAsia="仿宋_GB2312" w:cs="Times New Roman"/>
          <w:color w:val="auto"/>
          <w:spacing w:val="-2"/>
          <w:sz w:val="32"/>
          <w:szCs w:val="32"/>
          <w:highlight w:val="none"/>
        </w:rPr>
        <w:t>:00—1</w:t>
      </w:r>
      <w:r>
        <w:rPr>
          <w:rFonts w:hint="default" w:ascii="Times New Roman" w:hAnsi="Times New Roman" w:eastAsia="仿宋_GB2312" w:cs="Times New Roman"/>
          <w:color w:val="auto"/>
          <w:spacing w:val="-2"/>
          <w:sz w:val="32"/>
          <w:szCs w:val="32"/>
          <w:highlight w:val="none"/>
          <w:lang w:val="en-US" w:eastAsia="zh-CN"/>
        </w:rPr>
        <w:t>5</w:t>
      </w:r>
      <w:r>
        <w:rPr>
          <w:rFonts w:hint="default" w:ascii="Times New Roman" w:hAnsi="Times New Roman" w:eastAsia="仿宋_GB2312" w:cs="Times New Roman"/>
          <w:color w:val="auto"/>
          <w:spacing w:val="-2"/>
          <w:sz w:val="32"/>
          <w:szCs w:val="32"/>
          <w:highlight w:val="none"/>
        </w:rPr>
        <w:t>:00到广安市</w:t>
      </w:r>
      <w:r>
        <w:rPr>
          <w:rFonts w:hint="default" w:ascii="Times New Roman" w:hAnsi="Times New Roman" w:eastAsia="仿宋_GB2312" w:cs="Times New Roman"/>
          <w:spacing w:val="-2"/>
          <w:sz w:val="32"/>
          <w:szCs w:val="32"/>
          <w:highlight w:val="none"/>
        </w:rPr>
        <w:t>体育馆（地址：广安区小平故里路与建安北路的交叉路口附近）报到。报到现场提交报名表（盖章件）</w:t>
      </w:r>
      <w:r>
        <w:rPr>
          <w:rFonts w:hint="eastAsia" w:ascii="Times New Roman" w:hAnsi="Times New Roman" w:eastAsia="仿宋_GB2312" w:cs="Times New Roman"/>
          <w:spacing w:val="-2"/>
          <w:sz w:val="32"/>
          <w:szCs w:val="32"/>
          <w:highlight w:val="none"/>
          <w:lang w:eastAsia="zh-CN"/>
        </w:rPr>
        <w:t>、</w:t>
      </w:r>
      <w:r>
        <w:rPr>
          <w:rFonts w:hint="default" w:ascii="Times New Roman" w:hAnsi="Times New Roman" w:eastAsia="仿宋_GB2312" w:cs="Times New Roman"/>
          <w:spacing w:val="-2"/>
          <w:sz w:val="32"/>
          <w:szCs w:val="32"/>
          <w:highlight w:val="none"/>
          <w:lang w:eastAsia="zh-CN"/>
        </w:rPr>
        <w:t>参赛人员</w:t>
      </w:r>
      <w:r>
        <w:rPr>
          <w:rFonts w:hint="default" w:ascii="Times New Roman" w:hAnsi="Times New Roman" w:eastAsia="仿宋_GB2312" w:cs="Times New Roman"/>
          <w:spacing w:val="-2"/>
          <w:sz w:val="32"/>
          <w:szCs w:val="32"/>
          <w:highlight w:val="none"/>
        </w:rPr>
        <w:t>自愿参赛责任书、参赛人员二代身份证、参赛人员赛事期间（含往返途中）意外伤害及意外伤害医疗保险单、</w:t>
      </w:r>
      <w:r>
        <w:rPr>
          <w:rFonts w:hint="default" w:ascii="Times New Roman" w:hAnsi="Times New Roman" w:eastAsia="仿宋_GB2312" w:cs="Times New Roman"/>
          <w:spacing w:val="-2"/>
          <w:sz w:val="32"/>
          <w:szCs w:val="32"/>
          <w:highlight w:val="none"/>
          <w:lang w:eastAsia="zh-CN"/>
        </w:rPr>
        <w:t>参赛人员赛前三个月以内经县级以</w:t>
      </w:r>
      <w:r>
        <w:rPr>
          <w:rFonts w:hint="default" w:ascii="Times New Roman" w:hAnsi="Times New Roman" w:eastAsia="仿宋_GB2312" w:cs="Times New Roman"/>
          <w:color w:val="auto"/>
          <w:spacing w:val="-2"/>
          <w:sz w:val="32"/>
          <w:szCs w:val="32"/>
          <w:highlight w:val="none"/>
          <w:lang w:eastAsia="zh-CN"/>
        </w:rPr>
        <w:t>上人民</w:t>
      </w:r>
      <w:r>
        <w:rPr>
          <w:rFonts w:hint="default" w:ascii="Times New Roman" w:hAnsi="Times New Roman" w:eastAsia="仿宋_GB2312" w:cs="Times New Roman"/>
          <w:color w:val="auto"/>
          <w:spacing w:val="-2"/>
          <w:sz w:val="32"/>
          <w:szCs w:val="32"/>
          <w:highlight w:val="none"/>
        </w:rPr>
        <w:t>医</w:t>
      </w:r>
      <w:r>
        <w:rPr>
          <w:rFonts w:hint="default" w:ascii="Times New Roman" w:hAnsi="Times New Roman" w:eastAsia="仿宋_GB2312" w:cs="Times New Roman"/>
          <w:spacing w:val="-2"/>
          <w:sz w:val="32"/>
          <w:szCs w:val="32"/>
          <w:highlight w:val="none"/>
        </w:rPr>
        <w:t>院或二级甲等以上医院检查的体检健康证明（须有心电图）及参赛运动员</w:t>
      </w:r>
      <w:r>
        <w:rPr>
          <w:rFonts w:hint="default" w:ascii="Times New Roman" w:hAnsi="Times New Roman" w:eastAsia="仿宋_GB2312" w:cs="Times New Roman"/>
          <w:spacing w:val="-2"/>
          <w:sz w:val="32"/>
          <w:szCs w:val="32"/>
          <w:highlight w:val="none"/>
          <w:lang w:eastAsia="zh-CN"/>
        </w:rPr>
        <w:t>的</w:t>
      </w:r>
      <w:r>
        <w:rPr>
          <w:rFonts w:hint="default" w:ascii="Times New Roman" w:hAnsi="Times New Roman" w:eastAsia="仿宋_GB2312" w:cs="Times New Roman"/>
          <w:spacing w:val="-2"/>
          <w:sz w:val="32"/>
          <w:szCs w:val="32"/>
          <w:highlight w:val="none"/>
        </w:rPr>
        <w:t>代表资格证明材料。</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rPr>
        <w:t>报到后，前往思源酒店（地址：‌四川省广安市广安区五福西路301号‌；联系人：何攀先生17345376735，前台：0826-2355999）、金福酒店（地址：四川省广安市广安区牌坊路63号；联系人：蒋艳15882564441，前台：0826-6908888）</w:t>
      </w:r>
      <w:r>
        <w:rPr>
          <w:rFonts w:hint="eastAsia" w:ascii="Times New Roman" w:hAnsi="Times New Roman" w:eastAsia="仿宋_GB2312" w:cs="Times New Roman"/>
          <w:spacing w:val="-2"/>
          <w:sz w:val="32"/>
          <w:szCs w:val="32"/>
          <w:highlight w:val="none"/>
          <w:lang w:eastAsia="zh-CN"/>
        </w:rPr>
        <w:t>、</w:t>
      </w:r>
      <w:r>
        <w:rPr>
          <w:rFonts w:hint="default" w:ascii="Times New Roman" w:hAnsi="Times New Roman" w:eastAsia="仿宋_GB2312" w:cs="Times New Roman"/>
          <w:spacing w:val="-2"/>
          <w:sz w:val="32"/>
          <w:szCs w:val="32"/>
          <w:highlight w:val="none"/>
        </w:rPr>
        <w:t>富盈酒店</w:t>
      </w:r>
      <w:r>
        <w:rPr>
          <w:rFonts w:hint="eastAsia" w:ascii="Times New Roman" w:hAnsi="Times New Roman" w:eastAsia="仿宋_GB2312" w:cs="Times New Roman"/>
          <w:spacing w:val="-2"/>
          <w:sz w:val="32"/>
          <w:szCs w:val="32"/>
          <w:highlight w:val="none"/>
          <w:lang w:eastAsia="zh-CN"/>
        </w:rPr>
        <w:t>（</w:t>
      </w:r>
      <w:r>
        <w:rPr>
          <w:rFonts w:hint="default" w:ascii="Times New Roman" w:hAnsi="Times New Roman" w:eastAsia="仿宋_GB2312" w:cs="Times New Roman"/>
          <w:spacing w:val="-2"/>
          <w:sz w:val="32"/>
          <w:szCs w:val="32"/>
          <w:highlight w:val="none"/>
        </w:rPr>
        <w:t>地址：</w:t>
      </w:r>
      <w:r>
        <w:rPr>
          <w:rFonts w:hint="default" w:ascii="Times New Roman" w:hAnsi="Times New Roman" w:eastAsia="仿宋_GB2312" w:cs="Times New Roman"/>
          <w:spacing w:val="-2"/>
          <w:sz w:val="32"/>
          <w:szCs w:val="32"/>
          <w:highlight w:val="none"/>
        </w:rPr>
        <w:fldChar w:fldCharType="begin"/>
      </w:r>
      <w:r>
        <w:rPr>
          <w:rFonts w:hint="default" w:ascii="Times New Roman" w:hAnsi="Times New Roman" w:eastAsia="仿宋_GB2312" w:cs="Times New Roman"/>
          <w:spacing w:val="-2"/>
          <w:sz w:val="32"/>
          <w:szCs w:val="32"/>
          <w:highlight w:val="none"/>
        </w:rPr>
        <w:instrText xml:space="preserve"> HYPERLINK "https://cn.bing.com/maps?&amp;mepi=56~~Embedded~Address_Link&amp;ty=18&amp;q=%E5%AF%8C%E7%9B%88%E9%85%92%E5%BA%97&amp;ss=ypid.YN4067x12823983557903012899&amp;ppois=30.477609634399414_106.62924194335938_%E5%AF%8C%E7%9B%88%E9%85%92%E5%BA%97_YN4067x12823983557903012899~&amp;cp=p2cn78swk5st&amp;v=2&amp;sV=1&amp;FORM=MPSRPL" \t "https://cn.bing.com/_blank" </w:instrText>
      </w:r>
      <w:r>
        <w:rPr>
          <w:rFonts w:hint="default" w:ascii="Times New Roman" w:hAnsi="Times New Roman" w:eastAsia="仿宋_GB2312" w:cs="Times New Roman"/>
          <w:spacing w:val="-2"/>
          <w:sz w:val="32"/>
          <w:szCs w:val="32"/>
          <w:highlight w:val="none"/>
        </w:rPr>
        <w:fldChar w:fldCharType="separate"/>
      </w:r>
      <w:r>
        <w:rPr>
          <w:rFonts w:hint="default" w:ascii="Times New Roman" w:hAnsi="Times New Roman" w:eastAsia="仿宋_GB2312" w:cs="Times New Roman"/>
          <w:spacing w:val="-2"/>
          <w:sz w:val="32"/>
          <w:szCs w:val="32"/>
          <w:highlight w:val="none"/>
        </w:rPr>
        <w:t>四川省广安市广安区牌坊路61号</w:t>
      </w:r>
      <w:r>
        <w:rPr>
          <w:rFonts w:hint="default" w:ascii="Times New Roman" w:hAnsi="Times New Roman" w:eastAsia="仿宋_GB2312" w:cs="Times New Roman"/>
          <w:spacing w:val="-2"/>
          <w:sz w:val="32"/>
          <w:szCs w:val="32"/>
          <w:highlight w:val="none"/>
        </w:rPr>
        <w:fldChar w:fldCharType="end"/>
      </w:r>
      <w:r>
        <w:rPr>
          <w:rFonts w:hint="default" w:ascii="Times New Roman" w:hAnsi="Times New Roman" w:eastAsia="仿宋_GB2312" w:cs="Times New Roman"/>
          <w:spacing w:val="-2"/>
          <w:sz w:val="32"/>
          <w:szCs w:val="32"/>
          <w:highlight w:val="none"/>
        </w:rPr>
        <w:t>；联系人：曾燕19980320102，前台：0826-8688888</w:t>
      </w:r>
      <w:r>
        <w:rPr>
          <w:rFonts w:hint="eastAsia" w:ascii="Times New Roman" w:hAnsi="Times New Roman" w:eastAsia="仿宋_GB2312" w:cs="Times New Roman"/>
          <w:spacing w:val="-2"/>
          <w:sz w:val="32"/>
          <w:szCs w:val="32"/>
          <w:highlight w:val="none"/>
          <w:lang w:eastAsia="zh-CN"/>
        </w:rPr>
        <w:t>）</w:t>
      </w:r>
      <w:r>
        <w:rPr>
          <w:rFonts w:hint="default" w:ascii="Times New Roman" w:hAnsi="Times New Roman" w:eastAsia="仿宋_GB2312" w:cs="Times New Roman"/>
          <w:spacing w:val="-2"/>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3</w:t>
      </w:r>
      <w:r>
        <w:rPr>
          <w:rFonts w:hint="default" w:ascii="Times New Roman" w:hAnsi="Times New Roman" w:eastAsia="仿宋_GB2312" w:cs="Times New Roman"/>
          <w:spacing w:val="-2"/>
          <w:sz w:val="32"/>
          <w:szCs w:val="32"/>
          <w:highlight w:val="none"/>
          <w:lang w:val="en-US" w:eastAsia="zh-CN"/>
        </w:rPr>
        <w:t>.请</w:t>
      </w:r>
      <w:r>
        <w:rPr>
          <w:rFonts w:hint="default" w:ascii="Times New Roman" w:hAnsi="Times New Roman" w:eastAsia="仿宋_GB2312" w:cs="Times New Roman"/>
          <w:spacing w:val="-2"/>
          <w:sz w:val="32"/>
          <w:szCs w:val="32"/>
          <w:highlight w:val="none"/>
        </w:rPr>
        <w:t>各参赛</w:t>
      </w:r>
      <w:r>
        <w:rPr>
          <w:rFonts w:hint="default" w:ascii="Times New Roman" w:hAnsi="Times New Roman" w:eastAsia="仿宋_GB2312" w:cs="Times New Roman"/>
          <w:color w:val="auto"/>
          <w:spacing w:val="-2"/>
          <w:sz w:val="32"/>
          <w:szCs w:val="32"/>
          <w:highlight w:val="none"/>
        </w:rPr>
        <w:t>队领队和教练员于4月</w:t>
      </w:r>
      <w:r>
        <w:rPr>
          <w:rFonts w:hint="default" w:ascii="Times New Roman" w:hAnsi="Times New Roman" w:eastAsia="仿宋_GB2312" w:cs="Times New Roman"/>
          <w:color w:val="auto"/>
          <w:spacing w:val="-2"/>
          <w:sz w:val="32"/>
          <w:szCs w:val="32"/>
          <w:highlight w:val="none"/>
          <w:lang w:val="en-US" w:eastAsia="zh-CN"/>
        </w:rPr>
        <w:t>10</w:t>
      </w:r>
      <w:r>
        <w:rPr>
          <w:rFonts w:hint="default" w:ascii="Times New Roman" w:hAnsi="Times New Roman" w:eastAsia="仿宋_GB2312" w:cs="Times New Roman"/>
          <w:color w:val="auto"/>
          <w:spacing w:val="-2"/>
          <w:sz w:val="32"/>
          <w:szCs w:val="32"/>
          <w:highlight w:val="none"/>
        </w:rPr>
        <w:t>日1</w:t>
      </w:r>
      <w:r>
        <w:rPr>
          <w:rFonts w:hint="default" w:ascii="Times New Roman" w:hAnsi="Times New Roman" w:eastAsia="仿宋_GB2312" w:cs="Times New Roman"/>
          <w:color w:val="auto"/>
          <w:spacing w:val="-2"/>
          <w:sz w:val="32"/>
          <w:szCs w:val="32"/>
          <w:highlight w:val="none"/>
          <w:lang w:val="en-US" w:eastAsia="zh-CN"/>
        </w:rPr>
        <w:t>7</w:t>
      </w:r>
      <w:r>
        <w:rPr>
          <w:rFonts w:hint="default" w:ascii="Times New Roman" w:hAnsi="Times New Roman" w:eastAsia="仿宋_GB2312" w:cs="Times New Roman"/>
          <w:color w:val="auto"/>
          <w:spacing w:val="-2"/>
          <w:sz w:val="32"/>
          <w:szCs w:val="32"/>
          <w:highlight w:val="none"/>
        </w:rPr>
        <w:t>:00前准时到</w:t>
      </w:r>
      <w:r>
        <w:rPr>
          <w:rFonts w:hint="default" w:ascii="Times New Roman" w:hAnsi="Times New Roman" w:eastAsia="仿宋_GB2312" w:cs="Times New Roman"/>
          <w:spacing w:val="-2"/>
          <w:sz w:val="32"/>
          <w:szCs w:val="32"/>
          <w:highlight w:val="none"/>
        </w:rPr>
        <w:t>达富盈酒店四楼宴会厅会议室1（地址：</w:t>
      </w:r>
      <w:r>
        <w:rPr>
          <w:rFonts w:hint="default" w:ascii="Times New Roman" w:hAnsi="Times New Roman" w:eastAsia="仿宋_GB2312" w:cs="Times New Roman"/>
          <w:spacing w:val="-2"/>
          <w:sz w:val="32"/>
          <w:szCs w:val="32"/>
          <w:highlight w:val="none"/>
        </w:rPr>
        <w:fldChar w:fldCharType="begin"/>
      </w:r>
      <w:r>
        <w:rPr>
          <w:rFonts w:hint="default" w:ascii="Times New Roman" w:hAnsi="Times New Roman" w:eastAsia="仿宋_GB2312" w:cs="Times New Roman"/>
          <w:spacing w:val="-2"/>
          <w:sz w:val="32"/>
          <w:szCs w:val="32"/>
          <w:highlight w:val="none"/>
        </w:rPr>
        <w:instrText xml:space="preserve"> HYPERLINK "https://cn.bing.com/maps?&amp;mepi=56~~Embedded~Address_Link&amp;ty=18&amp;q=%E5%AF%8C%E7%9B%88%E9%85%92%E5%BA%97&amp;ss=ypid.YN4067x12823983557903012899&amp;ppois=30.477609634399414_106.62924194335938_%E5%AF%8C%E7%9B%88%E9%85%92%E5%BA%97_YN4067x12823983557903012899~&amp;cp=p2cn78swk5st&amp;v=2&amp;sV=1&amp;FORM=MPSRPL" \t "https://cn.bing.com/_blank" </w:instrText>
      </w:r>
      <w:r>
        <w:rPr>
          <w:rFonts w:hint="default" w:ascii="Times New Roman" w:hAnsi="Times New Roman" w:eastAsia="仿宋_GB2312" w:cs="Times New Roman"/>
          <w:spacing w:val="-2"/>
          <w:sz w:val="32"/>
          <w:szCs w:val="32"/>
          <w:highlight w:val="none"/>
        </w:rPr>
        <w:fldChar w:fldCharType="separate"/>
      </w:r>
      <w:r>
        <w:rPr>
          <w:rFonts w:hint="default" w:ascii="Times New Roman" w:hAnsi="Times New Roman" w:eastAsia="仿宋_GB2312" w:cs="Times New Roman"/>
          <w:spacing w:val="-2"/>
          <w:sz w:val="32"/>
          <w:szCs w:val="32"/>
          <w:highlight w:val="none"/>
        </w:rPr>
        <w:t>四川省广安市广安区牌坊路61号</w:t>
      </w:r>
      <w:r>
        <w:rPr>
          <w:rFonts w:hint="default" w:ascii="Times New Roman" w:hAnsi="Times New Roman" w:eastAsia="仿宋_GB2312" w:cs="Times New Roman"/>
          <w:spacing w:val="-2"/>
          <w:sz w:val="32"/>
          <w:szCs w:val="32"/>
          <w:highlight w:val="none"/>
        </w:rPr>
        <w:fldChar w:fldCharType="end"/>
      </w:r>
      <w:r>
        <w:rPr>
          <w:rFonts w:hint="default" w:ascii="Times New Roman" w:hAnsi="Times New Roman" w:eastAsia="仿宋_GB2312" w:cs="Times New Roman"/>
          <w:spacing w:val="-2"/>
          <w:sz w:val="32"/>
          <w:szCs w:val="32"/>
          <w:highlight w:val="none"/>
        </w:rPr>
        <w:t>）参加</w:t>
      </w:r>
      <w:r>
        <w:rPr>
          <w:rFonts w:hint="default" w:ascii="Times New Roman" w:hAnsi="Times New Roman" w:eastAsia="仿宋_GB2312" w:cs="Times New Roman"/>
          <w:spacing w:val="-2"/>
          <w:sz w:val="32"/>
          <w:szCs w:val="32"/>
          <w:highlight w:val="none"/>
          <w:lang w:eastAsia="zh-CN"/>
        </w:rPr>
        <w:t>项目竞委会</w:t>
      </w:r>
      <w:r>
        <w:rPr>
          <w:rFonts w:hint="default" w:ascii="Times New Roman" w:hAnsi="Times New Roman" w:eastAsia="仿宋_GB2312" w:cs="Times New Roman"/>
          <w:spacing w:val="-2"/>
          <w:sz w:val="32"/>
          <w:szCs w:val="32"/>
          <w:highlight w:val="none"/>
        </w:rPr>
        <w:t>暨领队、教练员联席会。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联系人：王勇军，联系电话：18181853161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1896" w:firstLineChars="6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李  灿，联系电话：13208228517</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十</w:t>
      </w:r>
      <w:r>
        <w:rPr>
          <w:rFonts w:hint="default" w:ascii="Times New Roman" w:hAnsi="Times New Roman" w:eastAsia="黑体" w:cs="Times New Roman"/>
          <w:sz w:val="32"/>
          <w:szCs w:val="32"/>
          <w:highlight w:val="none"/>
          <w:lang w:val="en" w:eastAsia="zh-CN"/>
        </w:rPr>
        <w:t>二</w:t>
      </w:r>
      <w:r>
        <w:rPr>
          <w:rFonts w:hint="default" w:ascii="Times New Roman" w:hAnsi="Times New Roman" w:eastAsia="黑体" w:cs="Times New Roman"/>
          <w:sz w:val="32"/>
          <w:szCs w:val="32"/>
          <w:highlight w:val="none"/>
          <w:lang w:val="en"/>
        </w:rPr>
        <w:t>、经费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（一）各代表队参赛经费自理。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 xml:space="preserve">（二）各代表队正式报到至离会期间的食宿，由大会统一安排。各代表队报到时，领队、教练员、运动员、工作人员每人每天交纳220元的食宿费。提前或滞后离会及超编人员的费用由各代表队自理。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、兴奋剂检查和性别认定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、赛风赛纪和安全工作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严格落实《体育赛事活动赛风赛纪管理办法》《四川省体育赛事活动赛风赛纪管理实施细则（试行）》等要求，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仿宋_GB2312" w:cs="Times New Roman"/>
          <w:sz w:val="32"/>
          <w:szCs w:val="22"/>
          <w:highlight w:val="none"/>
        </w:rPr>
      </w:pPr>
      <w:r>
        <w:rPr>
          <w:rFonts w:hint="default" w:ascii="Times New Roman" w:hAnsi="Times New Roman" w:eastAsia="仿宋_GB2312" w:cs="Times New Roman"/>
          <w:sz w:val="32"/>
          <w:szCs w:val="22"/>
          <w:highlight w:val="none"/>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sz w:val="32"/>
          <w:szCs w:val="22"/>
          <w:highlight w:val="none"/>
          <w:lang w:eastAsia="zh-CN"/>
        </w:rPr>
        <w:t>“</w:t>
      </w:r>
      <w:r>
        <w:rPr>
          <w:rFonts w:hint="default" w:ascii="Times New Roman" w:hAnsi="Times New Roman" w:eastAsia="仿宋_GB2312" w:cs="Times New Roman"/>
          <w:sz w:val="32"/>
          <w:szCs w:val="22"/>
          <w:highlight w:val="none"/>
        </w:rPr>
        <w:t>熔断</w:t>
      </w:r>
      <w:r>
        <w:rPr>
          <w:rFonts w:hint="eastAsia" w:ascii="Times New Roman" w:hAnsi="Times New Roman" w:eastAsia="仿宋_GB2312" w:cs="Times New Roman"/>
          <w:sz w:val="32"/>
          <w:szCs w:val="22"/>
          <w:highlight w:val="none"/>
          <w:lang w:eastAsia="zh-CN"/>
        </w:rPr>
        <w:t>”</w:t>
      </w:r>
      <w:r>
        <w:rPr>
          <w:rFonts w:hint="default" w:ascii="Times New Roman" w:hAnsi="Times New Roman" w:eastAsia="仿宋_GB2312" w:cs="Times New Roman"/>
          <w:sz w:val="32"/>
          <w:szCs w:val="22"/>
          <w:highlight w:val="none"/>
        </w:rPr>
        <w:t>机制，并对赛事组织风险评估，确保比赛安全有序开展。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22"/>
          <w:highlight w:val="none"/>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十五、本规程解释权属四川省乒乓球协会。未尽事宜，另行通知。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联系人及联系方式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rPr>
          <w:rFonts w:hint="default" w:ascii="Times New Roman" w:hAnsi="Times New Roman" w:eastAsia="楷体_GB2312" w:cs="Times New Roman"/>
          <w:sz w:val="32"/>
          <w:szCs w:val="20"/>
          <w:highlight w:val="none"/>
        </w:rPr>
      </w:pPr>
      <w:r>
        <w:rPr>
          <w:rFonts w:hint="default" w:ascii="Times New Roman" w:hAnsi="Times New Roman" w:eastAsia="楷体_GB2312" w:cs="Times New Roman"/>
          <w:sz w:val="32"/>
          <w:szCs w:val="20"/>
          <w:highlight w:val="none"/>
        </w:rPr>
        <w:t xml:space="preserve">四川省乒乓球协会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rPr>
          <w:rFonts w:hint="default" w:ascii="Times New Roman" w:hAnsi="Times New Roman" w:eastAsia="仿宋_GB2312" w:cs="Times New Roman"/>
          <w:sz w:val="32"/>
          <w:szCs w:val="20"/>
          <w:highlight w:val="none"/>
        </w:rPr>
      </w:pPr>
      <w:r>
        <w:rPr>
          <w:rFonts w:hint="default" w:ascii="Times New Roman" w:hAnsi="Times New Roman" w:eastAsia="仿宋_GB2312" w:cs="Times New Roman"/>
          <w:sz w:val="32"/>
          <w:szCs w:val="20"/>
          <w:highlight w:val="none"/>
        </w:rPr>
        <w:t>联系人：谢蓥   联系电话：18908080286</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rPr>
          <w:rFonts w:hint="default" w:ascii="Times New Roman" w:hAnsi="Times New Roman" w:eastAsia="楷体_GB2312" w:cs="Times New Roman"/>
          <w:sz w:val="32"/>
          <w:szCs w:val="20"/>
          <w:highlight w:val="none"/>
        </w:rPr>
      </w:pPr>
      <w:r>
        <w:rPr>
          <w:rFonts w:hint="default" w:ascii="Times New Roman" w:hAnsi="Times New Roman" w:eastAsia="楷体_GB2312" w:cs="Times New Roman"/>
          <w:sz w:val="32"/>
          <w:szCs w:val="32"/>
          <w:highlight w:val="none"/>
          <w:lang w:val="en"/>
        </w:rPr>
        <w:t>广安市教育和体育局</w:t>
      </w:r>
      <w:r>
        <w:rPr>
          <w:rFonts w:hint="default" w:ascii="Times New Roman" w:hAnsi="Times New Roman" w:eastAsia="楷体_GB2312" w:cs="Times New Roman"/>
          <w:sz w:val="32"/>
          <w:szCs w:val="20"/>
          <w:highlight w:val="none"/>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rPr>
          <w:rFonts w:hint="default" w:ascii="Times New Roman" w:hAnsi="Times New Roman" w:eastAsia="仿宋_GB2312" w:cs="Times New Roman"/>
          <w:sz w:val="32"/>
          <w:szCs w:val="20"/>
          <w:highlight w:val="none"/>
        </w:rPr>
      </w:pPr>
      <w:r>
        <w:rPr>
          <w:rFonts w:hint="default" w:ascii="Times New Roman" w:hAnsi="Times New Roman" w:eastAsia="仿宋_GB2312" w:cs="Times New Roman"/>
          <w:sz w:val="32"/>
          <w:szCs w:val="20"/>
          <w:highlight w:val="none"/>
        </w:rPr>
        <w:t>联系人：王勇军，联系电话：18181853161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topLinePunct w:val="0"/>
        <w:autoSpaceDE/>
        <w:autoSpaceDN/>
        <w:bidi w:val="0"/>
        <w:adjustRightInd/>
        <w:spacing w:line="552" w:lineRule="exact"/>
        <w:ind w:firstLine="640" w:firstLineChars="200"/>
        <w:rPr>
          <w:rFonts w:hint="default" w:ascii="Times New Roman" w:hAnsi="Times New Roman" w:eastAsia="仿宋_GB2312" w:cs="Times New Roman"/>
          <w:sz w:val="32"/>
          <w:szCs w:val="20"/>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napToGrid/>
        <w:spacing w:line="552" w:lineRule="exact"/>
        <w:ind w:left="1598" w:leftChars="304" w:hanging="960" w:hangingChars="300"/>
        <w:jc w:val="both"/>
        <w:textAlignment w:val="auto"/>
        <w:rPr>
          <w:rFonts w:hint="default" w:ascii="Times New Roman" w:hAnsi="Times New Roman" w:eastAsia="仿宋_GB2312" w:cs="Times New Roman"/>
          <w:sz w:val="32"/>
          <w:szCs w:val="22"/>
          <w:highlight w:val="none"/>
          <w:lang w:val="en-US" w:eastAsia="zh-CN"/>
        </w:rPr>
      </w:pPr>
      <w:r>
        <w:rPr>
          <w:rFonts w:hint="default" w:ascii="Times New Roman" w:hAnsi="Times New Roman" w:eastAsia="仿宋_GB2312" w:cs="Times New Roman"/>
          <w:sz w:val="32"/>
          <w:szCs w:val="32"/>
          <w:highlight w:val="none"/>
        </w:rPr>
        <w:t>附件：</w:t>
      </w:r>
      <w:r>
        <w:rPr>
          <w:rFonts w:hint="default" w:ascii="Times New Roman" w:hAnsi="Times New Roman" w:eastAsia="仿宋_GB2312" w:cs="Times New Roman"/>
          <w:kern w:val="0"/>
          <w:sz w:val="32"/>
          <w:szCs w:val="32"/>
          <w:highlight w:val="none"/>
          <w:lang w:val="en-US" w:eastAsia="zh-CN"/>
        </w:rPr>
        <w:t>1.四川省第十五届运动</w:t>
      </w:r>
      <w:r>
        <w:rPr>
          <w:rFonts w:hint="default" w:ascii="Times New Roman" w:hAnsi="Times New Roman" w:eastAsia="仿宋_GB2312" w:cs="Times New Roman"/>
          <w:sz w:val="32"/>
          <w:szCs w:val="22"/>
          <w:highlight w:val="none"/>
          <w:lang w:val="en-US" w:eastAsia="zh-CN"/>
        </w:rPr>
        <w:t>会群众体育项目乒乓球比赛报名表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left="1596" w:leftChars="760" w:firstLine="0" w:firstLineChars="0"/>
        <w:rPr>
          <w:rFonts w:hint="default" w:ascii="Times New Roman" w:hAnsi="Times New Roman" w:cs="Times New Roman"/>
          <w:highlight w:val="none"/>
        </w:rPr>
      </w:pP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四川省第十五届运动会群众体育项目乒乓球比赛</w:t>
      </w:r>
      <w:r>
        <w:rPr>
          <w:rFonts w:hint="default" w:ascii="Times New Roman" w:hAnsi="Times New Roman" w:eastAsia="仿宋_GB2312" w:cs="Times New Roman"/>
          <w:sz w:val="32"/>
          <w:szCs w:val="32"/>
          <w:highlight w:val="none"/>
        </w:rPr>
        <w:t>自愿参赛责任书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topLinePunct w:val="0"/>
        <w:autoSpaceDE/>
        <w:autoSpaceDN/>
        <w:bidi w:val="0"/>
        <w:adjustRightInd/>
        <w:spacing w:line="552" w:lineRule="exact"/>
        <w:rPr>
          <w:rFonts w:hint="default" w:ascii="Times New Roman" w:hAnsi="Times New Roman" w:cs="Times New Roman"/>
          <w:highlight w:val="none"/>
        </w:rPr>
        <w:sectPr>
          <w:pgSz w:w="11906" w:h="16838"/>
          <w:pgMar w:top="2098" w:right="1474" w:bottom="1984" w:left="1587" w:header="851" w:footer="1417" w:gutter="0"/>
          <w:pgBorders>
            <w:top w:val="none" w:sz="0" w:space="0"/>
            <w:left w:val="none" w:sz="0" w:space="0"/>
            <w:bottom w:val="none" w:sz="0" w:space="0"/>
            <w:right w:val="none" w:sz="0" w:space="0"/>
          </w:pgBorders>
          <w:cols w:space="720" w:num="1"/>
          <w:docGrid w:type="lines" w:linePitch="312" w:charSpace="0"/>
        </w:sectPr>
      </w:pPr>
    </w:p>
    <w:p>
      <w:pPr>
        <w:shd w:val="clear" w:color="auto" w:fill="auto"/>
        <w:suppressAutoHyphens/>
        <w:bidi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1</w:t>
      </w:r>
    </w:p>
    <w:p>
      <w:pPr>
        <w:pStyle w:val="2"/>
        <w:rPr>
          <w:rFonts w:hint="default" w:ascii="Times New Roman" w:hAnsi="Times New Roman" w:eastAsia="黑体" w:cs="Times New Roman"/>
          <w:sz w:val="32"/>
          <w:szCs w:val="32"/>
          <w:highlight w:val="none"/>
          <w:lang w:val="en-US" w:eastAsia="zh-CN"/>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小标宋简体" w:cs="Times New Roman"/>
          <w:b w:val="0"/>
          <w:bCs w:val="0"/>
          <w:color w:val="000000"/>
          <w:kern w:val="0"/>
          <w:sz w:val="44"/>
          <w:szCs w:val="44"/>
          <w:highlight w:val="none"/>
          <w:lang w:bidi="ar"/>
        </w:rPr>
      </w:pPr>
      <w:r>
        <w:rPr>
          <w:rFonts w:hint="default" w:ascii="Times New Roman" w:hAnsi="Times New Roman" w:eastAsia="方正小标宋简体" w:cs="Times New Roman"/>
          <w:b w:val="0"/>
          <w:bCs w:val="0"/>
          <w:color w:val="000000"/>
          <w:kern w:val="0"/>
          <w:sz w:val="44"/>
          <w:szCs w:val="44"/>
          <w:highlight w:val="none"/>
          <w:lang w:bidi="ar"/>
        </w:rPr>
        <w:t>四川省第十五届运动会群众体育项目</w:t>
      </w:r>
    </w:p>
    <w:p>
      <w:pPr>
        <w:keepNext w:val="0"/>
        <w:keepLines w:val="0"/>
        <w:pageBreakBefore w:val="0"/>
        <w:kinsoku/>
        <w:wordWrap/>
        <w:overflowPunct/>
        <w:topLinePunct w:val="0"/>
        <w:autoSpaceDE/>
        <w:autoSpaceDN/>
        <w:bidi w:val="0"/>
        <w:adjustRightInd/>
        <w:snapToGrid/>
        <w:spacing w:line="540" w:lineRule="exact"/>
        <w:jc w:val="center"/>
        <w:rPr>
          <w:rFonts w:hint="default" w:ascii="Times New Roman" w:hAnsi="Times New Roman" w:eastAsia="方正小标宋简体" w:cs="Times New Roman"/>
          <w:b w:val="0"/>
          <w:bCs w:val="0"/>
          <w:sz w:val="44"/>
          <w:szCs w:val="44"/>
          <w:highlight w:val="none"/>
          <w:lang w:val="en-US" w:eastAsia="zh-CN"/>
        </w:rPr>
      </w:pPr>
      <w:r>
        <w:rPr>
          <w:rFonts w:hint="default" w:ascii="Times New Roman" w:hAnsi="Times New Roman" w:eastAsia="方正小标宋简体" w:cs="Times New Roman"/>
          <w:b w:val="0"/>
          <w:bCs w:val="0"/>
          <w:color w:val="000000"/>
          <w:kern w:val="0"/>
          <w:sz w:val="44"/>
          <w:szCs w:val="44"/>
          <w:highlight w:val="none"/>
          <w:lang w:bidi="ar"/>
        </w:rPr>
        <w:t>乒乓球比赛报名表</w:t>
      </w:r>
    </w:p>
    <w:tbl>
      <w:tblPr>
        <w:tblStyle w:val="8"/>
        <w:tblW w:w="887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90"/>
        <w:gridCol w:w="2571"/>
        <w:gridCol w:w="4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3" w:type="dxa"/>
            <w:gridSpan w:val="3"/>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bidi="ar"/>
              </w:rPr>
              <w:t>参赛</w:t>
            </w:r>
            <w:r>
              <w:rPr>
                <w:rFonts w:hint="default" w:ascii="Times New Roman" w:hAnsi="Times New Roman" w:eastAsia="仿宋_GB2312" w:cs="Times New Roman"/>
                <w:color w:val="000000"/>
                <w:kern w:val="0"/>
                <w:sz w:val="24"/>
                <w:szCs w:val="24"/>
                <w:highlight w:val="none"/>
                <w:lang w:bidi="ar"/>
              </w:rPr>
              <w:t>单位</w:t>
            </w:r>
            <w:r>
              <w:rPr>
                <w:rFonts w:hint="default" w:ascii="Times New Roman" w:hAnsi="Times New Roman" w:eastAsia="仿宋_GB2312" w:cs="Times New Roman"/>
                <w:color w:val="000000"/>
                <w:kern w:val="0"/>
                <w:sz w:val="24"/>
                <w:szCs w:val="24"/>
                <w:highlight w:val="none"/>
                <w:lang w:eastAsia="zh-CN" w:bidi="ar"/>
              </w:rPr>
              <w:t>（</w:t>
            </w:r>
            <w:r>
              <w:rPr>
                <w:rFonts w:hint="default" w:ascii="Times New Roman" w:hAnsi="Times New Roman" w:eastAsia="仿宋_GB2312" w:cs="Times New Roman"/>
                <w:color w:val="000000"/>
                <w:kern w:val="0"/>
                <w:sz w:val="24"/>
                <w:szCs w:val="24"/>
                <w:highlight w:val="none"/>
                <w:lang w:val="en-US" w:eastAsia="zh-CN" w:bidi="ar"/>
              </w:rPr>
              <w:t>盖章）</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3" w:type="dxa"/>
            <w:gridSpan w:val="3"/>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bidi="ar"/>
              </w:rPr>
              <w:t>领队</w:t>
            </w:r>
            <w:r>
              <w:rPr>
                <w:rFonts w:hint="default" w:ascii="Times New Roman" w:hAnsi="Times New Roman" w:eastAsia="仿宋_GB2312" w:cs="Times New Roman"/>
                <w:color w:val="000000"/>
                <w:kern w:val="0"/>
                <w:sz w:val="24"/>
                <w:szCs w:val="24"/>
                <w:highlight w:val="none"/>
                <w:lang w:val="en-US" w:eastAsia="zh-CN" w:bidi="ar"/>
              </w:rPr>
              <w:t>及电话</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3" w:type="dxa"/>
            <w:gridSpan w:val="3"/>
            <w:vMerge w:val="restart"/>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bidi="ar"/>
              </w:rPr>
              <w:t>教练</w:t>
            </w:r>
            <w:r>
              <w:rPr>
                <w:rFonts w:hint="default" w:ascii="Times New Roman" w:hAnsi="Times New Roman" w:eastAsia="仿宋_GB2312" w:cs="Times New Roman"/>
                <w:color w:val="000000"/>
                <w:kern w:val="0"/>
                <w:sz w:val="24"/>
                <w:szCs w:val="24"/>
                <w:highlight w:val="none"/>
                <w:lang w:val="en-US" w:eastAsia="zh-CN" w:bidi="ar"/>
              </w:rPr>
              <w:t>及电话</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3" w:type="dxa"/>
            <w:gridSpan w:val="3"/>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restart"/>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项目</w:t>
            </w:r>
          </w:p>
        </w:tc>
        <w:tc>
          <w:tcPr>
            <w:tcW w:w="1290" w:type="dxa"/>
            <w:vMerge w:val="restart"/>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xml:space="preserve">男子团体                                  </w:t>
            </w: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姓名</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21-35岁：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36-45岁：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46-55岁：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46-55岁：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56-65岁：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56-65岁：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restart"/>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xml:space="preserve">女子团体                                  </w:t>
            </w: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姓名</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21-35岁：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36-45岁：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46-55岁：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46-55岁：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56-65岁：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56-65岁：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restart"/>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xml:space="preserve">男子单打                                                                            </w:t>
            </w: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姓名</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21-35岁：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36-45岁：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46-55岁：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46-55岁：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56-65岁：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56-65岁：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restart"/>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xml:space="preserve">女子单打                                             </w:t>
            </w: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姓名</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21-35岁：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36-45岁：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46-55岁：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46-55岁：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lang w:bidi="ar"/>
              </w:rPr>
              <w:t>56-65岁：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56-65岁：</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restart"/>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xml:space="preserve">混合双打                          </w:t>
            </w:r>
          </w:p>
        </w:tc>
        <w:tc>
          <w:tcPr>
            <w:tcW w:w="2571" w:type="dxa"/>
            <w:tcBorders>
              <w:tl2br w:val="nil"/>
              <w:tr2bl w:val="nil"/>
            </w:tcBorders>
            <w:noWrap w:val="0"/>
            <w:vAlign w:val="top"/>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top"/>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男运动员/女运动员</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0"/>
            <w:vAlign w:val="top"/>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both"/>
              <w:textAlignment w:val="top"/>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1.</w:t>
            </w:r>
            <w:r>
              <w:rPr>
                <w:rFonts w:hint="default" w:ascii="Times New Roman" w:hAnsi="Times New Roman" w:eastAsia="仿宋_GB2312" w:cs="Times New Roman"/>
                <w:color w:val="000000"/>
                <w:kern w:val="0"/>
                <w:sz w:val="24"/>
                <w:szCs w:val="24"/>
                <w:highlight w:val="none"/>
                <w:lang w:bidi="ar"/>
              </w:rPr>
              <w:t>　</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0"/>
            <w:vAlign w:val="top"/>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both"/>
              <w:textAlignment w:val="top"/>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2.</w:t>
            </w:r>
            <w:r>
              <w:rPr>
                <w:rFonts w:hint="default" w:ascii="Times New Roman" w:hAnsi="Times New Roman" w:eastAsia="仿宋_GB2312" w:cs="Times New Roman"/>
                <w:color w:val="000000"/>
                <w:kern w:val="0"/>
                <w:sz w:val="24"/>
                <w:szCs w:val="24"/>
                <w:highlight w:val="none"/>
                <w:lang w:bidi="ar"/>
              </w:rPr>
              <w:t>　</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tcBorders>
              <w:tl2br w:val="nil"/>
              <w:tr2bl w:val="nil"/>
            </w:tcBorders>
            <w:noWrap/>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1290" w:type="dxa"/>
            <w:vMerge w:val="continue"/>
            <w:tcBorders>
              <w:tl2br w:val="nil"/>
              <w:tr2bl w:val="nil"/>
            </w:tcBorders>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000000"/>
                <w:sz w:val="24"/>
                <w:szCs w:val="24"/>
                <w:highlight w:val="none"/>
              </w:rPr>
            </w:pPr>
          </w:p>
        </w:tc>
        <w:tc>
          <w:tcPr>
            <w:tcW w:w="2571" w:type="dxa"/>
            <w:tcBorders>
              <w:tl2br w:val="nil"/>
              <w:tr2bl w:val="nil"/>
            </w:tcBorders>
            <w:noWrap w:val="0"/>
            <w:vAlign w:val="top"/>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both"/>
              <w:textAlignment w:val="top"/>
              <w:rPr>
                <w:rFonts w:hint="default" w:ascii="Times New Roman" w:hAnsi="Times New Roman" w:eastAsia="仿宋_GB2312" w:cs="Times New Roman"/>
                <w:color w:val="000000"/>
                <w:sz w:val="24"/>
                <w:szCs w:val="24"/>
                <w:highlight w:val="none"/>
                <w:lang w:val="en-US"/>
              </w:rPr>
            </w:pPr>
            <w:r>
              <w:rPr>
                <w:rFonts w:hint="default" w:ascii="Times New Roman" w:hAnsi="Times New Roman" w:eastAsia="仿宋_GB2312" w:cs="Times New Roman"/>
                <w:color w:val="000000"/>
                <w:kern w:val="0"/>
                <w:sz w:val="24"/>
                <w:szCs w:val="24"/>
                <w:highlight w:val="none"/>
                <w:lang w:val="en-US" w:eastAsia="zh-CN" w:bidi="ar"/>
              </w:rPr>
              <w:t>3.</w:t>
            </w:r>
          </w:p>
        </w:tc>
        <w:tc>
          <w:tcPr>
            <w:tcW w:w="4272" w:type="dxa"/>
            <w:tcBorders>
              <w:tl2br w:val="nil"/>
              <w:tr2bl w:val="nil"/>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75" w:type="dxa"/>
            <w:gridSpan w:val="4"/>
            <w:vMerge w:val="restart"/>
            <w:tcBorders>
              <w:tl2br w:val="nil"/>
              <w:tr2bl w:val="nil"/>
            </w:tcBorders>
            <w:noWrap w:val="0"/>
            <w:vAlign w:val="top"/>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875" w:type="dxa"/>
            <w:gridSpan w:val="4"/>
            <w:vMerge w:val="continue"/>
            <w:tcBorders>
              <w:tl2br w:val="nil"/>
              <w:tr2bl w:val="nil"/>
            </w:tcBorders>
            <w:noWrap w:val="0"/>
            <w:vAlign w:val="top"/>
          </w:tcPr>
          <w:p>
            <w:pPr>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uppressAutoHyphens/>
              <w:bidi w:val="0"/>
              <w:jc w:val="both"/>
              <w:rPr>
                <w:rFonts w:hint="default" w:ascii="Times New Roman" w:hAnsi="Times New Roman" w:eastAsia="仿宋_GB2312" w:cs="Times New Roman"/>
                <w:color w:val="000000"/>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875" w:type="dxa"/>
            <w:gridSpan w:val="4"/>
            <w:vMerge w:val="continue"/>
            <w:tcBorders>
              <w:tl2br w:val="nil"/>
              <w:tr2bl w:val="nil"/>
            </w:tcBorders>
            <w:noWrap w:val="0"/>
            <w:vAlign w:val="top"/>
          </w:tcPr>
          <w:p>
            <w:pPr>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uppressAutoHyphens/>
              <w:bidi w:val="0"/>
              <w:jc w:val="both"/>
              <w:rPr>
                <w:rFonts w:hint="default" w:ascii="Times New Roman" w:hAnsi="Times New Roman" w:eastAsia="仿宋_GB2312" w:cs="Times New Roman"/>
                <w:color w:val="000000"/>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875" w:type="dxa"/>
            <w:gridSpan w:val="4"/>
            <w:vMerge w:val="continue"/>
            <w:tcBorders>
              <w:tl2br w:val="nil"/>
              <w:tr2bl w:val="nil"/>
            </w:tcBorders>
            <w:noWrap w:val="0"/>
            <w:vAlign w:val="top"/>
          </w:tcPr>
          <w:p>
            <w:pPr>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uppressAutoHyphens/>
              <w:bidi w:val="0"/>
              <w:jc w:val="both"/>
              <w:rPr>
                <w:rFonts w:hint="default" w:ascii="Times New Roman" w:hAnsi="Times New Roman" w:eastAsia="仿宋_GB2312" w:cs="Times New Roman"/>
                <w:color w:val="000000"/>
                <w:kern w:val="0"/>
                <w:sz w:val="28"/>
                <w:szCs w:val="28"/>
                <w:highlight w:val="none"/>
                <w:lang w:bidi="ar"/>
              </w:rPr>
            </w:pPr>
          </w:p>
        </w:tc>
      </w:tr>
    </w:tbl>
    <w:p>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uppressAutoHyphens/>
        <w:bidi w:val="0"/>
        <w:jc w:val="both"/>
        <w:rPr>
          <w:rFonts w:hint="default" w:ascii="Times New Roman" w:hAnsi="Times New Roman" w:eastAsia="宋体" w:cs="Times New Roman"/>
          <w:color w:val="000000"/>
          <w:kern w:val="0"/>
          <w:sz w:val="28"/>
          <w:szCs w:val="28"/>
          <w:highlight w:val="none"/>
          <w:lang w:bidi="ar"/>
        </w:rPr>
      </w:pPr>
    </w:p>
    <w:p>
      <w:pPr>
        <w:widowControl w:val="0"/>
        <w:shd w:val="clear" w:color="auto" w:fill="auto"/>
        <w:suppressAutoHyphens/>
        <w:jc w:val="both"/>
        <w:rPr>
          <w:rFonts w:hint="default" w:ascii="Times New Roman" w:hAnsi="Times New Roman" w:eastAsia="宋体" w:cs="Times New Roman"/>
          <w:color w:val="000000"/>
          <w:kern w:val="0"/>
          <w:sz w:val="28"/>
          <w:szCs w:val="28"/>
          <w:highlight w:val="none"/>
          <w:lang w:val="en-US" w:eastAsia="zh-CN" w:bidi="ar"/>
        </w:rPr>
      </w:pPr>
    </w:p>
    <w:p>
      <w:pPr>
        <w:shd w:val="clear" w:color="auto" w:fill="auto"/>
        <w:rPr>
          <w:rFonts w:hint="default" w:ascii="Times New Roman" w:hAnsi="Times New Roman" w:eastAsia="宋体" w:cs="Times New Roman"/>
          <w:color w:val="000000"/>
          <w:kern w:val="0"/>
          <w:sz w:val="28"/>
          <w:szCs w:val="28"/>
          <w:highlight w:val="none"/>
          <w:lang w:bidi="ar"/>
        </w:rPr>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附件2</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jc w:val="center"/>
        <w:textAlignment w:val="auto"/>
        <w:rPr>
          <w:rFonts w:hint="default" w:ascii="Times New Roman" w:hAnsi="Times New Roman" w:eastAsia="方正小标宋简体" w:cs="Times New Roman"/>
          <w:color w:val="auto"/>
          <w:kern w:val="0"/>
          <w:sz w:val="32"/>
          <w:szCs w:val="32"/>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四川省第十</w:t>
      </w:r>
      <w:r>
        <w:rPr>
          <w:rFonts w:hint="default" w:ascii="Times New Roman" w:hAnsi="Times New Roman" w:eastAsia="方正小标宋简体" w:cs="Times New Roman"/>
          <w:color w:val="auto"/>
          <w:kern w:val="0"/>
          <w:sz w:val="44"/>
          <w:szCs w:val="44"/>
          <w:highlight w:val="none"/>
          <w:lang w:eastAsia="zh-CN"/>
        </w:rPr>
        <w:t>五</w:t>
      </w:r>
      <w:r>
        <w:rPr>
          <w:rFonts w:hint="default" w:ascii="Times New Roman" w:hAnsi="Times New Roman" w:eastAsia="方正小标宋简体" w:cs="Times New Roman"/>
          <w:color w:val="auto"/>
          <w:kern w:val="0"/>
          <w:sz w:val="44"/>
          <w:szCs w:val="44"/>
          <w:highlight w:val="none"/>
        </w:rPr>
        <w:t>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jc w:val="center"/>
        <w:textAlignment w:val="auto"/>
        <w:rPr>
          <w:rFonts w:hint="default" w:ascii="Times New Roman" w:hAnsi="Times New Roman" w:eastAsia="方正小标宋简体" w:cs="Times New Roman"/>
          <w:color w:val="auto"/>
          <w:kern w:val="0"/>
          <w:sz w:val="44"/>
          <w:szCs w:val="44"/>
          <w:highlight w:val="none"/>
          <w:lang w:val="en-US" w:eastAsia="zh-CN"/>
        </w:rPr>
      </w:pPr>
      <w:r>
        <w:rPr>
          <w:rFonts w:hint="default" w:ascii="Times New Roman" w:hAnsi="Times New Roman" w:eastAsia="方正小标宋简体" w:cs="Times New Roman"/>
          <w:color w:val="auto"/>
          <w:kern w:val="0"/>
          <w:sz w:val="44"/>
          <w:szCs w:val="44"/>
          <w:highlight w:val="none"/>
          <w:lang w:val="en-US" w:eastAsia="zh-CN"/>
        </w:rPr>
        <w:t>乒乓球</w:t>
      </w:r>
      <w:r>
        <w:rPr>
          <w:rFonts w:hint="default" w:ascii="Times New Roman" w:hAnsi="Times New Roman" w:eastAsia="方正小标宋简体" w:cs="Times New Roman"/>
          <w:color w:val="auto"/>
          <w:kern w:val="0"/>
          <w:sz w:val="44"/>
          <w:szCs w:val="44"/>
          <w:highlight w:val="none"/>
        </w:rPr>
        <w:t>比赛</w:t>
      </w:r>
      <w:r>
        <w:rPr>
          <w:rFonts w:hint="default" w:ascii="Times New Roman" w:hAnsi="Times New Roman" w:eastAsia="方正小标宋简体" w:cs="Times New Roman"/>
          <w:color w:val="auto"/>
          <w:kern w:val="0"/>
          <w:sz w:val="44"/>
          <w:szCs w:val="44"/>
          <w:highlight w:val="none"/>
          <w:lang w:eastAsia="zh-CN"/>
        </w:rPr>
        <w:t>自愿参赛责任书</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我自愿报名参加四川省第十五届运动会群众体育项目乒乓球比赛，并签署本责任书。对以下内容，我已认真阅读、全面理解且予以确认并承担相应的法律、经济责任：</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一、我愿意遵守本次赛事的所有规则、规定。</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二、我完全了解自己的身体状况，确认自己的健康状况良好；没有任何身体不适或疾病（包括先天性心脏病、风湿性心脏病、高血压、脑血管疾病、心肌炎、其他心脏病、冠状动脉病、血糖过高或过低的糖尿病以及其它不适合运动的疾病），因此我郑重承诺——严格按照赛事主方对赛事安全事项相关要求正常参加本次比赛。</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三、我充分了解本次赛事期间的训练、比赛和参与比赛的往返途中有潜在的安全危险，以及可能由此而导致的受伤或事故，我会竭尽所能，以对自己安全负责的态度参赛。若在赛期身体出现不适，将马上告知本参赛队领队和教练，并上报项目竞委会。</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四、本人授权赛事组委会、项目竞委会及其指定单位无偿使用本人的肖像、姓名、声音和其他个人资料用于比赛的组织和推广。</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我郑重承诺——若在本次赛事的训练、比赛和参与比赛的往返途中发生任何受伤或事故，其产生的所有法律和经济责任均由我本人自行承担，与赛事各方无关。</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 xml:space="preserve">   </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方正小标宋简体" w:cs="Times New Roman"/>
          <w:color w:val="000000"/>
          <w:sz w:val="32"/>
          <w:szCs w:val="32"/>
          <w:highlight w:val="none"/>
        </w:rPr>
      </w:pPr>
      <w:r>
        <w:rPr>
          <w:rFonts w:hint="default" w:ascii="Times New Roman" w:hAnsi="Times New Roman" w:eastAsia="仿宋_GB2312" w:cs="Times New Roman"/>
          <w:b w:val="0"/>
          <w:bCs w:val="0"/>
          <w:color w:val="auto"/>
          <w:sz w:val="32"/>
          <w:szCs w:val="32"/>
          <w:highlight w:val="none"/>
          <w:u w:val="none"/>
          <w:lang w:val="en" w:eastAsia="zh-CN"/>
        </w:rPr>
        <w:t xml:space="preserve">承诺人签字： </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lang w:val="en" w:eastAsia="zh-CN"/>
        </w:rPr>
        <w:t xml:space="preserve"> 2026年</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lang w:val="en" w:eastAsia="zh-CN"/>
        </w:rPr>
        <w:t xml:space="preserve"> 月 </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lang w:val="en" w:eastAsia="zh-CN"/>
        </w:rPr>
        <w:t xml:space="preserve"> 日</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jc w:val="both"/>
        <w:textAlignment w:val="auto"/>
        <w:rPr>
          <w:rFonts w:hint="default" w:ascii="Times New Roman" w:hAnsi="Times New Roman" w:eastAsia="仿宋_GB2312" w:cs="Times New Roman"/>
          <w:kern w:val="2"/>
          <w:sz w:val="32"/>
          <w:szCs w:val="32"/>
          <w:highlight w:val="none"/>
          <w:lang w:val="en-US" w:eastAsia="zh-CN" w:bidi="ar-SA"/>
        </w:rPr>
      </w:pPr>
    </w:p>
    <w:p>
      <w:pPr>
        <w:pStyle w:val="2"/>
        <w:keepNext w:val="0"/>
        <w:keepLines w:val="0"/>
        <w:pageBreakBefore w:val="0"/>
        <w:widowControl w:val="0"/>
        <w:shd w:val="clear" w:color="auto" w:fill="auto"/>
        <w:kinsoku/>
        <w:wordWrap/>
        <w:topLinePunct w:val="0"/>
        <w:autoSpaceDE/>
        <w:autoSpaceDN/>
        <w:bidi w:val="0"/>
        <w:adjustRightInd/>
        <w:snapToGrid/>
        <w:spacing w:line="552" w:lineRule="exact"/>
        <w:textAlignment w:val="auto"/>
        <w:rPr>
          <w:rFonts w:hint="default" w:ascii="Times New Roman" w:hAnsi="Times New Roman" w:cs="Times New Roman"/>
          <w:sz w:val="32"/>
          <w:szCs w:val="32"/>
          <w:highlight w:val="none"/>
          <w:lang w:val="en-US" w:eastAsia="zh-CN"/>
        </w:rPr>
        <w:sectPr>
          <w:pgSz w:w="11906" w:h="16838"/>
          <w:pgMar w:top="2098" w:right="1474" w:bottom="1984" w:left="1587" w:header="851" w:footer="1361"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0" w:firstLineChars="0"/>
        <w:jc w:val="center"/>
        <w:rPr>
          <w:rFonts w:hint="default" w:ascii="Times New Roman" w:hAnsi="Times New Roman" w:eastAsia="方正小标宋简体" w:cs="Times New Roman"/>
          <w:b w:val="0"/>
          <w:bCs w:val="0"/>
          <w:color w:val="000000"/>
          <w:spacing w:val="0"/>
          <w:sz w:val="44"/>
          <w:szCs w:val="44"/>
          <w:highlight w:val="none"/>
          <w:u w:val="none"/>
          <w:lang w:eastAsia="zh-CN"/>
        </w:rPr>
      </w:pPr>
      <w:r>
        <w:rPr>
          <w:rFonts w:hint="default" w:ascii="Times New Roman" w:hAnsi="Times New Roman" w:eastAsia="方正小标宋简体" w:cs="Times New Roman"/>
          <w:b w:val="0"/>
          <w:bCs w:val="0"/>
          <w:color w:val="000000"/>
          <w:spacing w:val="0"/>
          <w:sz w:val="44"/>
          <w:szCs w:val="44"/>
          <w:highlight w:val="none"/>
          <w:u w:val="none"/>
          <w:lang w:eastAsia="zh-CN"/>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0" w:firstLineChars="0"/>
        <w:jc w:val="center"/>
        <w:rPr>
          <w:rFonts w:hint="default" w:ascii="Times New Roman" w:hAnsi="Times New Roman" w:eastAsia="方正小标宋简体" w:cs="Times New Roman"/>
          <w:b w:val="0"/>
          <w:bCs w:val="0"/>
          <w:color w:val="000000"/>
          <w:spacing w:val="0"/>
          <w:sz w:val="44"/>
          <w:szCs w:val="44"/>
          <w:highlight w:val="none"/>
          <w:u w:val="none"/>
          <w:lang w:eastAsia="zh-CN"/>
        </w:rPr>
      </w:pPr>
      <w:r>
        <w:rPr>
          <w:rFonts w:hint="default" w:ascii="Times New Roman" w:hAnsi="Times New Roman" w:eastAsia="方正小标宋简体" w:cs="Times New Roman"/>
          <w:b w:val="0"/>
          <w:bCs w:val="0"/>
          <w:color w:val="000000"/>
          <w:spacing w:val="0"/>
          <w:sz w:val="44"/>
          <w:szCs w:val="44"/>
          <w:highlight w:val="none"/>
          <w:u w:val="none"/>
          <w:lang w:val="en-US" w:eastAsia="zh-CN"/>
        </w:rPr>
        <w:t>羽毛球比赛</w:t>
      </w:r>
      <w:r>
        <w:rPr>
          <w:rFonts w:hint="default" w:ascii="Times New Roman" w:hAnsi="Times New Roman" w:eastAsia="方正小标宋简体" w:cs="Times New Roman"/>
          <w:b w:val="0"/>
          <w:bCs w:val="0"/>
          <w:color w:val="000000"/>
          <w:spacing w:val="0"/>
          <w:sz w:val="44"/>
          <w:szCs w:val="44"/>
          <w:highlight w:val="none"/>
          <w:u w:val="none"/>
          <w:lang w:eastAsia="zh-CN"/>
        </w:rPr>
        <w:t>竞赛规程</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0" w:firstLineChars="0"/>
        <w:jc w:val="center"/>
        <w:rPr>
          <w:rFonts w:hint="default" w:ascii="Times New Roman" w:hAnsi="Times New Roman" w:eastAsia="方正小标宋简体" w:cs="Times New Roman"/>
          <w:b w:val="0"/>
          <w:bCs w:val="0"/>
          <w:color w:val="000000"/>
          <w:spacing w:val="0"/>
          <w:sz w:val="44"/>
          <w:szCs w:val="44"/>
          <w:highlight w:val="none"/>
          <w:u w:val="none"/>
          <w:lang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US" w:eastAsia="zh-CN"/>
        </w:rPr>
      </w:pPr>
      <w:r>
        <w:rPr>
          <w:rFonts w:hint="default" w:ascii="Times New Roman" w:hAnsi="Times New Roman" w:eastAsia="黑体" w:cs="Times New Roman"/>
          <w:b w:val="0"/>
          <w:bCs w:val="0"/>
          <w:color w:val="auto"/>
          <w:spacing w:val="0"/>
          <w:sz w:val="32"/>
          <w:szCs w:val="32"/>
          <w:highlight w:val="none"/>
          <w:u w:val="none"/>
          <w:lang w:val="en-US" w:eastAsia="zh-CN"/>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 w:eastAsia="zh-C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u w:val="none"/>
          <w:lang w:val="en"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内江市人民政府</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 w:eastAsia="zh-CN"/>
        </w:rPr>
        <w:t>三、协办单位</w:t>
      </w:r>
    </w:p>
    <w:p>
      <w:pPr>
        <w:pStyle w:val="2"/>
        <w:keepNext w:val="0"/>
        <w:keepLines w:val="0"/>
        <w:pageBreakBefore w:val="0"/>
        <w:widowControl w:val="0"/>
        <w:numPr>
          <w:ilvl w:val="0"/>
          <w:numId w:val="0"/>
        </w:numPr>
        <w:shd w:val="clear" w:color="auto" w:fill="auto"/>
        <w:kinsoku/>
        <w:wordWrap/>
        <w:topLinePunct w:val="0"/>
        <w:autoSpaceDE/>
        <w:autoSpaceDN/>
        <w:bidi w:val="0"/>
        <w:adjustRightInd/>
        <w:snapToGrid w:val="0"/>
        <w:spacing w:line="574" w:lineRule="exact"/>
        <w:ind w:firstLine="640" w:firstLineChars="200"/>
        <w:rPr>
          <w:rFonts w:hint="default" w:ascii="Times New Roman" w:hAnsi="Times New Roman" w:cs="Times New Roman"/>
          <w:spacing w:val="0"/>
          <w:highlight w:val="none"/>
          <w:lang w:val="en-US" w:eastAsia="zh-CN"/>
        </w:rPr>
      </w:pPr>
      <w:r>
        <w:rPr>
          <w:rFonts w:hint="default" w:ascii="Times New Roman" w:hAnsi="Times New Roman" w:cs="Times New Roman"/>
          <w:spacing w:val="0"/>
          <w:highlight w:val="none"/>
          <w:lang w:val="en-US" w:eastAsia="zh-CN"/>
        </w:rPr>
        <w:t>四川省羽毛球协会</w:t>
      </w:r>
    </w:p>
    <w:p>
      <w:pPr>
        <w:pStyle w:val="2"/>
        <w:keepNext w:val="0"/>
        <w:keepLines w:val="0"/>
        <w:pageBreakBefore w:val="0"/>
        <w:widowControl w:val="0"/>
        <w:numPr>
          <w:ilvl w:val="0"/>
          <w:numId w:val="0"/>
        </w:numPr>
        <w:shd w:val="clear" w:color="auto" w:fill="auto"/>
        <w:kinsoku/>
        <w:wordWrap/>
        <w:topLinePunct w:val="0"/>
        <w:autoSpaceDE/>
        <w:autoSpaceDN/>
        <w:bidi w:val="0"/>
        <w:adjustRightInd/>
        <w:snapToGrid w:val="0"/>
        <w:spacing w:line="574" w:lineRule="exact"/>
        <w:ind w:firstLine="640" w:firstLineChars="200"/>
        <w:rPr>
          <w:rFonts w:hint="default" w:ascii="Times New Roman" w:hAnsi="Times New Roman" w:cs="Times New Roman"/>
          <w:spacing w:val="0"/>
          <w:highlight w:val="none"/>
          <w:lang w:val="en-US" w:eastAsia="zh-CN"/>
        </w:rPr>
      </w:pPr>
      <w:r>
        <w:rPr>
          <w:rFonts w:hint="default" w:ascii="Times New Roman" w:hAnsi="Times New Roman" w:cs="Times New Roman"/>
          <w:spacing w:val="0"/>
          <w:highlight w:val="none"/>
          <w:lang w:val="en-US" w:eastAsia="zh-CN"/>
        </w:rPr>
        <w:t>内江市体育发展中心</w:t>
      </w:r>
    </w:p>
    <w:p>
      <w:pPr>
        <w:pStyle w:val="2"/>
        <w:keepNext w:val="0"/>
        <w:keepLines w:val="0"/>
        <w:pageBreakBefore w:val="0"/>
        <w:widowControl w:val="0"/>
        <w:numPr>
          <w:ilvl w:val="0"/>
          <w:numId w:val="0"/>
        </w:numPr>
        <w:shd w:val="clear" w:color="auto" w:fill="auto"/>
        <w:kinsoku/>
        <w:wordWrap/>
        <w:topLinePunct w:val="0"/>
        <w:autoSpaceDE/>
        <w:autoSpaceDN/>
        <w:bidi w:val="0"/>
        <w:adjustRightInd/>
        <w:snapToGrid w:val="0"/>
        <w:spacing w:line="574" w:lineRule="exact"/>
        <w:ind w:firstLine="640" w:firstLineChars="200"/>
        <w:rPr>
          <w:rFonts w:hint="default" w:ascii="Times New Roman" w:hAnsi="Times New Roman" w:cs="Times New Roman"/>
          <w:highlight w:val="none"/>
          <w:lang w:val="en-US" w:eastAsia="zh-CN"/>
        </w:rPr>
      </w:pPr>
      <w:r>
        <w:rPr>
          <w:rFonts w:hint="default" w:ascii="Times New Roman" w:hAnsi="Times New Roman" w:cs="Times New Roman"/>
          <w:spacing w:val="0"/>
          <w:highlight w:val="none"/>
          <w:lang w:val="en-US" w:eastAsia="zh-CN"/>
        </w:rPr>
        <w:t xml:space="preserve">资中县人民政府 </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US" w:eastAsia="zh-CN"/>
        </w:rPr>
      </w:pPr>
      <w:r>
        <w:rPr>
          <w:rFonts w:hint="default" w:ascii="Times New Roman" w:hAnsi="Times New Roman" w:eastAsia="黑体" w:cs="Times New Roman"/>
          <w:b w:val="0"/>
          <w:bCs w:val="0"/>
          <w:color w:val="auto"/>
          <w:spacing w:val="0"/>
          <w:sz w:val="32"/>
          <w:szCs w:val="32"/>
          <w:highlight w:val="none"/>
          <w:u w:val="none"/>
          <w:lang w:val="en-US" w:eastAsia="zh-CN"/>
        </w:rPr>
        <w:t>四、</w:t>
      </w:r>
      <w:r>
        <w:rPr>
          <w:rFonts w:hint="default" w:ascii="Times New Roman" w:hAnsi="Times New Roman" w:eastAsia="黑体" w:cs="Times New Roman"/>
          <w:b w:val="0"/>
          <w:bCs w:val="0"/>
          <w:color w:val="auto"/>
          <w:spacing w:val="0"/>
          <w:sz w:val="32"/>
          <w:szCs w:val="32"/>
          <w:highlight w:val="none"/>
          <w:u w:val="none"/>
          <w:lang w:val="en" w:eastAsia="zh-CN"/>
        </w:rPr>
        <w:t>比赛时间和地点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楷体_GB2312" w:cs="Times New Roman"/>
          <w:b w:val="0"/>
          <w:bCs w:val="0"/>
          <w:color w:val="auto"/>
          <w:spacing w:val="0"/>
          <w:sz w:val="32"/>
          <w:szCs w:val="32"/>
          <w:highlight w:val="none"/>
          <w:u w:val="none"/>
          <w:lang w:val="en-US" w:eastAsia="zh-CN"/>
        </w:rPr>
        <w:t>（一）比赛时间：2026年7月2日—9日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楷体_GB2312" w:cs="Times New Roman"/>
          <w:b w:val="0"/>
          <w:bCs w:val="0"/>
          <w:color w:val="auto"/>
          <w:spacing w:val="0"/>
          <w:sz w:val="32"/>
          <w:szCs w:val="32"/>
          <w:highlight w:val="none"/>
          <w:u w:val="none"/>
          <w:lang w:val="en-US" w:eastAsia="zh-CN"/>
        </w:rPr>
        <w:t>（二）比赛地点：资中县万金山体育中心体育馆</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US" w:eastAsia="zh-CN"/>
        </w:rPr>
        <w:t>五</w:t>
      </w:r>
      <w:r>
        <w:rPr>
          <w:rFonts w:hint="default" w:ascii="Times New Roman" w:hAnsi="Times New Roman" w:eastAsia="黑体" w:cs="Times New Roman"/>
          <w:b w:val="0"/>
          <w:bCs w:val="0"/>
          <w:color w:val="auto"/>
          <w:spacing w:val="0"/>
          <w:sz w:val="32"/>
          <w:szCs w:val="32"/>
          <w:highlight w:val="none"/>
          <w:u w:val="none"/>
          <w:lang w:val="en" w:eastAsia="zh-CN"/>
        </w:rPr>
        <w:t>、竞赛组别和项目</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40" w:firstLineChars="200"/>
        <w:jc w:val="left"/>
        <w:rPr>
          <w:rFonts w:hint="default" w:ascii="Times New Roman" w:hAnsi="Times New Roman" w:eastAsia="仿宋_GB2312" w:cs="Times New Roman"/>
          <w:strike/>
          <w:dstrike w:val="0"/>
          <w:spacing w:val="0"/>
          <w:sz w:val="32"/>
          <w:szCs w:val="32"/>
          <w:highlight w:val="none"/>
        </w:rPr>
      </w:pPr>
      <w:r>
        <w:rPr>
          <w:rFonts w:hint="default" w:ascii="Times New Roman" w:hAnsi="Times New Roman" w:eastAsia="仿宋_GB2312" w:cs="Times New Roman"/>
          <w:spacing w:val="0"/>
          <w:sz w:val="32"/>
          <w:szCs w:val="32"/>
          <w:highlight w:val="none"/>
        </w:rPr>
        <w:t>A组：男子双打、女子双打、混合双打</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40" w:firstLineChars="200"/>
        <w:jc w:val="left"/>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B组：男子双打、女子双打、混合双打</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40" w:firstLineChars="200"/>
        <w:jc w:val="left"/>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C组：男子双打、女子双打、混合双打</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40" w:firstLineChars="200"/>
        <w:jc w:val="left"/>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D组（含老将）：男子双打、女子双打、混合双打</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40" w:firstLineChars="200"/>
        <w:jc w:val="left"/>
        <w:rPr>
          <w:rFonts w:hint="default"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lang w:val="en-US" w:eastAsia="zh-CN"/>
        </w:rPr>
        <w:t>注：老将运动员为有原国家体委等相关单位注册记录、曾代表省、自治区、直辖市等单位参加全国性青年以上组正式比赛〔青运会社会俱乐部组、学青会校园组除外〕的运动员，或曾代表中国羽协以外协会参加世界羽联、亚羽联等正式国际组织举办的洲际青年及以上组比赛的运动员</w:t>
      </w:r>
      <w:r>
        <w:rPr>
          <w:rFonts w:hint="eastAsia" w:ascii="Times New Roman" w:hAnsi="Times New Roman" w:eastAsia="仿宋_GB2312" w:cs="Times New Roman"/>
          <w:spacing w:val="0"/>
          <w:sz w:val="32"/>
          <w:szCs w:val="32"/>
          <w:highlight w:val="none"/>
          <w:lang w:val="en-US"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40" w:firstLineChars="200"/>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US" w:eastAsia="zh-CN"/>
        </w:rPr>
        <w:t>六、</w:t>
      </w:r>
      <w:r>
        <w:rPr>
          <w:rFonts w:hint="default" w:ascii="Times New Roman" w:hAnsi="Times New Roman" w:eastAsia="黑体" w:cs="Times New Roman"/>
          <w:b w:val="0"/>
          <w:bCs w:val="0"/>
          <w:color w:val="auto"/>
          <w:spacing w:val="0"/>
          <w:sz w:val="32"/>
          <w:szCs w:val="32"/>
          <w:highlight w:val="none"/>
          <w:u w:val="none"/>
          <w:lang w:val="en" w:eastAsia="zh-CN"/>
        </w:rPr>
        <w:t>参赛</w:t>
      </w:r>
      <w:r>
        <w:rPr>
          <w:rFonts w:hint="default" w:ascii="Times New Roman" w:hAnsi="Times New Roman" w:eastAsia="黑体" w:cs="Times New Roman"/>
          <w:b w:val="0"/>
          <w:bCs w:val="0"/>
          <w:color w:val="auto"/>
          <w:spacing w:val="0"/>
          <w:sz w:val="32"/>
          <w:szCs w:val="32"/>
          <w:highlight w:val="none"/>
          <w:u w:val="none"/>
          <w:lang w:val="en-US" w:eastAsia="zh-CN"/>
        </w:rPr>
        <w:t>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before="0" w:beforeAutospacing="0" w:afterAutospacing="0" w:line="574"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（一）以市（州）、省级行业体协（含省级机关体协）为单位报名参赛。各单位可报领队1名、教练员4名、工作人员2名，各组别各单项限报运动员2对。</w:t>
      </w:r>
    </w:p>
    <w:p>
      <w:pPr>
        <w:pStyle w:val="2"/>
        <w:keepNext w:val="0"/>
        <w:keepLines w:val="0"/>
        <w:pageBreakBefore w:val="0"/>
        <w:widowControl w:val="0"/>
        <w:numPr>
          <w:ilvl w:val="0"/>
          <w:numId w:val="0"/>
        </w:numPr>
        <w:shd w:val="clear" w:color="auto" w:fill="auto"/>
        <w:kinsoku/>
        <w:wordWrap/>
        <w:topLinePunct w:val="0"/>
        <w:autoSpaceDE/>
        <w:autoSpaceDN/>
        <w:bidi w:val="0"/>
        <w:adjustRightInd/>
        <w:snapToGrid w:val="0"/>
        <w:spacing w:line="574" w:lineRule="exact"/>
        <w:ind w:firstLine="640" w:firstLineChars="200"/>
        <w:rPr>
          <w:rFonts w:hint="default" w:ascii="Times New Roman" w:hAnsi="Times New Roman" w:eastAsia="仿宋_GB2312" w:cs="Times New Roman"/>
          <w:color w:val="auto"/>
          <w:spacing w:val="0"/>
          <w:szCs w:val="32"/>
          <w:highlight w:val="none"/>
        </w:rPr>
      </w:pPr>
      <w:r>
        <w:rPr>
          <w:rFonts w:hint="default" w:ascii="Times New Roman" w:hAnsi="Times New Roman" w:eastAsia="仿宋_GB2312" w:cs="Times New Roman"/>
          <w:color w:val="auto"/>
          <w:spacing w:val="0"/>
          <w:szCs w:val="32"/>
          <w:highlight w:val="none"/>
        </w:rPr>
        <w:t>（</w:t>
      </w:r>
      <w:r>
        <w:rPr>
          <w:rFonts w:hint="default" w:ascii="Times New Roman" w:hAnsi="Times New Roman" w:eastAsia="仿宋_GB2312" w:cs="Times New Roman"/>
          <w:color w:val="auto"/>
          <w:spacing w:val="0"/>
          <w:szCs w:val="32"/>
          <w:highlight w:val="none"/>
          <w:lang w:val="en-US" w:eastAsia="zh-CN"/>
        </w:rPr>
        <w:t>二</w:t>
      </w:r>
      <w:r>
        <w:rPr>
          <w:rFonts w:hint="default" w:ascii="Times New Roman" w:hAnsi="Times New Roman" w:eastAsia="仿宋_GB2312" w:cs="Times New Roman"/>
          <w:color w:val="auto"/>
          <w:spacing w:val="0"/>
          <w:szCs w:val="32"/>
          <w:highlight w:val="none"/>
        </w:rPr>
        <w:t>）老将运动员仅能参加D组混合双打项目，且每个代表队仅允许报一名老将运动员。</w:t>
      </w:r>
    </w:p>
    <w:p>
      <w:pPr>
        <w:pStyle w:val="2"/>
        <w:keepNext w:val="0"/>
        <w:keepLines w:val="0"/>
        <w:pageBreakBefore w:val="0"/>
        <w:widowControl w:val="0"/>
        <w:numPr>
          <w:ilvl w:val="0"/>
          <w:numId w:val="0"/>
        </w:numPr>
        <w:shd w:val="clear" w:color="auto" w:fill="auto"/>
        <w:kinsoku/>
        <w:wordWrap/>
        <w:topLinePunct w:val="0"/>
        <w:autoSpaceDE/>
        <w:autoSpaceDN/>
        <w:bidi w:val="0"/>
        <w:adjustRightInd/>
        <w:snapToGrid w:val="0"/>
        <w:spacing w:line="574" w:lineRule="exact"/>
        <w:ind w:firstLine="640" w:firstLineChars="200"/>
        <w:rPr>
          <w:rFonts w:hint="default" w:ascii="Times New Roman" w:hAnsi="Times New Roman" w:eastAsia="仿宋_GB2312" w:cs="Times New Roman"/>
          <w:color w:val="auto"/>
          <w:spacing w:val="0"/>
          <w:kern w:val="2"/>
          <w:sz w:val="32"/>
          <w:szCs w:val="32"/>
          <w:highlight w:val="none"/>
          <w:lang w:eastAsia="zh-CN"/>
        </w:rPr>
      </w:pPr>
      <w:r>
        <w:rPr>
          <w:rFonts w:hint="default" w:ascii="Times New Roman" w:hAnsi="Times New Roman" w:eastAsia="仿宋_GB2312" w:cs="Times New Roman"/>
          <w:color w:val="auto"/>
          <w:spacing w:val="0"/>
          <w:szCs w:val="32"/>
          <w:highlight w:val="none"/>
          <w:lang w:eastAsia="zh-CN"/>
        </w:rPr>
        <w:t>（三）</w:t>
      </w:r>
      <w:r>
        <w:rPr>
          <w:rFonts w:hint="default" w:ascii="Times New Roman" w:hAnsi="Times New Roman" w:eastAsia="仿宋_GB2312" w:cs="Times New Roman"/>
          <w:color w:val="auto"/>
          <w:spacing w:val="0"/>
          <w:szCs w:val="32"/>
          <w:highlight w:val="none"/>
        </w:rPr>
        <w:t>参赛运动员不得兼项。</w:t>
      </w:r>
      <w:r>
        <w:rPr>
          <w:rFonts w:hint="default" w:ascii="Times New Roman" w:hAnsi="Times New Roman" w:eastAsia="仿宋_GB2312" w:cs="Times New Roman"/>
          <w:color w:val="auto"/>
          <w:spacing w:val="0"/>
          <w:kern w:val="2"/>
          <w:sz w:val="32"/>
          <w:szCs w:val="32"/>
          <w:highlight w:val="none"/>
          <w:u w:val="none"/>
          <w:lang w:val="en-US" w:eastAsia="zh-CN" w:bidi="ar-SA"/>
        </w:rPr>
        <w:t>在原国家体委、国家体育总局乒乓球羽毛球运动管理</w:t>
      </w:r>
      <w:r>
        <w:rPr>
          <w:rFonts w:hint="default" w:ascii="Times New Roman" w:hAnsi="Times New Roman" w:eastAsia="仿宋_GB2312" w:cs="Times New Roman"/>
          <w:color w:val="auto"/>
          <w:spacing w:val="0"/>
          <w:kern w:val="2"/>
          <w:sz w:val="32"/>
          <w:szCs w:val="32"/>
          <w:highlight w:val="none"/>
        </w:rPr>
        <w:t>中心及中国羽毛球协会有过注册记录的运动员，曾经代表省、自治区、直辖市、解放军、行业体协等单位参加过全国性青年以上组正式比赛</w:t>
      </w:r>
      <w:r>
        <w:rPr>
          <w:rFonts w:hint="default" w:ascii="Times New Roman" w:hAnsi="Times New Roman"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青运会社会俱乐部组、学青会校园组除外</w:t>
      </w:r>
      <w:r>
        <w:rPr>
          <w:rFonts w:hint="default" w:ascii="Times New Roman" w:hAnsi="Times New Roman"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的运动员，曾经代表中国羽协以外的协会参加过世界羽联、亚羽联等正式国际组织举办的洲际青年及以上组比赛的运动员均不能报名参加四川省第十五届运动会群众体育羽毛球项目</w:t>
      </w:r>
      <w:r>
        <w:rPr>
          <w:rFonts w:hint="default"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lang w:val="en-US" w:eastAsia="zh-CN"/>
        </w:rPr>
        <w:t>老将除外</w:t>
      </w:r>
      <w:r>
        <w:rPr>
          <w:rFonts w:hint="default" w:ascii="Times New Roman" w:hAnsi="Times New Roman" w:eastAsia="仿宋_GB2312" w:cs="Times New Roman"/>
          <w:color w:val="auto"/>
          <w:spacing w:val="0"/>
          <w:kern w:val="2"/>
          <w:sz w:val="32"/>
          <w:szCs w:val="32"/>
          <w:highlight w:val="none"/>
          <w:lang w:eastAsia="zh-CN"/>
        </w:rPr>
        <w:t>）。</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74" w:lineRule="exact"/>
        <w:ind w:firstLine="640" w:firstLineChars="200"/>
        <w:jc w:val="both"/>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仿宋_GB2312" w:cs="Times New Roman"/>
          <w:color w:val="auto"/>
          <w:spacing w:val="0"/>
          <w:sz w:val="32"/>
          <w:szCs w:val="32"/>
          <w:highlight w:val="none"/>
          <w:u w:val="none"/>
          <w:lang w:val="en-US" w:eastAsia="zh-CN"/>
        </w:rPr>
        <w:t>（四）各组别参赛运动员年龄界定</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40" w:firstLineChars="200"/>
        <w:jc w:val="left"/>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A组：1995年1月1日至2004年12月31日出生的运动员。</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40" w:firstLineChars="200"/>
        <w:jc w:val="left"/>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B组: 1985年1月1日至1994年12月31日出生的运动员。</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40" w:firstLineChars="200"/>
        <w:jc w:val="left"/>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C组: 1975年1月1日至1984年12月31日出生的运动员。</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40" w:firstLineChars="200"/>
        <w:jc w:val="left"/>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D组（含老将）：1965年1月1日至1974年12月31日出生的运动员。</w:t>
      </w:r>
    </w:p>
    <w:p>
      <w:pPr>
        <w:pStyle w:val="2"/>
        <w:keepNext w:val="0"/>
        <w:keepLines w:val="0"/>
        <w:pageBreakBefore w:val="0"/>
        <w:widowControl w:val="0"/>
        <w:shd w:val="clear" w:color="auto" w:fill="auto"/>
        <w:kinsoku/>
        <w:wordWrap/>
        <w:topLinePunct w:val="0"/>
        <w:autoSpaceDE/>
        <w:autoSpaceDN/>
        <w:bidi w:val="0"/>
        <w:adjustRightInd/>
        <w:snapToGrid w:val="0"/>
        <w:spacing w:line="574" w:lineRule="exact"/>
        <w:ind w:firstLine="640" w:firstLineChars="200"/>
        <w:rPr>
          <w:rFonts w:hint="default" w:ascii="Times New Roman" w:hAnsi="Times New Roman" w:eastAsia="仿宋_GB2312" w:cs="Times New Roman"/>
          <w:color w:val="auto"/>
          <w:spacing w:val="0"/>
          <w:highlight w:val="none"/>
          <w:lang w:val="en-US" w:eastAsia="zh-CN"/>
        </w:rPr>
      </w:pPr>
      <w:r>
        <w:rPr>
          <w:rFonts w:hint="default" w:ascii="Times New Roman" w:hAnsi="Times New Roman" w:eastAsia="仿宋_GB2312" w:cs="Times New Roman"/>
          <w:color w:val="auto"/>
          <w:spacing w:val="0"/>
          <w:sz w:val="32"/>
          <w:szCs w:val="32"/>
          <w:highlight w:val="none"/>
          <w:u w:val="none"/>
          <w:lang w:val="en" w:eastAsia="zh-CN"/>
        </w:rPr>
        <w:t>（</w:t>
      </w:r>
      <w:r>
        <w:rPr>
          <w:rFonts w:hint="default" w:ascii="Times New Roman" w:hAnsi="Times New Roman" w:cs="Times New Roman"/>
          <w:color w:val="auto"/>
          <w:spacing w:val="0"/>
          <w:sz w:val="32"/>
          <w:szCs w:val="32"/>
          <w:highlight w:val="none"/>
          <w:u w:val="none"/>
          <w:lang w:val="en" w:eastAsia="zh-CN"/>
        </w:rPr>
        <w:t>五</w:t>
      </w:r>
      <w:r>
        <w:rPr>
          <w:rFonts w:hint="default" w:ascii="Times New Roman" w:hAnsi="Times New Roman" w:eastAsia="仿宋_GB2312" w:cs="Times New Roman"/>
          <w:color w:val="auto"/>
          <w:spacing w:val="0"/>
          <w:sz w:val="32"/>
          <w:szCs w:val="32"/>
          <w:highlight w:val="none"/>
          <w:u w:val="none"/>
          <w:lang w:val="en" w:eastAsia="zh-CN"/>
        </w:rPr>
        <w:t>）</w:t>
      </w:r>
      <w:r>
        <w:rPr>
          <w:rFonts w:hint="default" w:ascii="Times New Roman" w:hAnsi="Times New Roman" w:eastAsia="仿宋_GB2312" w:cs="Times New Roman"/>
          <w:color w:val="auto"/>
          <w:spacing w:val="0"/>
          <w:sz w:val="32"/>
          <w:szCs w:val="32"/>
          <w:highlight w:val="none"/>
          <w:u w:val="none"/>
          <w:lang w:eastAsia="zh-CN"/>
        </w:rPr>
        <w:t>各参赛队在本项目比赛开始前</w:t>
      </w:r>
      <w:r>
        <w:rPr>
          <w:rFonts w:hint="default" w:ascii="Times New Roman" w:hAnsi="Times New Roman" w:eastAsia="仿宋_GB2312" w:cs="Times New Roman"/>
          <w:color w:val="auto"/>
          <w:spacing w:val="0"/>
          <w:sz w:val="32"/>
          <w:szCs w:val="32"/>
          <w:highlight w:val="none"/>
          <w:u w:val="none"/>
          <w:lang w:val="en-US" w:eastAsia="zh-CN"/>
        </w:rPr>
        <w:t>2</w:t>
      </w:r>
      <w:r>
        <w:rPr>
          <w:rFonts w:hint="default" w:ascii="Times New Roman" w:hAnsi="Times New Roman" w:eastAsia="仿宋_GB2312" w:cs="Times New Roman"/>
          <w:color w:val="auto"/>
          <w:spacing w:val="0"/>
          <w:sz w:val="32"/>
          <w:szCs w:val="32"/>
          <w:highlight w:val="none"/>
          <w:u w:val="none"/>
          <w:lang w:eastAsia="zh-CN"/>
        </w:rPr>
        <w:t>天报到，比赛结束后</w:t>
      </w:r>
      <w:r>
        <w:rPr>
          <w:rFonts w:hint="default" w:ascii="Times New Roman" w:hAnsi="Times New Roman" w:eastAsia="仿宋_GB2312" w:cs="Times New Roman"/>
          <w:color w:val="auto"/>
          <w:spacing w:val="0"/>
          <w:sz w:val="32"/>
          <w:szCs w:val="32"/>
          <w:highlight w:val="none"/>
          <w:u w:val="none"/>
          <w:lang w:val="en-US" w:eastAsia="zh-CN"/>
        </w:rPr>
        <w:t>次日</w:t>
      </w:r>
      <w:r>
        <w:rPr>
          <w:rFonts w:hint="default" w:ascii="Times New Roman" w:hAnsi="Times New Roman" w:eastAsia="仿宋_GB2312" w:cs="Times New Roman"/>
          <w:color w:val="auto"/>
          <w:spacing w:val="0"/>
          <w:sz w:val="32"/>
          <w:szCs w:val="32"/>
          <w:highlight w:val="none"/>
          <w:u w:val="none"/>
          <w:lang w:eastAsia="zh-CN"/>
        </w:rPr>
        <w:t>离会。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40" w:firstLineChars="200"/>
        <w:rPr>
          <w:rFonts w:hint="default" w:ascii="Times New Roman" w:hAnsi="Times New Roman" w:eastAsia="黑体" w:cs="Times New Roman"/>
          <w:b w:val="0"/>
          <w:bCs w:val="0"/>
          <w:color w:val="auto"/>
          <w:spacing w:val="0"/>
          <w:sz w:val="32"/>
          <w:szCs w:val="32"/>
          <w:highlight w:val="none"/>
          <w:u w:val="none"/>
          <w:lang w:val="en-US" w:eastAsia="zh-CN"/>
        </w:rPr>
      </w:pPr>
      <w:r>
        <w:rPr>
          <w:rFonts w:hint="default" w:ascii="Times New Roman" w:hAnsi="Times New Roman" w:eastAsia="黑体" w:cs="Times New Roman"/>
          <w:b w:val="0"/>
          <w:bCs w:val="0"/>
          <w:color w:val="auto"/>
          <w:spacing w:val="0"/>
          <w:sz w:val="32"/>
          <w:szCs w:val="32"/>
          <w:highlight w:val="none"/>
          <w:u w:val="none"/>
          <w:lang w:val="en-US" w:eastAsia="zh-CN"/>
        </w:rPr>
        <w:t>七、运动员资格和审查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40" w:firstLineChars="200"/>
        <w:jc w:val="both"/>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楷体_GB2312" w:cs="Times New Roman"/>
          <w:b w:val="0"/>
          <w:bCs w:val="0"/>
          <w:color w:val="auto"/>
          <w:spacing w:val="0"/>
          <w:sz w:val="32"/>
          <w:szCs w:val="32"/>
          <w:highlight w:val="none"/>
          <w:u w:val="none"/>
          <w:lang w:val="en-US" w:eastAsia="zh-CN"/>
        </w:rPr>
        <w:t>（一）运动员资格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40" w:firstLineChars="200"/>
        <w:jc w:val="both"/>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lang w:val="en-US" w:eastAsia="zh-CN"/>
        </w:rPr>
        <w:t>1.具有四川省户籍或在四川省实际工作、生活的人员均可报名参赛</w:t>
      </w:r>
      <w:r>
        <w:rPr>
          <w:rFonts w:hint="default" w:ascii="Times New Roman" w:hAnsi="Times New Roman" w:eastAsia="仿宋_GB2312" w:cs="Times New Roman"/>
          <w:color w:val="auto"/>
          <w:spacing w:val="0"/>
          <w:sz w:val="32"/>
          <w:szCs w:val="32"/>
          <w:highlight w:val="none"/>
          <w:u w:val="none"/>
        </w:rPr>
        <w:t>。</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74" w:lineRule="exact"/>
        <w:ind w:firstLine="640" w:firstLineChars="200"/>
        <w:jc w:val="both"/>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lang w:val="en-US" w:eastAsia="zh-CN"/>
        </w:rPr>
        <w:t>2.</w:t>
      </w:r>
      <w:r>
        <w:rPr>
          <w:rFonts w:hint="default" w:ascii="Times New Roman" w:hAnsi="Times New Roman" w:eastAsia="仿宋_GB2312" w:cs="Times New Roman"/>
          <w:color w:val="auto"/>
          <w:spacing w:val="0"/>
          <w:sz w:val="32"/>
          <w:szCs w:val="32"/>
          <w:highlight w:val="none"/>
          <w:u w:val="none"/>
        </w:rPr>
        <w:t>参赛运动员应经县级以上</w:t>
      </w:r>
      <w:r>
        <w:rPr>
          <w:rFonts w:hint="default" w:ascii="Times New Roman" w:hAnsi="Times New Roman" w:eastAsia="仿宋_GB2312" w:cs="Times New Roman"/>
          <w:color w:val="auto"/>
          <w:spacing w:val="0"/>
          <w:sz w:val="32"/>
          <w:szCs w:val="32"/>
          <w:highlight w:val="none"/>
          <w:u w:val="none"/>
          <w:lang w:eastAsia="zh-CN"/>
        </w:rPr>
        <w:t>人民</w:t>
      </w:r>
      <w:r>
        <w:rPr>
          <w:rFonts w:hint="default" w:ascii="Times New Roman" w:hAnsi="Times New Roman" w:eastAsia="仿宋_GB2312" w:cs="Times New Roman"/>
          <w:color w:val="auto"/>
          <w:spacing w:val="0"/>
          <w:sz w:val="32"/>
          <w:szCs w:val="32"/>
          <w:highlight w:val="none"/>
          <w:u w:val="none"/>
        </w:rPr>
        <w:t>医院或二级甲等以上医院检查证明身体健康合格</w:t>
      </w:r>
      <w:r>
        <w:rPr>
          <w:rFonts w:hint="default" w:ascii="Times New Roman" w:hAnsi="Times New Roman" w:eastAsia="仿宋_GB2312" w:cs="Times New Roman"/>
          <w:color w:val="auto"/>
          <w:spacing w:val="0"/>
          <w:sz w:val="32"/>
          <w:szCs w:val="32"/>
          <w:highlight w:val="none"/>
          <w:u w:val="none"/>
          <w:lang w:eastAsia="zh-CN"/>
        </w:rPr>
        <w:t>，且</w:t>
      </w:r>
      <w:r>
        <w:rPr>
          <w:rFonts w:hint="default" w:ascii="Times New Roman" w:hAnsi="Times New Roman" w:eastAsia="仿宋_GB2312" w:cs="Times New Roman"/>
          <w:color w:val="auto"/>
          <w:spacing w:val="0"/>
          <w:sz w:val="32"/>
          <w:szCs w:val="32"/>
          <w:highlight w:val="none"/>
          <w:u w:val="none"/>
        </w:rPr>
        <w:t>适合参加所报项目比赛。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74" w:lineRule="exact"/>
        <w:ind w:firstLine="640" w:firstLineChars="200"/>
        <w:jc w:val="both"/>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lang w:val="en-US" w:eastAsia="zh-CN"/>
        </w:rPr>
        <w:t>3.由参赛单位统一办理并出具赛事期间（含往返途中）人身意外保险证明。</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74" w:lineRule="exact"/>
        <w:ind w:firstLine="640" w:firstLineChars="200"/>
        <w:jc w:val="both"/>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lang w:val="en-US" w:eastAsia="zh-CN"/>
        </w:rPr>
        <w:t>4.</w:t>
      </w:r>
      <w:r>
        <w:rPr>
          <w:rFonts w:hint="default" w:ascii="Times New Roman" w:hAnsi="Times New Roman" w:eastAsia="仿宋_GB2312" w:cs="Times New Roman"/>
          <w:color w:val="auto"/>
          <w:spacing w:val="0"/>
          <w:sz w:val="32"/>
          <w:szCs w:val="32"/>
          <w:highlight w:val="none"/>
          <w:u w:val="none"/>
        </w:rPr>
        <w:t>运动员代表</w:t>
      </w:r>
      <w:r>
        <w:rPr>
          <w:rFonts w:hint="default" w:ascii="Times New Roman" w:hAnsi="Times New Roman" w:eastAsia="仿宋_GB2312" w:cs="Times New Roman"/>
          <w:color w:val="auto"/>
          <w:spacing w:val="0"/>
          <w:sz w:val="32"/>
          <w:szCs w:val="32"/>
          <w:highlight w:val="none"/>
          <w:u w:val="none"/>
          <w:lang w:eastAsia="zh-CN"/>
        </w:rPr>
        <w:t>《四川省第十五届运动会群众体育项目竞赛规程总则》颁布日期（</w:t>
      </w:r>
      <w:r>
        <w:rPr>
          <w:rFonts w:hint="default" w:ascii="Times New Roman" w:hAnsi="Times New Roman" w:eastAsia="仿宋_GB2312" w:cs="Times New Roman"/>
          <w:color w:val="auto"/>
          <w:spacing w:val="0"/>
          <w:sz w:val="32"/>
          <w:szCs w:val="32"/>
          <w:highlight w:val="none"/>
          <w:u w:val="none"/>
          <w:lang w:val="en-US" w:eastAsia="zh-CN"/>
        </w:rPr>
        <w:t>2025年12月9日</w:t>
      </w:r>
      <w:r>
        <w:rPr>
          <w:rFonts w:hint="default" w:ascii="Times New Roman" w:hAnsi="Times New Roman" w:eastAsia="仿宋_GB2312" w:cs="Times New Roman"/>
          <w:color w:val="auto"/>
          <w:spacing w:val="0"/>
          <w:sz w:val="32"/>
          <w:szCs w:val="32"/>
          <w:highlight w:val="none"/>
          <w:u w:val="none"/>
          <w:lang w:eastAsia="zh-CN"/>
        </w:rPr>
        <w:t>）之前</w:t>
      </w:r>
      <w:r>
        <w:rPr>
          <w:rFonts w:hint="default" w:ascii="Times New Roman" w:hAnsi="Times New Roman" w:eastAsia="仿宋_GB2312" w:cs="Times New Roman"/>
          <w:color w:val="auto"/>
          <w:spacing w:val="0"/>
          <w:sz w:val="32"/>
          <w:szCs w:val="32"/>
          <w:highlight w:val="none"/>
          <w:u w:val="none"/>
        </w:rPr>
        <w:t>本人户籍所在地、长期居住地</w:t>
      </w:r>
      <w:r>
        <w:rPr>
          <w:rFonts w:hint="default" w:ascii="Times New Roman" w:hAnsi="Times New Roman" w:eastAsia="仿宋_GB2312" w:cs="Times New Roman"/>
          <w:color w:val="auto"/>
          <w:spacing w:val="0"/>
          <w:sz w:val="32"/>
          <w:szCs w:val="32"/>
          <w:highlight w:val="none"/>
          <w:u w:val="none"/>
          <w:lang w:eastAsia="zh-CN"/>
        </w:rPr>
        <w:t>所在市（州）</w:t>
      </w:r>
      <w:r>
        <w:rPr>
          <w:rFonts w:hint="default" w:ascii="Times New Roman" w:hAnsi="Times New Roman" w:eastAsia="仿宋_GB2312" w:cs="Times New Roman"/>
          <w:color w:val="auto"/>
          <w:spacing w:val="0"/>
          <w:sz w:val="32"/>
          <w:szCs w:val="32"/>
          <w:highlight w:val="none"/>
          <w:u w:val="none"/>
        </w:rPr>
        <w:t>或</w:t>
      </w:r>
      <w:r>
        <w:rPr>
          <w:rFonts w:hint="default" w:ascii="Times New Roman" w:hAnsi="Times New Roman" w:eastAsia="仿宋_GB2312" w:cs="Times New Roman"/>
          <w:color w:val="auto"/>
          <w:spacing w:val="0"/>
          <w:sz w:val="32"/>
          <w:szCs w:val="32"/>
          <w:highlight w:val="none"/>
          <w:u w:val="none"/>
          <w:lang w:eastAsia="zh-CN"/>
        </w:rPr>
        <w:t>行业</w:t>
      </w:r>
      <w:r>
        <w:rPr>
          <w:rFonts w:hint="default" w:ascii="Times New Roman" w:hAnsi="Times New Roman" w:eastAsia="仿宋_GB2312" w:cs="Times New Roman"/>
          <w:color w:val="auto"/>
          <w:spacing w:val="0"/>
          <w:sz w:val="32"/>
          <w:szCs w:val="32"/>
          <w:highlight w:val="none"/>
          <w:u w:val="none"/>
        </w:rPr>
        <w:t>参赛。</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lang w:val="en-US" w:eastAsia="zh-CN"/>
        </w:rPr>
        <w:t>1</w:t>
      </w:r>
      <w:r>
        <w:rPr>
          <w:rFonts w:hint="default" w:ascii="Times New Roman" w:hAnsi="Times New Roman" w:eastAsia="仿宋_GB2312" w:cs="Times New Roman"/>
          <w:color w:val="auto"/>
          <w:spacing w:val="0"/>
          <w:sz w:val="32"/>
          <w:szCs w:val="32"/>
          <w:highlight w:val="none"/>
          <w:u w:val="none"/>
          <w:lang w:eastAsia="zh-CN"/>
        </w:rPr>
        <w:t>）以</w:t>
      </w:r>
      <w:r>
        <w:rPr>
          <w:rFonts w:hint="default" w:ascii="Times New Roman" w:hAnsi="Times New Roman" w:eastAsia="仿宋_GB2312" w:cs="Times New Roman"/>
          <w:color w:val="auto"/>
          <w:spacing w:val="0"/>
          <w:sz w:val="32"/>
          <w:szCs w:val="32"/>
          <w:highlight w:val="none"/>
          <w:u w:val="none"/>
        </w:rPr>
        <w:t>户籍所在</w:t>
      </w:r>
      <w:r>
        <w:rPr>
          <w:rFonts w:hint="default" w:ascii="Times New Roman" w:hAnsi="Times New Roman" w:eastAsia="仿宋_GB2312" w:cs="Times New Roman"/>
          <w:color w:val="auto"/>
          <w:spacing w:val="0"/>
          <w:sz w:val="32"/>
          <w:szCs w:val="32"/>
          <w:highlight w:val="none"/>
          <w:u w:val="none"/>
          <w:lang w:eastAsia="zh-CN"/>
        </w:rPr>
        <w:t>市（州）报名的，提交身份证和户口本。如身份证和户口本不一致，以户口本为准</w:t>
      </w:r>
      <w:r>
        <w:rPr>
          <w:rFonts w:hint="eastAsia" w:ascii="Times New Roman" w:hAnsi="Times New Roman" w:eastAsia="仿宋_GB2312" w:cs="Times New Roman"/>
          <w:color w:val="auto"/>
          <w:spacing w:val="0"/>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lang w:val="en-US" w:eastAsia="zh-CN"/>
        </w:rPr>
        <w:t>2</w:t>
      </w:r>
      <w:r>
        <w:rPr>
          <w:rFonts w:hint="default" w:ascii="Times New Roman" w:hAnsi="Times New Roman" w:eastAsia="仿宋_GB2312" w:cs="Times New Roman"/>
          <w:color w:val="auto"/>
          <w:spacing w:val="0"/>
          <w:sz w:val="32"/>
          <w:szCs w:val="32"/>
          <w:highlight w:val="none"/>
          <w:u w:val="none"/>
          <w:lang w:eastAsia="zh-CN"/>
        </w:rPr>
        <w:t>）以</w:t>
      </w:r>
      <w:r>
        <w:rPr>
          <w:rFonts w:hint="default" w:ascii="Times New Roman" w:hAnsi="Times New Roman" w:eastAsia="仿宋_GB2312" w:cs="Times New Roman"/>
          <w:color w:val="auto"/>
          <w:spacing w:val="0"/>
          <w:sz w:val="32"/>
          <w:szCs w:val="32"/>
          <w:highlight w:val="none"/>
          <w:u w:val="none"/>
        </w:rPr>
        <w:t>长期居住</w:t>
      </w:r>
      <w:r>
        <w:rPr>
          <w:rFonts w:hint="default" w:ascii="Times New Roman" w:hAnsi="Times New Roman" w:eastAsia="仿宋_GB2312" w:cs="Times New Roman"/>
          <w:color w:val="auto"/>
          <w:spacing w:val="0"/>
          <w:sz w:val="32"/>
          <w:szCs w:val="32"/>
          <w:highlight w:val="none"/>
          <w:u w:val="none"/>
          <w:lang w:eastAsia="zh-CN"/>
        </w:rPr>
        <w:t>市（州）报名的，提交</w:t>
      </w:r>
      <w:r>
        <w:rPr>
          <w:rFonts w:hint="default" w:ascii="Times New Roman" w:hAnsi="Times New Roman" w:eastAsia="仿宋_GB2312" w:cs="Times New Roman"/>
          <w:color w:val="auto"/>
          <w:spacing w:val="0"/>
          <w:sz w:val="32"/>
          <w:szCs w:val="32"/>
          <w:highlight w:val="none"/>
          <w:u w:val="none"/>
        </w:rPr>
        <w:t>本人居住证</w:t>
      </w:r>
      <w:r>
        <w:rPr>
          <w:rFonts w:hint="default" w:ascii="Times New Roman" w:hAnsi="Times New Roman" w:eastAsia="仿宋_GB2312" w:cs="Times New Roman"/>
          <w:color w:val="auto"/>
          <w:spacing w:val="0"/>
          <w:sz w:val="32"/>
          <w:szCs w:val="32"/>
          <w:highlight w:val="none"/>
          <w:u w:val="none"/>
          <w:lang w:val="en-US" w:eastAsia="zh-CN"/>
        </w:rPr>
        <w:t>或</w:t>
      </w:r>
      <w:r>
        <w:rPr>
          <w:rFonts w:hint="default" w:ascii="Times New Roman" w:hAnsi="Times New Roman" w:eastAsia="仿宋_GB2312" w:cs="Times New Roman"/>
          <w:color w:val="auto"/>
          <w:spacing w:val="0"/>
          <w:sz w:val="32"/>
          <w:szCs w:val="32"/>
          <w:highlight w:val="none"/>
          <w:u w:val="none"/>
        </w:rPr>
        <w:t>社保缴纳记录</w:t>
      </w:r>
      <w:r>
        <w:rPr>
          <w:rFonts w:hint="default" w:ascii="Times New Roman" w:hAnsi="Times New Roman" w:eastAsia="仿宋_GB2312" w:cs="Times New Roman"/>
          <w:color w:val="auto"/>
          <w:spacing w:val="0"/>
          <w:sz w:val="32"/>
          <w:szCs w:val="32"/>
          <w:highlight w:val="none"/>
          <w:u w:val="none"/>
          <w:lang w:eastAsia="zh-CN"/>
        </w:rPr>
        <w:t>、工资证明（不含补缴）</w:t>
      </w:r>
      <w:r>
        <w:rPr>
          <w:rFonts w:hint="eastAsia" w:ascii="Times New Roman" w:hAnsi="Times New Roman" w:eastAsia="仿宋_GB2312" w:cs="Times New Roman"/>
          <w:color w:val="auto"/>
          <w:spacing w:val="0"/>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74" w:lineRule="exact"/>
        <w:ind w:firstLine="640" w:firstLineChars="200"/>
        <w:jc w:val="both"/>
        <w:textAlignment w:val="auto"/>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lang w:val="en-US" w:eastAsia="zh-CN"/>
        </w:rPr>
        <w:t>3</w:t>
      </w:r>
      <w:r>
        <w:rPr>
          <w:rFonts w:hint="default" w:ascii="Times New Roman" w:hAnsi="Times New Roman" w:eastAsia="仿宋_GB2312" w:cs="Times New Roman"/>
          <w:color w:val="auto"/>
          <w:spacing w:val="0"/>
          <w:sz w:val="32"/>
          <w:szCs w:val="32"/>
          <w:highlight w:val="none"/>
          <w:u w:val="none"/>
          <w:lang w:eastAsia="zh-CN"/>
        </w:rPr>
        <w:t>）以行业（体协）报名的，提交工作证或</w:t>
      </w:r>
      <w:r>
        <w:rPr>
          <w:rFonts w:hint="default" w:ascii="Times New Roman" w:hAnsi="Times New Roman" w:eastAsia="仿宋_GB2312" w:cs="Times New Roman"/>
          <w:color w:val="auto"/>
          <w:spacing w:val="0"/>
          <w:sz w:val="32"/>
          <w:szCs w:val="32"/>
          <w:highlight w:val="none"/>
          <w:u w:val="none"/>
        </w:rPr>
        <w:t>劳动合同</w:t>
      </w:r>
      <w:r>
        <w:rPr>
          <w:rFonts w:hint="default" w:ascii="Times New Roman" w:hAnsi="Times New Roman" w:eastAsia="仿宋_GB2312" w:cs="Times New Roman"/>
          <w:color w:val="auto"/>
          <w:spacing w:val="0"/>
          <w:sz w:val="32"/>
          <w:szCs w:val="32"/>
          <w:highlight w:val="none"/>
          <w:u w:val="none"/>
          <w:lang w:eastAsia="zh-CN"/>
        </w:rPr>
        <w:t>，同时提供工资证明或</w:t>
      </w:r>
      <w:r>
        <w:rPr>
          <w:rFonts w:hint="default" w:ascii="Times New Roman" w:hAnsi="Times New Roman" w:eastAsia="仿宋_GB2312" w:cs="Times New Roman"/>
          <w:color w:val="auto"/>
          <w:spacing w:val="0"/>
          <w:sz w:val="32"/>
          <w:szCs w:val="32"/>
          <w:highlight w:val="none"/>
          <w:u w:val="none"/>
        </w:rPr>
        <w:t>纳税、社保证明等</w:t>
      </w:r>
      <w:r>
        <w:rPr>
          <w:rFonts w:hint="default" w:ascii="Times New Roman" w:hAnsi="Times New Roman" w:eastAsia="仿宋_GB2312" w:cs="Times New Roman"/>
          <w:color w:val="auto"/>
          <w:spacing w:val="0"/>
          <w:sz w:val="32"/>
          <w:szCs w:val="32"/>
          <w:highlight w:val="none"/>
          <w:u w:val="none"/>
          <w:lang w:eastAsia="zh-CN"/>
        </w:rPr>
        <w:t>。</w:t>
      </w:r>
    </w:p>
    <w:p>
      <w:pPr>
        <w:pStyle w:val="2"/>
        <w:keepNext w:val="0"/>
        <w:keepLines w:val="0"/>
        <w:pageBreakBefore w:val="0"/>
        <w:widowControl w:val="0"/>
        <w:shd w:val="clear" w:color="auto" w:fill="auto"/>
        <w:kinsoku/>
        <w:wordWrap/>
        <w:overflowPunct/>
        <w:topLinePunct w:val="0"/>
        <w:autoSpaceDE/>
        <w:autoSpaceDN/>
        <w:bidi w:val="0"/>
        <w:adjustRightInd/>
        <w:snapToGrid w:val="0"/>
        <w:spacing w:line="574" w:lineRule="exact"/>
        <w:ind w:firstLine="640" w:firstLineChars="200"/>
        <w:textAlignment w:val="auto"/>
        <w:rPr>
          <w:rFonts w:hint="default" w:ascii="Times New Roman" w:hAnsi="Times New Roman" w:eastAsia="仿宋_GB2312" w:cs="Times New Roman"/>
          <w:strike w:val="0"/>
          <w:dstrike w:val="0"/>
          <w:color w:val="auto"/>
          <w:spacing w:val="0"/>
          <w:highlight w:val="none"/>
          <w:lang w:val="en-US" w:eastAsia="zh-CN"/>
        </w:rPr>
      </w:pPr>
      <w:r>
        <w:rPr>
          <w:rFonts w:hint="default" w:ascii="Times New Roman" w:hAnsi="Times New Roman" w:eastAsia="仿宋_GB2312" w:cs="Times New Roman"/>
          <w:strike w:val="0"/>
          <w:dstrike w:val="0"/>
          <w:color w:val="auto"/>
          <w:spacing w:val="0"/>
          <w:highlight w:val="none"/>
          <w:lang w:val="en-US" w:eastAsia="zh-CN"/>
        </w:rPr>
        <w:t>以上证明材料须显示运动员本人于2025年</w:t>
      </w:r>
      <w:r>
        <w:rPr>
          <w:rFonts w:hint="default" w:ascii="Times New Roman" w:hAnsi="Times New Roman" w:cs="Times New Roman"/>
          <w:strike w:val="0"/>
          <w:dstrike w:val="0"/>
          <w:color w:val="auto"/>
          <w:spacing w:val="0"/>
          <w:highlight w:val="none"/>
          <w:lang w:val="en-US" w:eastAsia="zh-CN"/>
        </w:rPr>
        <w:t>12</w:t>
      </w:r>
      <w:r>
        <w:rPr>
          <w:rFonts w:hint="default" w:ascii="Times New Roman" w:hAnsi="Times New Roman" w:eastAsia="仿宋_GB2312" w:cs="Times New Roman"/>
          <w:strike w:val="0"/>
          <w:dstrike w:val="0"/>
          <w:color w:val="auto"/>
          <w:spacing w:val="0"/>
          <w:highlight w:val="none"/>
          <w:lang w:val="en-US" w:eastAsia="zh-CN"/>
        </w:rPr>
        <w:t>月</w:t>
      </w:r>
      <w:r>
        <w:rPr>
          <w:rFonts w:hint="default" w:ascii="Times New Roman" w:hAnsi="Times New Roman" w:cs="Times New Roman"/>
          <w:strike w:val="0"/>
          <w:dstrike w:val="0"/>
          <w:color w:val="auto"/>
          <w:spacing w:val="0"/>
          <w:highlight w:val="none"/>
          <w:lang w:val="en-US" w:eastAsia="zh-CN"/>
        </w:rPr>
        <w:t>9</w:t>
      </w:r>
      <w:r>
        <w:rPr>
          <w:rFonts w:hint="default" w:ascii="Times New Roman" w:hAnsi="Times New Roman" w:eastAsia="仿宋_GB2312" w:cs="Times New Roman"/>
          <w:strike w:val="0"/>
          <w:dstrike w:val="0"/>
          <w:color w:val="auto"/>
          <w:spacing w:val="0"/>
          <w:highlight w:val="none"/>
          <w:lang w:val="en-US" w:eastAsia="zh-CN"/>
        </w:rPr>
        <w:t>日之前生活</w:t>
      </w:r>
      <w:r>
        <w:rPr>
          <w:rFonts w:hint="default" w:ascii="Times New Roman" w:hAnsi="Times New Roman" w:cs="Times New Roman"/>
          <w:strike w:val="0"/>
          <w:dstrike w:val="0"/>
          <w:color w:val="auto"/>
          <w:spacing w:val="0"/>
          <w:highlight w:val="none"/>
          <w:lang w:val="en-US" w:eastAsia="zh-CN"/>
        </w:rPr>
        <w:t>或</w:t>
      </w:r>
      <w:r>
        <w:rPr>
          <w:rFonts w:hint="default" w:ascii="Times New Roman" w:hAnsi="Times New Roman" w:eastAsia="仿宋_GB2312" w:cs="Times New Roman"/>
          <w:strike w:val="0"/>
          <w:dstrike w:val="0"/>
          <w:color w:val="auto"/>
          <w:spacing w:val="0"/>
          <w:highlight w:val="none"/>
          <w:lang w:val="en-US" w:eastAsia="zh-CN"/>
        </w:rPr>
        <w:t>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40" w:firstLineChars="200"/>
        <w:jc w:val="both"/>
        <w:rPr>
          <w:rFonts w:hint="default" w:ascii="Times New Roman" w:hAnsi="Times New Roman" w:eastAsia="楷体_GB2312" w:cs="Times New Roman"/>
          <w:b w:val="0"/>
          <w:bCs w:val="0"/>
          <w:color w:val="auto"/>
          <w:spacing w:val="0"/>
          <w:sz w:val="32"/>
          <w:szCs w:val="32"/>
          <w:highlight w:val="none"/>
          <w:u w:val="none"/>
        </w:rPr>
      </w:pPr>
      <w:r>
        <w:rPr>
          <w:rFonts w:hint="default" w:ascii="Times New Roman" w:hAnsi="Times New Roman" w:eastAsia="楷体_GB2312" w:cs="Times New Roman"/>
          <w:b w:val="0"/>
          <w:bCs w:val="0"/>
          <w:color w:val="auto"/>
          <w:spacing w:val="0"/>
          <w:sz w:val="32"/>
          <w:szCs w:val="32"/>
          <w:highlight w:val="none"/>
          <w:u w:val="none"/>
        </w:rPr>
        <w:t>（二）资格审查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40" w:firstLineChars="200"/>
        <w:jc w:val="both"/>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lang w:val="en-US" w:eastAsia="zh-CN"/>
        </w:rPr>
        <w:t>1.每名运动员只能代表一个参赛单位参加比赛。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40" w:firstLineChars="200"/>
        <w:jc w:val="both"/>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u w:val="none"/>
          <w:lang w:val="en-US" w:eastAsia="zh-CN"/>
        </w:rPr>
        <w:t>2.项目竞委会</w:t>
      </w:r>
      <w:r>
        <w:rPr>
          <w:rFonts w:hint="default" w:ascii="Times New Roman" w:hAnsi="Times New Roman" w:eastAsia="仿宋_GB2312" w:cs="Times New Roman"/>
          <w:color w:val="auto"/>
          <w:spacing w:val="0"/>
          <w:sz w:val="32"/>
          <w:szCs w:val="32"/>
          <w:highlight w:val="none"/>
          <w:u w:val="none"/>
        </w:rPr>
        <w:t>依据有关规定对运动员参赛资格进行审查，并</w:t>
      </w:r>
      <w:r>
        <w:rPr>
          <w:rFonts w:hint="default" w:ascii="Times New Roman" w:hAnsi="Times New Roman" w:eastAsia="仿宋_GB2312" w:cs="Times New Roman"/>
          <w:color w:val="auto"/>
          <w:spacing w:val="0"/>
          <w:sz w:val="32"/>
          <w:szCs w:val="32"/>
          <w:highlight w:val="none"/>
          <w:u w:val="none"/>
          <w:lang w:eastAsia="zh-CN"/>
        </w:rPr>
        <w:t>在报名结束后</w:t>
      </w:r>
      <w:r>
        <w:rPr>
          <w:rFonts w:hint="default" w:ascii="Times New Roman" w:hAnsi="Times New Roman" w:eastAsia="仿宋_GB2312" w:cs="Times New Roman"/>
          <w:color w:val="auto"/>
          <w:spacing w:val="0"/>
          <w:sz w:val="32"/>
          <w:szCs w:val="32"/>
          <w:highlight w:val="none"/>
          <w:u w:val="none"/>
          <w:lang w:val="en-US" w:eastAsia="zh-CN"/>
        </w:rPr>
        <w:t>7个工作日内在四川省羽毛球协会公众号公示</w:t>
      </w:r>
      <w:r>
        <w:rPr>
          <w:rFonts w:hint="default" w:ascii="Times New Roman" w:hAnsi="Times New Roman" w:eastAsia="仿宋_GB2312" w:cs="Times New Roman"/>
          <w:color w:val="auto"/>
          <w:spacing w:val="0"/>
          <w:sz w:val="32"/>
          <w:szCs w:val="32"/>
          <w:highlight w:val="none"/>
          <w:u w:val="none"/>
        </w:rPr>
        <w:t>参赛人员名单</w:t>
      </w:r>
      <w:r>
        <w:rPr>
          <w:rFonts w:hint="default" w:ascii="Times New Roman" w:hAnsi="Times New Roman" w:eastAsia="仿宋_GB2312" w:cs="Times New Roman"/>
          <w:color w:val="auto"/>
          <w:spacing w:val="0"/>
          <w:sz w:val="32"/>
          <w:szCs w:val="32"/>
          <w:highlight w:val="none"/>
          <w:u w:val="none"/>
          <w:lang w:val="en-US" w:eastAsia="zh-CN"/>
        </w:rPr>
        <w:t>。公示期为3个工作日，</w:t>
      </w:r>
      <w:r>
        <w:rPr>
          <w:rFonts w:hint="default" w:ascii="Times New Roman" w:hAnsi="Times New Roman" w:eastAsia="仿宋_GB2312" w:cs="Times New Roman"/>
          <w:color w:val="auto"/>
          <w:spacing w:val="0"/>
          <w:sz w:val="32"/>
          <w:szCs w:val="32"/>
          <w:highlight w:val="none"/>
          <w:u w:val="none"/>
        </w:rPr>
        <w:t>接受各参赛单位和社会监督。各参赛单位可利用自查、互查和举报等形式，对运动员参赛资格进行审核与监督。各参赛单位须对报名参赛运动员资格负责。经查证有运动员参赛资格不属实者，取消个人及搭档参赛资格，其资格不递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40" w:firstLineChars="200"/>
        <w:jc w:val="both"/>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仿宋_GB2312" w:cs="Times New Roman"/>
          <w:color w:val="auto"/>
          <w:spacing w:val="0"/>
          <w:sz w:val="32"/>
          <w:szCs w:val="32"/>
          <w:highlight w:val="none"/>
          <w:u w:val="none"/>
          <w:lang w:val="en-US" w:eastAsia="zh-CN"/>
        </w:rPr>
        <w:t>3.</w:t>
      </w:r>
      <w:r>
        <w:rPr>
          <w:rFonts w:hint="default" w:ascii="Times New Roman" w:hAnsi="Times New Roman" w:eastAsia="仿宋_GB2312" w:cs="Times New Roman"/>
          <w:color w:val="auto"/>
          <w:spacing w:val="0"/>
          <w:sz w:val="32"/>
          <w:szCs w:val="32"/>
          <w:highlight w:val="none"/>
          <w:u w:val="none"/>
        </w:rPr>
        <w:t>运动员在参赛资格上经查证属实有违反规定的，取消</w:t>
      </w:r>
      <w:r>
        <w:rPr>
          <w:rFonts w:hint="default" w:ascii="Times New Roman" w:hAnsi="Times New Roman" w:eastAsia="仿宋_GB2312" w:cs="Times New Roman"/>
          <w:color w:val="auto"/>
          <w:spacing w:val="0"/>
          <w:sz w:val="32"/>
          <w:szCs w:val="32"/>
          <w:highlight w:val="none"/>
          <w:u w:val="none"/>
          <w:lang w:val="en-US" w:eastAsia="zh-CN"/>
        </w:rPr>
        <w:t>其</w:t>
      </w:r>
      <w:r>
        <w:rPr>
          <w:rFonts w:hint="default" w:ascii="Times New Roman" w:hAnsi="Times New Roman" w:eastAsia="仿宋_GB2312" w:cs="Times New Roman"/>
          <w:color w:val="auto"/>
          <w:spacing w:val="0"/>
          <w:sz w:val="32"/>
          <w:szCs w:val="32"/>
          <w:highlight w:val="none"/>
          <w:u w:val="none"/>
        </w:rPr>
        <w:t>参赛资格和比赛成绩</w:t>
      </w:r>
      <w:r>
        <w:rPr>
          <w:rFonts w:hint="default" w:ascii="Times New Roman" w:hAnsi="Times New Roman" w:eastAsia="仿宋_GB2312" w:cs="Times New Roman"/>
          <w:color w:val="auto"/>
          <w:spacing w:val="0"/>
          <w:sz w:val="32"/>
          <w:szCs w:val="32"/>
          <w:highlight w:val="none"/>
          <w:u w:val="none"/>
          <w:lang w:val="en-US"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4" w:lineRule="exact"/>
        <w:ind w:firstLine="640"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US" w:eastAsia="zh-CN"/>
        </w:rPr>
        <w:t>八</w:t>
      </w:r>
      <w:r>
        <w:rPr>
          <w:rFonts w:hint="default" w:ascii="Times New Roman" w:hAnsi="Times New Roman" w:eastAsia="黑体" w:cs="Times New Roman"/>
          <w:b w:val="0"/>
          <w:bCs w:val="0"/>
          <w:color w:val="auto"/>
          <w:spacing w:val="0"/>
          <w:sz w:val="32"/>
          <w:szCs w:val="32"/>
          <w:highlight w:val="none"/>
          <w:u w:val="none"/>
          <w:lang w:val="en" w:eastAsia="zh-CN"/>
        </w:rPr>
        <w:t>、竞赛办法</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0" w:beforeAutospacing="0" w:afterAutospacing="0" w:line="574"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（一）采用中国羽毛球协会审定的最新《羽毛球竞赛规则》。</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0" w:beforeAutospacing="0" w:afterAutospacing="0" w:line="574" w:lineRule="exact"/>
        <w:ind w:firstLine="640" w:firstLineChars="200"/>
        <w:jc w:val="both"/>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（二）本次比赛将根据报名队数，原则上分为两个阶段，采用先分组循环再淘汰的方式进行，决出前八名。</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0" w:beforeAutospacing="0" w:afterAutospacing="0" w:line="574" w:lineRule="exact"/>
        <w:ind w:firstLine="640" w:firstLineChars="200"/>
        <w:jc w:val="both"/>
        <w:textAlignment w:val="baseline"/>
        <w:rPr>
          <w:rFonts w:hint="default" w:ascii="Times New Roman" w:hAnsi="Times New Roman" w:eastAsia="仿宋_GB2312" w:cs="Times New Roman"/>
          <w:b w:val="0"/>
          <w:bCs w:val="0"/>
          <w:color w:val="auto"/>
          <w:spacing w:val="0"/>
          <w:sz w:val="32"/>
          <w:szCs w:val="32"/>
          <w:highlight w:val="none"/>
          <w:u w:val="none"/>
          <w:lang w:val="en"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（三）计分方法：采用21分制三局两胜，即每局比赛先到21分一方胜该局，20平后，领先2分一方胜该局，29平后，先到30分一方胜该局。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40"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US" w:eastAsia="zh-CN"/>
        </w:rPr>
        <w:t>九</w:t>
      </w:r>
      <w:r>
        <w:rPr>
          <w:rFonts w:hint="default" w:ascii="Times New Roman" w:hAnsi="Times New Roman" w:eastAsia="黑体" w:cs="Times New Roman"/>
          <w:b w:val="0"/>
          <w:bCs w:val="0"/>
          <w:color w:val="auto"/>
          <w:spacing w:val="0"/>
          <w:sz w:val="32"/>
          <w:szCs w:val="32"/>
          <w:highlight w:val="none"/>
          <w:u w:val="none"/>
          <w:lang w:val="en" w:eastAsia="zh-CN"/>
        </w:rPr>
        <w:t>、录取名次和奖励</w:t>
      </w:r>
    </w:p>
    <w:p>
      <w:pPr>
        <w:keepNext w:val="0"/>
        <w:keepLines w:val="0"/>
        <w:pageBreakBefore w:val="0"/>
        <w:widowControl w:val="0"/>
        <w:shd w:val="clear" w:color="auto" w:fill="auto"/>
        <w:suppressAutoHyphens/>
        <w:kinsoku/>
        <w:wordWrap/>
        <w:overflowPunct w:val="0"/>
        <w:topLinePunct w:val="0"/>
        <w:autoSpaceDE/>
        <w:autoSpaceDN/>
        <w:bidi w:val="0"/>
        <w:adjustRightInd/>
        <w:spacing w:line="574" w:lineRule="exact"/>
        <w:ind w:firstLine="640" w:firstLineChars="200"/>
        <w:textAlignment w:val="auto"/>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楷体_GB2312" w:cs="Times New Roman"/>
          <w:b w:val="0"/>
          <w:i w:val="0"/>
          <w:caps w:val="0"/>
          <w:color w:val="auto"/>
          <w:spacing w:val="0"/>
          <w:w w:val="100"/>
          <w:sz w:val="32"/>
          <w:szCs w:val="32"/>
          <w:highlight w:val="none"/>
          <w:lang w:val="en-US" w:eastAsia="zh-CN"/>
        </w:rPr>
        <w:t>（一）</w:t>
      </w:r>
      <w:r>
        <w:rPr>
          <w:rFonts w:hint="default" w:ascii="Times New Roman" w:hAnsi="Times New Roman" w:eastAsia="仿宋_GB2312" w:cs="Times New Roman"/>
          <w:b w:val="0"/>
          <w:i w:val="0"/>
          <w:caps w:val="0"/>
          <w:color w:val="auto"/>
          <w:spacing w:val="0"/>
          <w:w w:val="100"/>
          <w:sz w:val="32"/>
          <w:szCs w:val="32"/>
          <w:highlight w:val="none"/>
          <w:lang w:val="en-US" w:eastAsia="zh-CN"/>
        </w:rPr>
        <w:t>各组别各项目</w:t>
      </w:r>
      <w:r>
        <w:rPr>
          <w:rFonts w:hint="default" w:ascii="Times New Roman" w:hAnsi="Times New Roman" w:eastAsia="仿宋_GB2312" w:cs="Times New Roman"/>
          <w:b w:val="0"/>
          <w:i w:val="0"/>
          <w:caps w:val="0"/>
          <w:color w:val="auto"/>
          <w:spacing w:val="0"/>
          <w:w w:val="100"/>
          <w:sz w:val="32"/>
          <w:szCs w:val="32"/>
          <w:highlight w:val="none"/>
        </w:rPr>
        <w:t>均录取前八名，颁发获奖证书，同时对前三名颁发金、银、铜牌，并为前三名的1名主管教练员颁发金、银、铜牌和获奖证书。参赛队伍数量不足8队，按照实际参赛队数量奖励。</w:t>
      </w:r>
    </w:p>
    <w:p>
      <w:pPr>
        <w:pStyle w:val="2"/>
        <w:keepNext w:val="0"/>
        <w:keepLines w:val="0"/>
        <w:pageBreakBefore w:val="0"/>
        <w:widowControl w:val="0"/>
        <w:shd w:val="clear" w:color="auto" w:fill="auto"/>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仿宋_GB2312" w:cs="Times New Roman"/>
          <w:b w:val="0"/>
          <w:i w:val="0"/>
          <w:caps w:val="0"/>
          <w:color w:val="auto"/>
          <w:spacing w:val="0"/>
          <w:w w:val="100"/>
          <w:sz w:val="32"/>
          <w:szCs w:val="32"/>
          <w:highlight w:val="none"/>
          <w:lang w:eastAsia="zh-CN"/>
        </w:rPr>
        <w:t>（二）对所有已参加比赛的运动员颁发电子参赛证书。</w:t>
      </w:r>
    </w:p>
    <w:p>
      <w:pPr>
        <w:pStyle w:val="2"/>
        <w:keepNext w:val="0"/>
        <w:keepLines w:val="0"/>
        <w:pageBreakBefore w:val="0"/>
        <w:widowControl w:val="0"/>
        <w:shd w:val="clear" w:color="auto" w:fill="auto"/>
        <w:kinsoku/>
        <w:wordWrap/>
        <w:overflowPunct w:val="0"/>
        <w:topLinePunct w:val="0"/>
        <w:autoSpaceDE/>
        <w:autoSpaceDN/>
        <w:bidi w:val="0"/>
        <w:adjustRightInd/>
        <w:spacing w:line="574" w:lineRule="exact"/>
        <w:ind w:firstLine="640" w:firstLineChars="200"/>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US" w:eastAsia="zh-CN"/>
        </w:rPr>
        <w:t>十、</w:t>
      </w:r>
      <w:r>
        <w:rPr>
          <w:rFonts w:hint="default" w:ascii="Times New Roman" w:hAnsi="Times New Roman" w:eastAsia="黑体" w:cs="Times New Roman"/>
          <w:b w:val="0"/>
          <w:bCs w:val="0"/>
          <w:color w:val="auto"/>
          <w:spacing w:val="0"/>
          <w:sz w:val="32"/>
          <w:szCs w:val="32"/>
          <w:highlight w:val="none"/>
          <w:u w:val="none"/>
          <w:lang w:val="en" w:eastAsia="zh-CN"/>
        </w:rPr>
        <w:t>技术官员</w:t>
      </w:r>
    </w:p>
    <w:p>
      <w:pPr>
        <w:pStyle w:val="2"/>
        <w:keepNext w:val="0"/>
        <w:keepLines w:val="0"/>
        <w:pageBreakBefore w:val="0"/>
        <w:widowControl w:val="0"/>
        <w:shd w:val="clear" w:color="auto" w:fill="auto"/>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color w:val="auto"/>
          <w:spacing w:val="0"/>
          <w:highlight w:val="none"/>
          <w:lang w:val="en"/>
        </w:rPr>
      </w:pPr>
      <w:r>
        <w:rPr>
          <w:rFonts w:hint="default" w:ascii="Times New Roman" w:hAnsi="Times New Roman" w:eastAsia="仿宋_GB2312" w:cs="Times New Roman"/>
          <w:color w:val="auto"/>
          <w:spacing w:val="0"/>
          <w:highlight w:val="none"/>
          <w:lang w:val="en"/>
        </w:rPr>
        <w:t>（</w:t>
      </w:r>
      <w:r>
        <w:rPr>
          <w:rFonts w:hint="default" w:ascii="Times New Roman" w:hAnsi="Times New Roman" w:eastAsia="仿宋_GB2312" w:cs="Times New Roman"/>
          <w:color w:val="auto"/>
          <w:spacing w:val="0"/>
          <w:highlight w:val="none"/>
        </w:rPr>
        <w:t>一</w:t>
      </w:r>
      <w:r>
        <w:rPr>
          <w:rFonts w:hint="default" w:ascii="Times New Roman" w:hAnsi="Times New Roman" w:eastAsia="仿宋_GB2312" w:cs="Times New Roman"/>
          <w:color w:val="auto"/>
          <w:spacing w:val="0"/>
          <w:highlight w:val="none"/>
          <w:lang w:val="en"/>
        </w:rPr>
        <w:t>）技术代表、仲裁、</w:t>
      </w:r>
      <w:r>
        <w:rPr>
          <w:rFonts w:hint="default" w:ascii="Times New Roman" w:hAnsi="Times New Roman" w:eastAsia="仿宋_GB2312" w:cs="Times New Roman"/>
          <w:color w:val="auto"/>
          <w:spacing w:val="0"/>
          <w:highlight w:val="none"/>
        </w:rPr>
        <w:t>裁判长、</w:t>
      </w:r>
      <w:r>
        <w:rPr>
          <w:rFonts w:hint="default" w:ascii="Times New Roman" w:hAnsi="Times New Roman" w:eastAsia="仿宋_GB2312" w:cs="Times New Roman"/>
          <w:color w:val="auto"/>
          <w:spacing w:val="0"/>
          <w:highlight w:val="none"/>
          <w:lang w:val="en"/>
        </w:rPr>
        <w:t>裁判员由</w:t>
      </w:r>
      <w:r>
        <w:rPr>
          <w:rFonts w:hint="default" w:ascii="Times New Roman" w:hAnsi="Times New Roman" w:eastAsia="仿宋_GB2312" w:cs="Times New Roman"/>
          <w:color w:val="auto"/>
          <w:spacing w:val="0"/>
          <w:highlight w:val="none"/>
        </w:rPr>
        <w:t>四川省羽毛球协会选派，</w:t>
      </w:r>
      <w:r>
        <w:rPr>
          <w:rFonts w:hint="default" w:ascii="Times New Roman" w:hAnsi="Times New Roman" w:eastAsia="仿宋_GB2312" w:cs="Times New Roman"/>
          <w:color w:val="auto"/>
          <w:spacing w:val="0"/>
          <w:highlight w:val="none"/>
          <w:lang w:val="en"/>
        </w:rPr>
        <w:t>并于赛前10天报省体育局进行公示。辅助裁判员由承办地按规定选派。</w:t>
      </w:r>
    </w:p>
    <w:p>
      <w:pPr>
        <w:pStyle w:val="2"/>
        <w:keepNext w:val="0"/>
        <w:keepLines w:val="0"/>
        <w:pageBreakBefore w:val="0"/>
        <w:widowControl w:val="0"/>
        <w:shd w:val="clear" w:color="auto" w:fill="auto"/>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color w:val="auto"/>
          <w:spacing w:val="0"/>
          <w:highlight w:val="none"/>
          <w:lang w:val="en"/>
        </w:rPr>
      </w:pPr>
      <w:r>
        <w:rPr>
          <w:rFonts w:hint="default" w:ascii="Times New Roman" w:hAnsi="Times New Roman" w:eastAsia="仿宋_GB2312" w:cs="Times New Roman"/>
          <w:color w:val="auto"/>
          <w:spacing w:val="0"/>
          <w:highlight w:val="none"/>
          <w:lang w:val="en"/>
        </w:rPr>
        <w:t>（</w:t>
      </w:r>
      <w:r>
        <w:rPr>
          <w:rFonts w:hint="default" w:ascii="Times New Roman" w:hAnsi="Times New Roman" w:cs="Times New Roman"/>
          <w:color w:val="auto"/>
          <w:spacing w:val="0"/>
          <w:highlight w:val="none"/>
          <w:lang w:eastAsia="zh-CN"/>
        </w:rPr>
        <w:t>二</w:t>
      </w:r>
      <w:r>
        <w:rPr>
          <w:rFonts w:hint="default" w:ascii="Times New Roman" w:hAnsi="Times New Roman" w:eastAsia="仿宋_GB2312" w:cs="Times New Roman"/>
          <w:color w:val="auto"/>
          <w:spacing w:val="0"/>
          <w:highlight w:val="none"/>
          <w:lang w:val="en"/>
        </w:rPr>
        <w:t>）仲裁委员会人员组成和职责范围按国家体育总局《仲裁委员会条例》规定执行。</w:t>
      </w:r>
    </w:p>
    <w:p>
      <w:pPr>
        <w:pStyle w:val="2"/>
        <w:keepNext w:val="0"/>
        <w:keepLines w:val="0"/>
        <w:pageBreakBefore w:val="0"/>
        <w:widowControl w:val="0"/>
        <w:shd w:val="clear" w:color="auto" w:fill="auto"/>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color w:val="auto"/>
          <w:spacing w:val="0"/>
          <w:highlight w:val="none"/>
          <w:lang w:val="en"/>
        </w:rPr>
      </w:pPr>
      <w:r>
        <w:rPr>
          <w:rFonts w:hint="default" w:ascii="Times New Roman" w:hAnsi="Times New Roman" w:eastAsia="仿宋_GB2312" w:cs="Times New Roman"/>
          <w:color w:val="auto"/>
          <w:spacing w:val="0"/>
          <w:highlight w:val="none"/>
          <w:lang w:val="en"/>
        </w:rPr>
        <w:t>（</w:t>
      </w:r>
      <w:r>
        <w:rPr>
          <w:rFonts w:hint="default" w:ascii="Times New Roman" w:hAnsi="Times New Roman" w:cs="Times New Roman"/>
          <w:color w:val="auto"/>
          <w:spacing w:val="0"/>
          <w:highlight w:val="none"/>
          <w:lang w:eastAsia="zh-CN"/>
        </w:rPr>
        <w:t>三</w:t>
      </w:r>
      <w:r>
        <w:rPr>
          <w:rFonts w:hint="default" w:ascii="Times New Roman" w:hAnsi="Times New Roman" w:eastAsia="仿宋_GB2312" w:cs="Times New Roman"/>
          <w:color w:val="auto"/>
          <w:spacing w:val="0"/>
          <w:highlight w:val="none"/>
          <w:lang w:val="en"/>
        </w:rPr>
        <w:t>）技术官员在比赛开始前3天报到，比赛结束后1天离会；因赛前准备工作需要提前报到的人员，须报竞委会批准。</w:t>
      </w:r>
    </w:p>
    <w:p>
      <w:pPr>
        <w:pStyle w:val="2"/>
        <w:keepNext w:val="0"/>
        <w:keepLines w:val="0"/>
        <w:pageBreakBefore w:val="0"/>
        <w:widowControl w:val="0"/>
        <w:shd w:val="clear" w:color="auto" w:fill="auto"/>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color w:val="auto"/>
          <w:spacing w:val="0"/>
          <w:highlight w:val="none"/>
          <w:lang w:val="en"/>
        </w:rPr>
      </w:pPr>
      <w:r>
        <w:rPr>
          <w:rFonts w:hint="default" w:ascii="Times New Roman" w:hAnsi="Times New Roman" w:eastAsia="仿宋_GB2312" w:cs="Times New Roman"/>
          <w:color w:val="auto"/>
          <w:spacing w:val="0"/>
          <w:highlight w:val="none"/>
          <w:lang w:val="en"/>
        </w:rPr>
        <w:t>（</w:t>
      </w:r>
      <w:r>
        <w:rPr>
          <w:rFonts w:hint="default" w:ascii="Times New Roman" w:hAnsi="Times New Roman" w:cs="Times New Roman"/>
          <w:color w:val="auto"/>
          <w:spacing w:val="0"/>
          <w:highlight w:val="none"/>
          <w:lang w:eastAsia="zh-CN"/>
        </w:rPr>
        <w:t>四</w:t>
      </w:r>
      <w:r>
        <w:rPr>
          <w:rFonts w:hint="default" w:ascii="Times New Roman" w:hAnsi="Times New Roman" w:eastAsia="仿宋_GB2312" w:cs="Times New Roman"/>
          <w:color w:val="auto"/>
          <w:spacing w:val="0"/>
          <w:highlight w:val="none"/>
          <w:lang w:val="en"/>
        </w:rPr>
        <w:t>）技术官员正式报到至离会期间，承办地负担其食宿、交通、工作补贴等相关费用。</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4" w:lineRule="exact"/>
        <w:ind w:leftChars="3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US" w:eastAsia="zh-CN"/>
        </w:rPr>
        <w:t>十一</w:t>
      </w:r>
      <w:r>
        <w:rPr>
          <w:rFonts w:hint="default" w:ascii="Times New Roman" w:hAnsi="Times New Roman" w:eastAsia="黑体" w:cs="Times New Roman"/>
          <w:b w:val="0"/>
          <w:bCs w:val="0"/>
          <w:color w:val="auto"/>
          <w:spacing w:val="0"/>
          <w:sz w:val="32"/>
          <w:szCs w:val="32"/>
          <w:highlight w:val="none"/>
          <w:u w:val="none"/>
          <w:lang w:val="en" w:eastAsia="zh-CN"/>
        </w:rPr>
        <w:t>、报名和报到</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right="0" w:rightChars="0" w:firstLine="640" w:firstLineChars="200"/>
        <w:jc w:val="both"/>
        <w:textAlignment w:val="auto"/>
        <w:rPr>
          <w:rFonts w:hint="default" w:ascii="Times New Roman" w:hAnsi="Times New Roman" w:eastAsia="楷体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楷体_GB2312" w:cs="Times New Roman"/>
          <w:b w:val="0"/>
          <w:i w:val="0"/>
          <w:caps w:val="0"/>
          <w:color w:val="auto"/>
          <w:spacing w:val="0"/>
          <w:w w:val="100"/>
          <w:kern w:val="2"/>
          <w:sz w:val="32"/>
          <w:szCs w:val="32"/>
          <w:highlight w:val="none"/>
          <w:lang w:val="en-US" w:eastAsia="zh-CN" w:bidi="ar-SA"/>
        </w:rPr>
        <w:t>（一）报名</w:t>
      </w:r>
    </w:p>
    <w:p>
      <w:pPr>
        <w:pStyle w:val="2"/>
        <w:keepNext w:val="0"/>
        <w:keepLines w:val="0"/>
        <w:pageBreakBefore w:val="0"/>
        <w:widowControl w:val="0"/>
        <w:shd w:val="clear" w:color="auto" w:fill="auto"/>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1.</w:t>
      </w:r>
      <w:r>
        <w:rPr>
          <w:rFonts w:hint="default" w:ascii="Times New Roman" w:hAnsi="Times New Roman" w:eastAsia="仿宋_GB2312" w:cs="Times New Roman"/>
          <w:color w:val="auto"/>
          <w:spacing w:val="0"/>
          <w:sz w:val="32"/>
          <w:szCs w:val="32"/>
          <w:highlight w:val="none"/>
        </w:rPr>
        <w:t>报名时间：</w:t>
      </w:r>
      <w:r>
        <w:rPr>
          <w:rFonts w:hint="default" w:ascii="Times New Roman" w:hAnsi="Times New Roman" w:cs="Times New Roman"/>
          <w:color w:val="auto"/>
          <w:spacing w:val="0"/>
          <w:sz w:val="32"/>
          <w:szCs w:val="32"/>
          <w:highlight w:val="none"/>
          <w:lang w:val="en-US" w:eastAsia="zh-CN"/>
        </w:rPr>
        <w:t>5</w:t>
      </w:r>
      <w:r>
        <w:rPr>
          <w:rFonts w:hint="default" w:ascii="Times New Roman" w:hAnsi="Times New Roman" w:eastAsia="仿宋_GB2312" w:cs="Times New Roman"/>
          <w:color w:val="auto"/>
          <w:spacing w:val="0"/>
          <w:sz w:val="32"/>
          <w:szCs w:val="32"/>
          <w:highlight w:val="none"/>
        </w:rPr>
        <w:t>月</w:t>
      </w:r>
      <w:r>
        <w:rPr>
          <w:rFonts w:hint="default" w:ascii="Times New Roman" w:hAnsi="Times New Roman" w:cs="Times New Roman"/>
          <w:color w:val="auto"/>
          <w:spacing w:val="0"/>
          <w:sz w:val="32"/>
          <w:szCs w:val="32"/>
          <w:highlight w:val="none"/>
          <w:lang w:val="en-US" w:eastAsia="zh-CN"/>
        </w:rPr>
        <w:t>1</w:t>
      </w:r>
      <w:r>
        <w:rPr>
          <w:rFonts w:hint="default" w:ascii="Times New Roman" w:hAnsi="Times New Roman" w:eastAsia="仿宋_GB2312" w:cs="Times New Roman"/>
          <w:color w:val="auto"/>
          <w:spacing w:val="0"/>
          <w:sz w:val="32"/>
          <w:szCs w:val="32"/>
          <w:highlight w:val="none"/>
        </w:rPr>
        <w:t>日上午</w:t>
      </w:r>
      <w:r>
        <w:rPr>
          <w:rFonts w:hint="default" w:ascii="Times New Roman" w:hAnsi="Times New Roman" w:cs="Times New Roman"/>
          <w:color w:val="auto"/>
          <w:spacing w:val="0"/>
          <w:sz w:val="32"/>
          <w:szCs w:val="32"/>
          <w:highlight w:val="none"/>
          <w:lang w:val="en-US" w:eastAsia="zh-CN"/>
        </w:rPr>
        <w:t>9:00</w:t>
      </w:r>
      <w:r>
        <w:rPr>
          <w:rFonts w:hint="default" w:ascii="Times New Roman" w:hAnsi="Times New Roman" w:eastAsia="仿宋_GB2312" w:cs="Times New Roman"/>
          <w:color w:val="auto"/>
          <w:spacing w:val="0"/>
          <w:sz w:val="32"/>
          <w:szCs w:val="32"/>
          <w:highlight w:val="none"/>
        </w:rPr>
        <w:t>至</w:t>
      </w:r>
      <w:r>
        <w:rPr>
          <w:rFonts w:hint="default" w:ascii="Times New Roman" w:hAnsi="Times New Roman" w:cs="Times New Roman"/>
          <w:color w:val="auto"/>
          <w:spacing w:val="0"/>
          <w:sz w:val="32"/>
          <w:szCs w:val="32"/>
          <w:highlight w:val="none"/>
          <w:lang w:val="en-US" w:eastAsia="zh-CN"/>
        </w:rPr>
        <w:t>5</w:t>
      </w:r>
      <w:r>
        <w:rPr>
          <w:rFonts w:hint="default" w:ascii="Times New Roman" w:hAnsi="Times New Roman" w:eastAsia="仿宋_GB2312" w:cs="Times New Roman"/>
          <w:color w:val="auto"/>
          <w:spacing w:val="0"/>
          <w:sz w:val="32"/>
          <w:szCs w:val="32"/>
          <w:highlight w:val="none"/>
        </w:rPr>
        <w:t>月</w:t>
      </w:r>
      <w:r>
        <w:rPr>
          <w:rFonts w:hint="default" w:ascii="Times New Roman" w:hAnsi="Times New Roman" w:cs="Times New Roman"/>
          <w:color w:val="auto"/>
          <w:spacing w:val="0"/>
          <w:sz w:val="32"/>
          <w:szCs w:val="32"/>
          <w:highlight w:val="none"/>
          <w:lang w:val="en-US" w:eastAsia="zh-CN"/>
        </w:rPr>
        <w:t>31</w:t>
      </w:r>
      <w:r>
        <w:rPr>
          <w:rFonts w:hint="default" w:ascii="Times New Roman" w:hAnsi="Times New Roman" w:eastAsia="仿宋_GB2312" w:cs="Times New Roman"/>
          <w:color w:val="auto"/>
          <w:spacing w:val="0"/>
          <w:sz w:val="32"/>
          <w:szCs w:val="32"/>
          <w:highlight w:val="none"/>
        </w:rPr>
        <w:t>日下午</w:t>
      </w:r>
      <w:r>
        <w:rPr>
          <w:rFonts w:hint="default" w:ascii="Times New Roman" w:hAnsi="Times New Roman" w:cs="Times New Roman"/>
          <w:color w:val="auto"/>
          <w:spacing w:val="0"/>
          <w:sz w:val="32"/>
          <w:szCs w:val="32"/>
          <w:highlight w:val="none"/>
          <w:lang w:val="en-US" w:eastAsia="zh-CN"/>
        </w:rPr>
        <w:t>17:00</w:t>
      </w:r>
      <w:r>
        <w:rPr>
          <w:rFonts w:hint="default" w:ascii="Times New Roman" w:hAnsi="Times New Roman" w:eastAsia="仿宋_GB2312" w:cs="Times New Roman"/>
          <w:color w:val="auto"/>
          <w:spacing w:val="0"/>
          <w:sz w:val="32"/>
          <w:szCs w:val="32"/>
          <w:highlight w:val="none"/>
        </w:rPr>
        <w:t>。</w:t>
      </w:r>
    </w:p>
    <w:p>
      <w:pPr>
        <w:pStyle w:val="2"/>
        <w:keepNext w:val="0"/>
        <w:keepLines w:val="0"/>
        <w:pageBreakBefore w:val="0"/>
        <w:widowControl w:val="0"/>
        <w:shd w:val="clear" w:color="auto" w:fill="auto"/>
        <w:kinsoku/>
        <w:wordWrap/>
        <w:overflowPunct w:val="0"/>
        <w:topLinePunct w:val="0"/>
        <w:autoSpaceDE/>
        <w:autoSpaceDN/>
        <w:bidi w:val="0"/>
        <w:adjustRightInd/>
        <w:spacing w:line="574" w:lineRule="exact"/>
        <w:ind w:firstLine="640" w:firstLineChars="200"/>
        <w:rPr>
          <w:rFonts w:hint="default" w:ascii="Times New Roman" w:hAnsi="Times New Roman"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2.</w:t>
      </w:r>
      <w:r>
        <w:rPr>
          <w:rFonts w:hint="default" w:ascii="Times New Roman" w:hAnsi="Times New Roman" w:eastAsia="仿宋_GB2312" w:cs="Times New Roman"/>
          <w:color w:val="auto"/>
          <w:spacing w:val="0"/>
          <w:sz w:val="32"/>
          <w:szCs w:val="32"/>
          <w:highlight w:val="none"/>
        </w:rPr>
        <w:t>各参赛队需将加盖公章的报名表扫描件、报名</w:t>
      </w:r>
      <w:r>
        <w:rPr>
          <w:rFonts w:hint="eastAsia" w:ascii="Times New Roman" w:hAnsi="Times New Roman" w:cs="Times New Roman"/>
          <w:color w:val="auto"/>
          <w:spacing w:val="0"/>
          <w:sz w:val="32"/>
          <w:szCs w:val="32"/>
          <w:highlight w:val="none"/>
          <w:lang w:eastAsia="zh-CN"/>
        </w:rPr>
        <w:t>表</w:t>
      </w:r>
      <w:r>
        <w:rPr>
          <w:rFonts w:hint="default" w:ascii="Times New Roman" w:hAnsi="Times New Roman" w:eastAsia="仿宋_GB2312" w:cs="Times New Roman"/>
          <w:color w:val="auto"/>
          <w:spacing w:val="0"/>
          <w:sz w:val="32"/>
          <w:szCs w:val="32"/>
          <w:highlight w:val="none"/>
        </w:rPr>
        <w:t>Excel电子版、证件照电子版</w:t>
      </w:r>
      <w:r>
        <w:rPr>
          <w:rFonts w:hint="default" w:ascii="Times New Roman" w:hAnsi="Times New Roman" w:cs="Times New Roman"/>
          <w:color w:val="auto"/>
          <w:spacing w:val="0"/>
          <w:sz w:val="32"/>
          <w:szCs w:val="32"/>
          <w:highlight w:val="none"/>
          <w:lang w:eastAsia="zh-CN"/>
        </w:rPr>
        <w:t>、参赛运动员的代表资格证明材料</w:t>
      </w:r>
      <w:r>
        <w:rPr>
          <w:rFonts w:hint="default" w:ascii="Times New Roman" w:hAnsi="Times New Roman" w:eastAsia="仿宋_GB2312" w:cs="Times New Roman"/>
          <w:color w:val="auto"/>
          <w:spacing w:val="0"/>
          <w:sz w:val="32"/>
          <w:szCs w:val="32"/>
          <w:highlight w:val="none"/>
        </w:rPr>
        <w:t>于报名时间内发送至指定邮箱：</w:t>
      </w:r>
      <w:r>
        <w:rPr>
          <w:rFonts w:hint="default" w:ascii="Times New Roman" w:hAnsi="Times New Roman" w:cs="Times New Roman"/>
          <w:color w:val="auto"/>
          <w:spacing w:val="0"/>
          <w:sz w:val="32"/>
          <w:szCs w:val="32"/>
          <w:highlight w:val="none"/>
          <w:lang w:val="en-US" w:eastAsia="zh-CN"/>
        </w:rPr>
        <w:t>498397326@qq.com，</w:t>
      </w:r>
      <w:r>
        <w:rPr>
          <w:rFonts w:hint="default" w:ascii="Times New Roman" w:hAnsi="Times New Roman" w:eastAsia="仿宋_GB2312" w:cs="Times New Roman"/>
          <w:color w:val="auto"/>
          <w:spacing w:val="0"/>
          <w:sz w:val="32"/>
          <w:szCs w:val="32"/>
          <w:highlight w:val="none"/>
        </w:rPr>
        <w:t>并将签字及加盖公章的报名表原件邮寄至</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cs="Times New Roman"/>
          <w:color w:val="auto"/>
          <w:spacing w:val="0"/>
          <w:sz w:val="32"/>
          <w:szCs w:val="32"/>
          <w:highlight w:val="none"/>
          <w:lang w:val="en-US" w:eastAsia="zh-CN"/>
        </w:rPr>
        <w:t>四川省成都市双流区双江路二段国家羽毛球四川体育训练基地（联系人：张老师；联系电话：15882409892）。</w:t>
      </w:r>
    </w:p>
    <w:p>
      <w:pPr>
        <w:pStyle w:val="2"/>
        <w:keepNext w:val="0"/>
        <w:keepLines w:val="0"/>
        <w:pageBreakBefore w:val="0"/>
        <w:widowControl w:val="0"/>
        <w:shd w:val="clear" w:color="auto" w:fill="auto"/>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1</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按要求填写和打印比赛报名表（附件</w:t>
      </w:r>
      <w:r>
        <w:rPr>
          <w:rFonts w:hint="default" w:ascii="Times New Roman" w:hAnsi="Times New Roman" w:eastAsia="仿宋_GB2312" w:cs="Times New Roman"/>
          <w:color w:val="auto"/>
          <w:spacing w:val="0"/>
          <w:sz w:val="32"/>
          <w:szCs w:val="32"/>
          <w:highlight w:val="none"/>
          <w:lang w:val="en-US" w:eastAsia="zh-CN"/>
        </w:rPr>
        <w:t>1</w:t>
      </w:r>
      <w:r>
        <w:rPr>
          <w:rFonts w:hint="default" w:ascii="Times New Roman" w:hAnsi="Times New Roman" w:eastAsia="仿宋_GB2312" w:cs="Times New Roman"/>
          <w:color w:val="auto"/>
          <w:spacing w:val="0"/>
          <w:sz w:val="32"/>
          <w:szCs w:val="32"/>
          <w:highlight w:val="none"/>
        </w:rPr>
        <w:t>），并请将报名表纸质版由领队或教练签字并加盖市（州）体育</w:t>
      </w:r>
      <w:r>
        <w:rPr>
          <w:rFonts w:hint="default" w:ascii="Times New Roman" w:hAnsi="Times New Roman" w:cs="Times New Roman"/>
          <w:color w:val="auto"/>
          <w:spacing w:val="0"/>
          <w:sz w:val="32"/>
          <w:szCs w:val="32"/>
          <w:highlight w:val="none"/>
          <w:lang w:eastAsia="zh-CN"/>
        </w:rPr>
        <w:t>部门</w:t>
      </w:r>
      <w:r>
        <w:rPr>
          <w:rFonts w:hint="default" w:ascii="Times New Roman" w:hAnsi="Times New Roman" w:eastAsia="仿宋_GB2312" w:cs="Times New Roman"/>
          <w:color w:val="auto"/>
          <w:spacing w:val="0"/>
          <w:sz w:val="32"/>
          <w:szCs w:val="32"/>
          <w:highlight w:val="none"/>
        </w:rPr>
        <w:t>或省级行业体协</w:t>
      </w:r>
      <w:r>
        <w:rPr>
          <w:rFonts w:hint="default" w:ascii="Times New Roman" w:hAnsi="Times New Roman" w:cs="Times New Roman"/>
          <w:color w:val="auto"/>
          <w:spacing w:val="0"/>
          <w:sz w:val="32"/>
          <w:szCs w:val="32"/>
          <w:highlight w:val="none"/>
          <w:lang w:eastAsia="zh-CN"/>
        </w:rPr>
        <w:t>（含机关体协）</w:t>
      </w:r>
      <w:r>
        <w:rPr>
          <w:rFonts w:hint="default" w:ascii="Times New Roman" w:hAnsi="Times New Roman" w:eastAsia="仿宋_GB2312" w:cs="Times New Roman"/>
          <w:color w:val="auto"/>
          <w:spacing w:val="0"/>
          <w:sz w:val="32"/>
          <w:szCs w:val="32"/>
          <w:highlight w:val="none"/>
        </w:rPr>
        <w:t>公章。</w:t>
      </w:r>
    </w:p>
    <w:p>
      <w:pPr>
        <w:pStyle w:val="2"/>
        <w:keepNext w:val="0"/>
        <w:keepLines w:val="0"/>
        <w:pageBreakBefore w:val="0"/>
        <w:widowControl w:val="0"/>
        <w:shd w:val="clear" w:color="auto" w:fill="auto"/>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2</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运动队所有人员（包括领队、教练、工作人员及运动员）证件照，证件照要求为电子版近期白底彩色免冠证件照，像素高800×宽600,文件大小50—500KB，照片格式JPG，照片文件名格式为</w:t>
      </w:r>
      <w:r>
        <w:rPr>
          <w:rFonts w:hint="eastAsia"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单位+姓名+参赛身份</w:t>
      </w:r>
      <w:r>
        <w:rPr>
          <w:rFonts w:hint="eastAsia"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，不得使用艺术照、翻拍照片。</w:t>
      </w:r>
    </w:p>
    <w:p>
      <w:pPr>
        <w:pStyle w:val="2"/>
        <w:keepNext w:val="0"/>
        <w:keepLines w:val="0"/>
        <w:pageBreakBefore w:val="0"/>
        <w:widowControl w:val="0"/>
        <w:shd w:val="clear" w:color="auto" w:fill="auto"/>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（3）报名后不得更改，逾期不再受理。</w:t>
      </w:r>
    </w:p>
    <w:p>
      <w:pPr>
        <w:pStyle w:val="2"/>
        <w:keepNext w:val="0"/>
        <w:keepLines w:val="0"/>
        <w:pageBreakBefore w:val="0"/>
        <w:widowControl w:val="0"/>
        <w:shd w:val="clear" w:color="auto" w:fill="auto"/>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（4）报名表扫描件、Excel报名表与报名表邮寄原件不符时，以邮寄原件为准。</w:t>
      </w:r>
    </w:p>
    <w:p>
      <w:pPr>
        <w:pStyle w:val="2"/>
        <w:keepNext w:val="0"/>
        <w:keepLines w:val="0"/>
        <w:pageBreakBefore w:val="0"/>
        <w:widowControl w:val="0"/>
        <w:shd w:val="clear" w:color="auto" w:fill="auto"/>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（5）照片提供不符合要求或报送延误导致不能及时制作发放证件，责任由报送单位承担。</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74" w:lineRule="exact"/>
        <w:ind w:firstLine="640" w:firstLineChars="200"/>
        <w:textAlignment w:val="auto"/>
        <w:rPr>
          <w:rFonts w:hint="default" w:ascii="Times New Roman" w:hAnsi="Times New Roman" w:eastAsia="楷体_GB2312" w:cs="Times New Roman"/>
          <w:b w:val="0"/>
          <w:i w:val="0"/>
          <w:caps w:val="0"/>
          <w:color w:val="auto"/>
          <w:spacing w:val="0"/>
          <w:w w:val="100"/>
          <w:kern w:val="2"/>
          <w:sz w:val="32"/>
          <w:szCs w:val="32"/>
          <w:highlight w:val="none"/>
          <w:lang w:val="en-US" w:eastAsia="zh-CN" w:bidi="ar-SA"/>
        </w:rPr>
      </w:pPr>
      <w:r>
        <w:rPr>
          <w:rFonts w:hint="eastAsia" w:ascii="Times New Roman" w:hAnsi="Times New Roman" w:eastAsia="楷体_GB2312" w:cs="Times New Roman"/>
          <w:b w:val="0"/>
          <w:i w:val="0"/>
          <w:caps w:val="0"/>
          <w:color w:val="auto"/>
          <w:spacing w:val="0"/>
          <w:w w:val="100"/>
          <w:kern w:val="2"/>
          <w:sz w:val="32"/>
          <w:szCs w:val="32"/>
          <w:highlight w:val="none"/>
          <w:lang w:val="en-US" w:eastAsia="zh-CN" w:bidi="ar-SA"/>
        </w:rPr>
        <w:t>（二）</w:t>
      </w:r>
      <w:r>
        <w:rPr>
          <w:rFonts w:hint="default" w:ascii="Times New Roman" w:hAnsi="Times New Roman" w:eastAsia="楷体_GB2312" w:cs="Times New Roman"/>
          <w:b w:val="0"/>
          <w:i w:val="0"/>
          <w:caps w:val="0"/>
          <w:color w:val="auto"/>
          <w:spacing w:val="0"/>
          <w:w w:val="100"/>
          <w:kern w:val="2"/>
          <w:sz w:val="32"/>
          <w:szCs w:val="32"/>
          <w:highlight w:val="none"/>
          <w:lang w:val="en-US" w:eastAsia="zh-CN" w:bidi="ar-SA"/>
        </w:rPr>
        <w:t>报到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74" w:lineRule="exact"/>
        <w:ind w:firstLine="64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1.</w:t>
      </w:r>
      <w:r>
        <w:rPr>
          <w:rFonts w:hint="default" w:ascii="Times New Roman" w:hAnsi="Times New Roman" w:eastAsia="仿宋_GB2312" w:cs="Times New Roman"/>
          <w:spacing w:val="-2"/>
          <w:sz w:val="32"/>
          <w:szCs w:val="32"/>
          <w:highlight w:val="none"/>
          <w:lang w:eastAsia="zh-CN"/>
        </w:rPr>
        <w:t>请</w:t>
      </w:r>
      <w:r>
        <w:rPr>
          <w:rFonts w:hint="default" w:ascii="Times New Roman" w:hAnsi="Times New Roman" w:eastAsia="仿宋_GB2312" w:cs="Times New Roman"/>
          <w:spacing w:val="-2"/>
          <w:sz w:val="32"/>
          <w:szCs w:val="32"/>
          <w:highlight w:val="none"/>
        </w:rPr>
        <w:t>技术官员于</w:t>
      </w:r>
      <w:r>
        <w:rPr>
          <w:rFonts w:hint="default" w:ascii="Times New Roman" w:hAnsi="Times New Roman" w:eastAsia="仿宋_GB2312" w:cs="Times New Roman"/>
          <w:spacing w:val="-2"/>
          <w:sz w:val="32"/>
          <w:szCs w:val="32"/>
          <w:highlight w:val="none"/>
          <w:lang w:val="en-US" w:eastAsia="zh-CN"/>
        </w:rPr>
        <w:t>6</w:t>
      </w:r>
      <w:r>
        <w:rPr>
          <w:rFonts w:hint="default" w:ascii="Times New Roman" w:hAnsi="Times New Roman" w:eastAsia="仿宋_GB2312" w:cs="Times New Roman"/>
          <w:spacing w:val="-2"/>
          <w:sz w:val="32"/>
          <w:szCs w:val="32"/>
          <w:highlight w:val="none"/>
        </w:rPr>
        <w:t>月</w:t>
      </w:r>
      <w:r>
        <w:rPr>
          <w:rFonts w:hint="default" w:ascii="Times New Roman" w:hAnsi="Times New Roman" w:eastAsia="仿宋_GB2312" w:cs="Times New Roman"/>
          <w:spacing w:val="-2"/>
          <w:sz w:val="32"/>
          <w:szCs w:val="32"/>
          <w:highlight w:val="none"/>
          <w:lang w:val="en-US" w:eastAsia="zh-CN"/>
        </w:rPr>
        <w:t>29</w:t>
      </w:r>
      <w:r>
        <w:rPr>
          <w:rFonts w:hint="default" w:ascii="Times New Roman" w:hAnsi="Times New Roman" w:eastAsia="仿宋_GB2312" w:cs="Times New Roman"/>
          <w:spacing w:val="-2"/>
          <w:sz w:val="32"/>
          <w:szCs w:val="32"/>
          <w:highlight w:val="none"/>
        </w:rPr>
        <w:t>日</w:t>
      </w:r>
      <w:r>
        <w:rPr>
          <w:rFonts w:hint="default" w:ascii="Times New Roman" w:hAnsi="Times New Roman" w:eastAsia="仿宋_GB2312" w:cs="Times New Roman"/>
          <w:spacing w:val="-2"/>
          <w:sz w:val="32"/>
          <w:szCs w:val="32"/>
          <w:highlight w:val="none"/>
          <w:lang w:val="en-US" w:eastAsia="zh-CN"/>
        </w:rPr>
        <w:t>17:00</w:t>
      </w:r>
      <w:r>
        <w:rPr>
          <w:rFonts w:hint="default" w:ascii="Times New Roman" w:hAnsi="Times New Roman" w:eastAsia="仿宋_GB2312" w:cs="Times New Roman"/>
          <w:spacing w:val="-2"/>
          <w:sz w:val="32"/>
          <w:szCs w:val="32"/>
          <w:highlight w:val="none"/>
        </w:rPr>
        <w:t>前</w:t>
      </w:r>
      <w:r>
        <w:rPr>
          <w:rFonts w:hint="default" w:ascii="Times New Roman" w:hAnsi="Times New Roman" w:eastAsia="仿宋_GB2312" w:cs="Times New Roman"/>
          <w:spacing w:val="-2"/>
          <w:sz w:val="32"/>
          <w:szCs w:val="32"/>
          <w:highlight w:val="none"/>
          <w:lang w:val="en-US" w:eastAsia="zh-CN"/>
        </w:rPr>
        <w:t>报到，报到地点另行通知</w:t>
      </w:r>
      <w:r>
        <w:rPr>
          <w:rFonts w:hint="default" w:ascii="Times New Roman" w:hAnsi="Times New Roman" w:eastAsia="仿宋_GB2312" w:cs="Times New Roman"/>
          <w:spacing w:val="-2"/>
          <w:sz w:val="32"/>
          <w:szCs w:val="32"/>
          <w:highlight w:val="none"/>
          <w:lang w:eastAsia="zh-CN"/>
        </w:rPr>
        <w:t>。</w:t>
      </w:r>
      <w:r>
        <w:rPr>
          <w:rFonts w:hint="default" w:ascii="Times New Roman" w:hAnsi="Times New Roman" w:eastAsia="仿宋_GB2312" w:cs="Times New Roman"/>
          <w:spacing w:val="-2"/>
          <w:sz w:val="32"/>
          <w:szCs w:val="32"/>
          <w:highlight w:val="none"/>
        </w:rPr>
        <w:t>报到时交验裁判技术等级证书，无技术等级证书者一律不安排上场执裁。</w:t>
      </w:r>
    </w:p>
    <w:p>
      <w:pPr>
        <w:keepNext w:val="0"/>
        <w:keepLines w:val="0"/>
        <w:pageBreakBefore w:val="0"/>
        <w:widowControl w:val="0"/>
        <w:shd w:val="clear" w:color="auto" w:fill="auto"/>
        <w:suppressAutoHyphens/>
        <w:kinsoku/>
        <w:wordWrap/>
        <w:overflowPunct w:val="0"/>
        <w:topLinePunct w:val="0"/>
        <w:autoSpaceDE/>
        <w:autoSpaceDN/>
        <w:bidi w:val="0"/>
        <w:adjustRightInd/>
        <w:spacing w:line="574" w:lineRule="exact"/>
        <w:ind w:firstLine="64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2.</w:t>
      </w:r>
      <w:r>
        <w:rPr>
          <w:rFonts w:hint="default" w:ascii="Times New Roman" w:hAnsi="Times New Roman" w:eastAsia="仿宋_GB2312" w:cs="Times New Roman"/>
          <w:spacing w:val="-2"/>
          <w:sz w:val="32"/>
          <w:szCs w:val="32"/>
          <w:highlight w:val="none"/>
          <w:lang w:eastAsia="zh-CN"/>
        </w:rPr>
        <w:t>请</w:t>
      </w:r>
      <w:r>
        <w:rPr>
          <w:rFonts w:hint="default" w:ascii="Times New Roman" w:hAnsi="Times New Roman" w:eastAsia="仿宋_GB2312" w:cs="Times New Roman"/>
          <w:spacing w:val="-2"/>
          <w:sz w:val="32"/>
          <w:szCs w:val="32"/>
          <w:highlight w:val="none"/>
        </w:rPr>
        <w:t>各参赛队于</w:t>
      </w:r>
      <w:r>
        <w:rPr>
          <w:rFonts w:hint="default" w:ascii="Times New Roman" w:hAnsi="Times New Roman" w:eastAsia="仿宋_GB2312" w:cs="Times New Roman"/>
          <w:spacing w:val="-2"/>
          <w:sz w:val="32"/>
          <w:szCs w:val="32"/>
          <w:highlight w:val="none"/>
          <w:lang w:val="en-US" w:eastAsia="zh-CN"/>
        </w:rPr>
        <w:t>6</w:t>
      </w:r>
      <w:r>
        <w:rPr>
          <w:rFonts w:hint="default" w:ascii="Times New Roman" w:hAnsi="Times New Roman" w:eastAsia="仿宋_GB2312" w:cs="Times New Roman"/>
          <w:spacing w:val="-2"/>
          <w:sz w:val="32"/>
          <w:szCs w:val="32"/>
          <w:highlight w:val="none"/>
        </w:rPr>
        <w:t>月</w:t>
      </w:r>
      <w:r>
        <w:rPr>
          <w:rFonts w:hint="default" w:ascii="Times New Roman" w:hAnsi="Times New Roman" w:eastAsia="仿宋_GB2312" w:cs="Times New Roman"/>
          <w:spacing w:val="-2"/>
          <w:sz w:val="32"/>
          <w:szCs w:val="32"/>
          <w:highlight w:val="none"/>
          <w:lang w:val="en-US" w:eastAsia="zh-CN"/>
        </w:rPr>
        <w:t>30</w:t>
      </w:r>
      <w:r>
        <w:rPr>
          <w:rFonts w:hint="default" w:ascii="Times New Roman" w:hAnsi="Times New Roman" w:eastAsia="仿宋_GB2312" w:cs="Times New Roman"/>
          <w:spacing w:val="-2"/>
          <w:sz w:val="32"/>
          <w:szCs w:val="32"/>
          <w:highlight w:val="none"/>
        </w:rPr>
        <w:t>日</w:t>
      </w:r>
      <w:r>
        <w:rPr>
          <w:rFonts w:hint="default" w:ascii="Times New Roman" w:hAnsi="Times New Roman" w:eastAsia="仿宋_GB2312" w:cs="Times New Roman"/>
          <w:spacing w:val="-2"/>
          <w:sz w:val="32"/>
          <w:szCs w:val="32"/>
          <w:highlight w:val="none"/>
          <w:lang w:val="en-US" w:eastAsia="zh-CN"/>
        </w:rPr>
        <w:t>17:00</w:t>
      </w:r>
      <w:r>
        <w:rPr>
          <w:rFonts w:hint="default" w:ascii="Times New Roman" w:hAnsi="Times New Roman" w:eastAsia="仿宋_GB2312" w:cs="Times New Roman"/>
          <w:spacing w:val="-2"/>
          <w:sz w:val="32"/>
          <w:szCs w:val="32"/>
          <w:highlight w:val="none"/>
        </w:rPr>
        <w:t>前</w:t>
      </w:r>
      <w:r>
        <w:rPr>
          <w:rFonts w:hint="default" w:ascii="Times New Roman" w:hAnsi="Times New Roman" w:eastAsia="仿宋_GB2312" w:cs="Times New Roman"/>
          <w:spacing w:val="-2"/>
          <w:sz w:val="32"/>
          <w:szCs w:val="32"/>
          <w:highlight w:val="none"/>
          <w:lang w:val="en-US" w:eastAsia="zh-CN"/>
        </w:rPr>
        <w:t>报到，报到地点另行通知</w:t>
      </w:r>
      <w:r>
        <w:rPr>
          <w:rFonts w:hint="default" w:ascii="Times New Roman" w:hAnsi="Times New Roman" w:eastAsia="仿宋_GB2312" w:cs="Times New Roman"/>
          <w:spacing w:val="-2"/>
          <w:sz w:val="32"/>
          <w:szCs w:val="32"/>
          <w:highlight w:val="none"/>
        </w:rPr>
        <w:t>。报到时须交验以下证明材料方可参赛：</w:t>
      </w:r>
    </w:p>
    <w:p>
      <w:pPr>
        <w:keepNext w:val="0"/>
        <w:keepLines w:val="0"/>
        <w:pageBreakBefore w:val="0"/>
        <w:widowControl w:val="0"/>
        <w:shd w:val="clear" w:color="auto" w:fill="auto"/>
        <w:suppressAutoHyphens/>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color w:val="auto"/>
          <w:spacing w:val="0"/>
          <w:sz w:val="32"/>
          <w:szCs w:val="20"/>
          <w:highlight w:val="none"/>
          <w:lang w:eastAsia="zh-CN"/>
        </w:rPr>
      </w:pPr>
      <w:r>
        <w:rPr>
          <w:rFonts w:hint="default" w:ascii="Times New Roman" w:hAnsi="Times New Roman" w:eastAsia="仿宋_GB2312" w:cs="Times New Roman"/>
          <w:color w:val="auto"/>
          <w:spacing w:val="0"/>
          <w:sz w:val="32"/>
          <w:szCs w:val="20"/>
          <w:highlight w:val="none"/>
          <w:lang w:eastAsia="zh-CN"/>
        </w:rPr>
        <w:t>（</w:t>
      </w:r>
      <w:r>
        <w:rPr>
          <w:rFonts w:hint="default" w:ascii="Times New Roman" w:hAnsi="Times New Roman" w:eastAsia="仿宋_GB2312" w:cs="Times New Roman"/>
          <w:color w:val="auto"/>
          <w:spacing w:val="0"/>
          <w:sz w:val="32"/>
          <w:szCs w:val="20"/>
          <w:highlight w:val="none"/>
          <w:lang w:val="en-US" w:eastAsia="zh-CN"/>
        </w:rPr>
        <w:t>1</w:t>
      </w:r>
      <w:r>
        <w:rPr>
          <w:rFonts w:hint="default" w:ascii="Times New Roman" w:hAnsi="Times New Roman" w:eastAsia="仿宋_GB2312" w:cs="Times New Roman"/>
          <w:color w:val="auto"/>
          <w:spacing w:val="0"/>
          <w:sz w:val="32"/>
          <w:szCs w:val="20"/>
          <w:highlight w:val="none"/>
          <w:lang w:eastAsia="zh-CN"/>
        </w:rPr>
        <w:t>）参赛人员经县级以上人民医院或二级甲等以上医院体检证明</w:t>
      </w:r>
      <w:r>
        <w:rPr>
          <w:rFonts w:hint="default" w:ascii="Times New Roman" w:hAnsi="Times New Roman" w:eastAsia="仿宋_GB2312" w:cs="Times New Roman"/>
          <w:color w:val="auto"/>
          <w:spacing w:val="0"/>
          <w:sz w:val="32"/>
          <w:szCs w:val="20"/>
          <w:highlight w:val="none"/>
        </w:rPr>
        <w:t>（比赛前30天以内）</w:t>
      </w:r>
      <w:r>
        <w:rPr>
          <w:rFonts w:hint="eastAsia" w:ascii="Times New Roman" w:hAnsi="Times New Roman" w:eastAsia="仿宋_GB2312" w:cs="Times New Roman"/>
          <w:color w:val="auto"/>
          <w:spacing w:val="0"/>
          <w:sz w:val="32"/>
          <w:szCs w:val="20"/>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color w:val="auto"/>
          <w:spacing w:val="0"/>
          <w:sz w:val="32"/>
          <w:szCs w:val="20"/>
          <w:highlight w:val="none"/>
        </w:rPr>
      </w:pPr>
      <w:r>
        <w:rPr>
          <w:rFonts w:hint="default" w:ascii="Times New Roman" w:hAnsi="Times New Roman" w:eastAsia="仿宋_GB2312" w:cs="Times New Roman"/>
          <w:color w:val="auto"/>
          <w:spacing w:val="0"/>
          <w:sz w:val="32"/>
          <w:szCs w:val="20"/>
          <w:highlight w:val="none"/>
          <w:lang w:eastAsia="zh-CN"/>
        </w:rPr>
        <w:t>（</w:t>
      </w:r>
      <w:r>
        <w:rPr>
          <w:rFonts w:hint="default" w:ascii="Times New Roman" w:hAnsi="Times New Roman" w:eastAsia="仿宋_GB2312" w:cs="Times New Roman"/>
          <w:color w:val="auto"/>
          <w:spacing w:val="0"/>
          <w:sz w:val="32"/>
          <w:szCs w:val="20"/>
          <w:highlight w:val="none"/>
          <w:lang w:val="en-US" w:eastAsia="zh-CN"/>
        </w:rPr>
        <w:t>2</w:t>
      </w:r>
      <w:r>
        <w:rPr>
          <w:rFonts w:hint="default" w:ascii="Times New Roman" w:hAnsi="Times New Roman" w:eastAsia="仿宋_GB2312" w:cs="Times New Roman"/>
          <w:color w:val="auto"/>
          <w:spacing w:val="0"/>
          <w:sz w:val="32"/>
          <w:szCs w:val="20"/>
          <w:highlight w:val="none"/>
          <w:lang w:eastAsia="zh-CN"/>
        </w:rPr>
        <w:t>）参赛人员赛事期间（含往返途中）人身意外保险证明（复印件）</w:t>
      </w:r>
      <w:r>
        <w:rPr>
          <w:rFonts w:hint="eastAsia" w:ascii="Times New Roman" w:hAnsi="Times New Roman" w:eastAsia="仿宋_GB2312" w:cs="Times New Roman"/>
          <w:color w:val="auto"/>
          <w:spacing w:val="0"/>
          <w:sz w:val="32"/>
          <w:szCs w:val="20"/>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74" w:lineRule="exact"/>
        <w:ind w:firstLine="640" w:firstLineChars="200"/>
        <w:jc w:val="left"/>
        <w:rPr>
          <w:rFonts w:hint="default" w:ascii="Times New Roman" w:hAnsi="Times New Roman" w:eastAsia="仿宋_GB2312" w:cs="Times New Roman"/>
          <w:color w:val="auto"/>
          <w:spacing w:val="0"/>
          <w:sz w:val="32"/>
          <w:szCs w:val="20"/>
          <w:highlight w:val="none"/>
        </w:rPr>
      </w:pPr>
      <w:r>
        <w:rPr>
          <w:rFonts w:hint="default" w:ascii="Times New Roman" w:hAnsi="Times New Roman" w:eastAsia="仿宋_GB2312" w:cs="Times New Roman"/>
          <w:color w:val="auto"/>
          <w:spacing w:val="0"/>
          <w:sz w:val="32"/>
          <w:szCs w:val="20"/>
          <w:highlight w:val="none"/>
          <w:lang w:eastAsia="zh-CN"/>
        </w:rPr>
        <w:t>（</w:t>
      </w:r>
      <w:r>
        <w:rPr>
          <w:rFonts w:hint="default" w:ascii="Times New Roman" w:hAnsi="Times New Roman" w:eastAsia="仿宋_GB2312" w:cs="Times New Roman"/>
          <w:color w:val="auto"/>
          <w:spacing w:val="0"/>
          <w:sz w:val="32"/>
          <w:szCs w:val="20"/>
          <w:highlight w:val="none"/>
          <w:lang w:val="en-US" w:eastAsia="zh-CN"/>
        </w:rPr>
        <w:t>3</w:t>
      </w:r>
      <w:r>
        <w:rPr>
          <w:rFonts w:hint="default" w:ascii="Times New Roman" w:hAnsi="Times New Roman" w:eastAsia="仿宋_GB2312" w:cs="Times New Roman"/>
          <w:color w:val="auto"/>
          <w:spacing w:val="0"/>
          <w:sz w:val="32"/>
          <w:szCs w:val="20"/>
          <w:highlight w:val="none"/>
          <w:lang w:eastAsia="zh-CN"/>
        </w:rPr>
        <w:t>）参赛人员第二代身份证原件</w:t>
      </w:r>
      <w:r>
        <w:rPr>
          <w:rFonts w:hint="default" w:ascii="Times New Roman" w:hAnsi="Times New Roman" w:eastAsia="仿宋_GB2312" w:cs="Times New Roman"/>
          <w:color w:val="auto"/>
          <w:spacing w:val="0"/>
          <w:sz w:val="32"/>
          <w:szCs w:val="20"/>
          <w:highlight w:val="none"/>
          <w:lang w:val="en-US" w:eastAsia="zh-CN"/>
        </w:rPr>
        <w:t>及复印件</w:t>
      </w:r>
      <w:r>
        <w:rPr>
          <w:rFonts w:hint="eastAsia" w:ascii="Times New Roman" w:hAnsi="Times New Roman" w:eastAsia="仿宋_GB2312" w:cs="Times New Roman"/>
          <w:color w:val="auto"/>
          <w:spacing w:val="0"/>
          <w:sz w:val="32"/>
          <w:szCs w:val="20"/>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74" w:lineRule="exact"/>
        <w:ind w:firstLine="640" w:firstLineChars="200"/>
        <w:rPr>
          <w:rFonts w:hint="default" w:ascii="Times New Roman" w:hAnsi="Times New Roman" w:eastAsia="仿宋_GB2312" w:cs="Times New Roman"/>
          <w:color w:val="auto"/>
          <w:spacing w:val="0"/>
          <w:sz w:val="32"/>
          <w:szCs w:val="20"/>
          <w:highlight w:val="none"/>
          <w:lang w:eastAsia="zh-CN"/>
        </w:rPr>
      </w:pPr>
      <w:r>
        <w:rPr>
          <w:rFonts w:hint="default" w:ascii="Times New Roman" w:hAnsi="Times New Roman" w:eastAsia="仿宋_GB2312" w:cs="Times New Roman"/>
          <w:color w:val="auto"/>
          <w:spacing w:val="0"/>
          <w:sz w:val="32"/>
          <w:szCs w:val="20"/>
          <w:highlight w:val="none"/>
          <w:lang w:eastAsia="zh-CN"/>
        </w:rPr>
        <w:t>（</w:t>
      </w:r>
      <w:r>
        <w:rPr>
          <w:rFonts w:hint="default" w:ascii="Times New Roman" w:hAnsi="Times New Roman" w:eastAsia="仿宋_GB2312" w:cs="Times New Roman"/>
          <w:color w:val="auto"/>
          <w:spacing w:val="0"/>
          <w:sz w:val="32"/>
          <w:szCs w:val="20"/>
          <w:highlight w:val="none"/>
          <w:lang w:val="en-US" w:eastAsia="zh-CN"/>
        </w:rPr>
        <w:t>4</w:t>
      </w:r>
      <w:r>
        <w:rPr>
          <w:rFonts w:hint="default" w:ascii="Times New Roman" w:hAnsi="Times New Roman" w:eastAsia="仿宋_GB2312" w:cs="Times New Roman"/>
          <w:color w:val="auto"/>
          <w:spacing w:val="0"/>
          <w:sz w:val="32"/>
          <w:szCs w:val="20"/>
          <w:highlight w:val="none"/>
          <w:lang w:eastAsia="zh-CN"/>
        </w:rPr>
        <w:t>）参赛人员</w:t>
      </w:r>
      <w:r>
        <w:rPr>
          <w:rFonts w:hint="default" w:ascii="Times New Roman" w:hAnsi="Times New Roman" w:eastAsia="仿宋_GB2312" w:cs="Times New Roman"/>
          <w:color w:val="auto"/>
          <w:spacing w:val="0"/>
          <w:sz w:val="32"/>
          <w:szCs w:val="20"/>
          <w:highlight w:val="none"/>
        </w:rPr>
        <w:t>自愿参赛责任书</w:t>
      </w:r>
      <w:r>
        <w:rPr>
          <w:rFonts w:hint="eastAsia" w:ascii="Times New Roman" w:hAnsi="Times New Roman" w:eastAsia="仿宋_GB2312" w:cs="Times New Roman"/>
          <w:color w:val="auto"/>
          <w:spacing w:val="0"/>
          <w:sz w:val="32"/>
          <w:szCs w:val="20"/>
          <w:highlight w:val="none"/>
          <w:lang w:eastAsia="zh-CN"/>
        </w:rPr>
        <w:t>。</w:t>
      </w:r>
    </w:p>
    <w:p>
      <w:pPr>
        <w:pStyle w:val="2"/>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74" w:lineRule="exact"/>
        <w:ind w:firstLine="640" w:firstLineChars="200"/>
        <w:jc w:val="both"/>
        <w:rPr>
          <w:rFonts w:hint="default" w:ascii="Times New Roman" w:hAnsi="Times New Roman" w:eastAsia="仿宋_GB2312" w:cs="Times New Roman"/>
          <w:color w:val="FF0000"/>
          <w:spacing w:val="0"/>
          <w:highlight w:val="none"/>
        </w:rPr>
      </w:pPr>
      <w:r>
        <w:rPr>
          <w:rFonts w:hint="default" w:ascii="Times New Roman" w:hAnsi="Times New Roman" w:eastAsia="仿宋_GB2312" w:cs="Times New Roman"/>
          <w:color w:val="auto"/>
          <w:spacing w:val="0"/>
          <w:highlight w:val="none"/>
          <w:lang w:eastAsia="zh-CN"/>
        </w:rPr>
        <w:t>（</w:t>
      </w:r>
      <w:r>
        <w:rPr>
          <w:rFonts w:hint="default" w:ascii="Times New Roman" w:hAnsi="Times New Roman" w:eastAsia="仿宋_GB2312" w:cs="Times New Roman"/>
          <w:color w:val="auto"/>
          <w:spacing w:val="0"/>
          <w:highlight w:val="none"/>
          <w:lang w:val="en-US" w:eastAsia="zh-CN"/>
        </w:rPr>
        <w:t>5</w:t>
      </w:r>
      <w:r>
        <w:rPr>
          <w:rFonts w:hint="default" w:ascii="Times New Roman" w:hAnsi="Times New Roman" w:eastAsia="仿宋_GB2312" w:cs="Times New Roman"/>
          <w:color w:val="auto"/>
          <w:spacing w:val="0"/>
          <w:highlight w:val="none"/>
          <w:lang w:eastAsia="zh-CN"/>
        </w:rPr>
        <w:t>）参赛运动员</w:t>
      </w:r>
      <w:r>
        <w:rPr>
          <w:rFonts w:hint="default" w:ascii="Times New Roman" w:hAnsi="Times New Roman" w:cs="Times New Roman"/>
          <w:color w:val="auto"/>
          <w:spacing w:val="0"/>
          <w:highlight w:val="none"/>
          <w:lang w:eastAsia="zh-CN"/>
        </w:rPr>
        <w:t>的</w:t>
      </w:r>
      <w:r>
        <w:rPr>
          <w:rFonts w:hint="default" w:ascii="Times New Roman" w:hAnsi="Times New Roman" w:eastAsia="仿宋_GB2312" w:cs="Times New Roman"/>
          <w:color w:val="auto"/>
          <w:spacing w:val="0"/>
          <w:highlight w:val="none"/>
          <w:lang w:eastAsia="zh-CN"/>
        </w:rPr>
        <w:t>代表资格证明材料。</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32" w:firstLineChars="200"/>
        <w:rPr>
          <w:rFonts w:hint="default" w:ascii="Times New Roman" w:hAnsi="Times New Roman" w:eastAsia="仿宋_GB2312" w:cs="Times New Roman"/>
          <w:color w:val="FF0000"/>
          <w:spacing w:val="-2"/>
          <w:sz w:val="32"/>
          <w:szCs w:val="32"/>
          <w:highlight w:val="none"/>
        </w:rPr>
      </w:pPr>
      <w:r>
        <w:rPr>
          <w:rFonts w:hint="default" w:ascii="Times New Roman" w:hAnsi="Times New Roman" w:eastAsia="仿宋_GB2312" w:cs="Times New Roman"/>
          <w:spacing w:val="-2"/>
          <w:sz w:val="32"/>
          <w:szCs w:val="32"/>
          <w:highlight w:val="none"/>
        </w:rPr>
        <w:t>3.各参赛队伍领队和教练员参加</w:t>
      </w:r>
      <w:r>
        <w:rPr>
          <w:rFonts w:hint="default" w:ascii="Times New Roman" w:hAnsi="Times New Roman" w:eastAsia="仿宋_GB2312" w:cs="Times New Roman"/>
          <w:spacing w:val="-2"/>
          <w:sz w:val="32"/>
          <w:szCs w:val="32"/>
          <w:highlight w:val="none"/>
          <w:lang w:eastAsia="zh-CN"/>
        </w:rPr>
        <w:t>竞</w:t>
      </w:r>
      <w:r>
        <w:rPr>
          <w:rFonts w:hint="default" w:ascii="Times New Roman" w:hAnsi="Times New Roman" w:eastAsia="仿宋_GB2312" w:cs="Times New Roman"/>
          <w:spacing w:val="-2"/>
          <w:sz w:val="32"/>
          <w:szCs w:val="32"/>
          <w:highlight w:val="none"/>
        </w:rPr>
        <w:t>委会暨领队、教练员联席会</w:t>
      </w:r>
      <w:r>
        <w:rPr>
          <w:rFonts w:hint="default" w:ascii="Times New Roman" w:hAnsi="Times New Roman" w:eastAsia="仿宋_GB2312" w:cs="Times New Roman"/>
          <w:spacing w:val="-2"/>
          <w:sz w:val="32"/>
          <w:szCs w:val="32"/>
          <w:highlight w:val="none"/>
          <w:lang w:eastAsia="zh-CN"/>
        </w:rPr>
        <w:t>，</w:t>
      </w:r>
      <w:r>
        <w:rPr>
          <w:rFonts w:hint="default" w:ascii="Times New Roman" w:hAnsi="Times New Roman" w:eastAsia="仿宋_GB2312" w:cs="Times New Roman"/>
          <w:spacing w:val="-2"/>
          <w:sz w:val="32"/>
          <w:szCs w:val="32"/>
          <w:highlight w:val="none"/>
          <w:lang w:val="en-US" w:eastAsia="zh-CN"/>
        </w:rPr>
        <w:t>具体时间、地点另行通知</w:t>
      </w:r>
      <w:r>
        <w:rPr>
          <w:rFonts w:hint="default" w:ascii="Times New Roman" w:hAnsi="Times New Roman" w:eastAsia="仿宋_GB2312" w:cs="Times New Roman"/>
          <w:spacing w:val="-2"/>
          <w:sz w:val="32"/>
          <w:szCs w:val="32"/>
          <w:highlight w:val="none"/>
        </w:rPr>
        <w:t>。</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32" w:firstLineChars="200"/>
        <w:textAlignment w:val="auto"/>
        <w:rPr>
          <w:rFonts w:hint="default" w:ascii="Times New Roman" w:hAnsi="Times New Roman" w:eastAsia="仿宋_GB2312" w:cs="Times New Roman"/>
          <w:spacing w:val="-2"/>
          <w:sz w:val="32"/>
          <w:szCs w:val="32"/>
          <w:highlight w:val="none"/>
          <w:lang w:val="en-US" w:eastAsia="zh-CN"/>
        </w:rPr>
      </w:pPr>
      <w:r>
        <w:rPr>
          <w:rFonts w:hint="default" w:ascii="Times New Roman" w:hAnsi="Times New Roman" w:eastAsia="仿宋_GB2312" w:cs="Times New Roman"/>
          <w:spacing w:val="-2"/>
          <w:sz w:val="32"/>
          <w:szCs w:val="32"/>
          <w:highlight w:val="none"/>
        </w:rPr>
        <w:t>联系人：</w:t>
      </w:r>
      <w:r>
        <w:rPr>
          <w:rFonts w:hint="default" w:ascii="Times New Roman" w:hAnsi="Times New Roman" w:eastAsia="仿宋_GB2312" w:cs="Times New Roman"/>
          <w:sz w:val="32"/>
          <w:szCs w:val="32"/>
          <w:highlight w:val="none"/>
        </w:rPr>
        <w:t>陈祥军</w:t>
      </w:r>
      <w:r>
        <w:rPr>
          <w:rFonts w:hint="default" w:ascii="Times New Roman" w:hAnsi="Times New Roman" w:eastAsia="仿宋_GB2312" w:cs="Times New Roman"/>
          <w:spacing w:val="-2"/>
          <w:sz w:val="32"/>
          <w:szCs w:val="32"/>
          <w:highlight w:val="none"/>
        </w:rPr>
        <w:t>，联系电话：</w:t>
      </w:r>
      <w:r>
        <w:rPr>
          <w:rFonts w:hint="default" w:ascii="Times New Roman" w:hAnsi="Times New Roman" w:eastAsia="仿宋_GB2312" w:cs="Times New Roman"/>
          <w:sz w:val="32"/>
          <w:szCs w:val="32"/>
          <w:highlight w:val="none"/>
        </w:rPr>
        <w:t>13696052277</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40"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 w:eastAsia="zh-CN"/>
        </w:rPr>
        <w:t>十</w:t>
      </w:r>
      <w:r>
        <w:rPr>
          <w:rFonts w:hint="default" w:ascii="Times New Roman" w:hAnsi="Times New Roman" w:eastAsia="黑体" w:cs="Times New Roman"/>
          <w:b w:val="0"/>
          <w:bCs w:val="0"/>
          <w:color w:val="auto"/>
          <w:spacing w:val="0"/>
          <w:sz w:val="32"/>
          <w:szCs w:val="32"/>
          <w:highlight w:val="none"/>
          <w:u w:val="none"/>
          <w:lang w:val="en-US" w:eastAsia="zh-CN"/>
        </w:rPr>
        <w:t>二</w:t>
      </w:r>
      <w:r>
        <w:rPr>
          <w:rFonts w:hint="default" w:ascii="Times New Roman" w:hAnsi="Times New Roman" w:eastAsia="黑体" w:cs="Times New Roman"/>
          <w:b w:val="0"/>
          <w:bCs w:val="0"/>
          <w:color w:val="auto"/>
          <w:spacing w:val="0"/>
          <w:sz w:val="32"/>
          <w:szCs w:val="32"/>
          <w:highlight w:val="none"/>
          <w:u w:val="none"/>
          <w:lang w:val="en" w:eastAsia="zh-CN"/>
        </w:rPr>
        <w:t>、经费</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（一）各代表队参赛经费自理。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 xml:space="preserve">（二）各代表队正式报到至离会期间的食宿，由大会统一安排。各代表队报到时，领队、教练员、运动员、工作人员每人每天交纳220元的食宿费。提前或滞后离会及超编人员的费用由各代表队自理。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40" w:firstLineChars="200"/>
        <w:jc w:val="both"/>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lang w:eastAsia="zh-CN"/>
        </w:rPr>
        <w:t>十</w:t>
      </w:r>
      <w:r>
        <w:rPr>
          <w:rFonts w:hint="default"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rPr>
        <w:t>、兴奋剂检查和性别认定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40" w:firstLineChars="200"/>
        <w:jc w:val="both"/>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40" w:firstLineChars="200"/>
        <w:jc w:val="both"/>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lang w:eastAsia="zh-CN"/>
        </w:rPr>
        <w:t>十</w:t>
      </w:r>
      <w:r>
        <w:rPr>
          <w:rFonts w:hint="default" w:ascii="Times New Roman" w:hAnsi="Times New Roman" w:eastAsia="黑体" w:cs="Times New Roman"/>
          <w:color w:val="auto"/>
          <w:spacing w:val="0"/>
          <w:sz w:val="32"/>
          <w:szCs w:val="32"/>
          <w:highlight w:val="none"/>
          <w:lang w:val="en-US" w:eastAsia="zh-CN"/>
        </w:rPr>
        <w:t>四</w:t>
      </w:r>
      <w:r>
        <w:rPr>
          <w:rFonts w:hint="default" w:ascii="Times New Roman" w:hAnsi="Times New Roman" w:eastAsia="黑体" w:cs="Times New Roman"/>
          <w:color w:val="auto"/>
          <w:spacing w:val="0"/>
          <w:sz w:val="32"/>
          <w:szCs w:val="32"/>
          <w:highlight w:val="none"/>
        </w:rPr>
        <w:t>、赛风赛纪</w:t>
      </w:r>
      <w:r>
        <w:rPr>
          <w:rFonts w:hint="default" w:ascii="Times New Roman" w:hAnsi="Times New Roman" w:eastAsia="黑体" w:cs="Times New Roman"/>
          <w:color w:val="auto"/>
          <w:spacing w:val="0"/>
          <w:sz w:val="32"/>
          <w:szCs w:val="32"/>
          <w:highlight w:val="none"/>
          <w:lang w:eastAsia="zh-CN"/>
        </w:rPr>
        <w:t>和</w:t>
      </w:r>
      <w:r>
        <w:rPr>
          <w:rFonts w:hint="default" w:ascii="Times New Roman" w:hAnsi="Times New Roman" w:eastAsia="黑体" w:cs="Times New Roman"/>
          <w:color w:val="auto"/>
          <w:spacing w:val="0"/>
          <w:sz w:val="32"/>
          <w:szCs w:val="32"/>
          <w:highlight w:val="none"/>
        </w:rPr>
        <w:t>安全工作</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40" w:firstLineChars="200"/>
        <w:jc w:val="both"/>
        <w:rPr>
          <w:rFonts w:hint="default" w:ascii="Times New Roman" w:hAnsi="Times New Roman" w:eastAsia="仿宋_GB2312" w:cs="Times New Roman"/>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lang w:eastAsia="zh-CN"/>
        </w:rPr>
        <w:t>（一）严格落实《体育赛事活动赛风赛纪管理办法》《四川省体育赛事活动赛风赛纪管理实施细则（试行）》等要求，</w:t>
      </w:r>
      <w:r>
        <w:rPr>
          <w:rFonts w:hint="default" w:ascii="Times New Roman" w:hAnsi="Times New Roman" w:eastAsia="仿宋_GB2312" w:cs="Times New Roman"/>
          <w:color w:val="auto"/>
          <w:spacing w:val="0"/>
          <w:sz w:val="32"/>
          <w:szCs w:val="32"/>
          <w:highlight w:val="none"/>
        </w:rPr>
        <w:t>凡在比赛中无故弃权、停赛罢赛、打架斗殴、徇私</w:t>
      </w:r>
      <w:r>
        <w:rPr>
          <w:rFonts w:hint="default" w:ascii="Times New Roman" w:hAnsi="Times New Roman" w:eastAsia="仿宋_GB2312" w:cs="Times New Roman"/>
          <w:spacing w:val="0"/>
          <w:sz w:val="32"/>
          <w:szCs w:val="32"/>
          <w:highlight w:val="none"/>
        </w:rPr>
        <w:t>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40" w:firstLineChars="200"/>
        <w:jc w:val="both"/>
        <w:rPr>
          <w:rFonts w:hint="default" w:ascii="Times New Roman" w:hAnsi="Times New Roman" w:eastAsia="仿宋_GB2312" w:cs="Times New Roman"/>
          <w:spacing w:val="0"/>
          <w:kern w:val="2"/>
          <w:sz w:val="32"/>
          <w:szCs w:val="22"/>
          <w:highlight w:val="none"/>
          <w:lang w:val="en-US" w:eastAsia="zh-CN" w:bidi="ar-SA"/>
        </w:rPr>
      </w:pPr>
      <w:r>
        <w:rPr>
          <w:rFonts w:hint="default" w:ascii="Times New Roman" w:hAnsi="Times New Roman" w:eastAsia="仿宋_GB2312" w:cs="Times New Roman"/>
          <w:spacing w:val="0"/>
          <w:kern w:val="2"/>
          <w:sz w:val="32"/>
          <w:szCs w:val="22"/>
          <w:highlight w:val="none"/>
          <w:lang w:val="en-US" w:eastAsia="zh-CN" w:bidi="ar-SA"/>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spacing w:val="0"/>
          <w:kern w:val="2"/>
          <w:sz w:val="32"/>
          <w:szCs w:val="22"/>
          <w:highlight w:val="none"/>
          <w:lang w:val="en-US" w:eastAsia="zh-CN" w:bidi="ar-SA"/>
        </w:rPr>
        <w:t>“</w:t>
      </w:r>
      <w:r>
        <w:rPr>
          <w:rFonts w:hint="default" w:ascii="Times New Roman" w:hAnsi="Times New Roman" w:eastAsia="仿宋_GB2312" w:cs="Times New Roman"/>
          <w:spacing w:val="0"/>
          <w:kern w:val="2"/>
          <w:sz w:val="32"/>
          <w:szCs w:val="22"/>
          <w:highlight w:val="none"/>
          <w:lang w:val="en-US" w:eastAsia="zh-CN" w:bidi="ar-SA"/>
        </w:rPr>
        <w:t>熔断</w:t>
      </w:r>
      <w:r>
        <w:rPr>
          <w:rFonts w:hint="eastAsia" w:ascii="Times New Roman" w:hAnsi="Times New Roman" w:eastAsia="仿宋_GB2312" w:cs="Times New Roman"/>
          <w:spacing w:val="0"/>
          <w:kern w:val="2"/>
          <w:sz w:val="32"/>
          <w:szCs w:val="22"/>
          <w:highlight w:val="none"/>
          <w:lang w:val="en-US" w:eastAsia="zh-CN" w:bidi="ar-SA"/>
        </w:rPr>
        <w:t>”</w:t>
      </w:r>
      <w:r>
        <w:rPr>
          <w:rFonts w:hint="default" w:ascii="Times New Roman" w:hAnsi="Times New Roman" w:eastAsia="仿宋_GB2312" w:cs="Times New Roman"/>
          <w:spacing w:val="0"/>
          <w:kern w:val="2"/>
          <w:sz w:val="32"/>
          <w:szCs w:val="22"/>
          <w:highlight w:val="none"/>
          <w:lang w:val="en-US" w:eastAsia="zh-CN" w:bidi="ar-SA"/>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40" w:firstLineChars="200"/>
        <w:jc w:val="both"/>
        <w:rPr>
          <w:rFonts w:hint="default" w:ascii="Times New Roman" w:hAnsi="Times New Roman" w:eastAsia="仿宋_GB2312" w:cs="Times New Roman"/>
          <w:spacing w:val="0"/>
          <w:kern w:val="2"/>
          <w:sz w:val="32"/>
          <w:szCs w:val="22"/>
          <w:highlight w:val="none"/>
          <w:lang w:val="en-US" w:eastAsia="zh-CN" w:bidi="ar-SA"/>
        </w:rPr>
      </w:pPr>
      <w:r>
        <w:rPr>
          <w:rFonts w:hint="default" w:ascii="Times New Roman" w:hAnsi="Times New Roman" w:eastAsia="仿宋_GB2312" w:cs="Times New Roman"/>
          <w:spacing w:val="0"/>
          <w:kern w:val="2"/>
          <w:sz w:val="32"/>
          <w:szCs w:val="22"/>
          <w:highlight w:val="none"/>
          <w:lang w:val="en-US" w:eastAsia="zh-CN" w:bidi="ar-SA"/>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pStyle w:val="2"/>
        <w:keepNext w:val="0"/>
        <w:keepLines w:val="0"/>
        <w:pageBreakBefore w:val="0"/>
        <w:widowControl w:val="0"/>
        <w:shd w:val="clear" w:color="auto" w:fill="auto"/>
        <w:kinsoku/>
        <w:wordWrap/>
        <w:topLinePunct w:val="0"/>
        <w:autoSpaceDE/>
        <w:autoSpaceDN/>
        <w:bidi w:val="0"/>
        <w:adjustRightInd/>
        <w:spacing w:line="574" w:lineRule="exact"/>
        <w:ind w:firstLine="640"/>
        <w:rPr>
          <w:rFonts w:hint="default" w:ascii="Times New Roman" w:hAnsi="Times New Roman" w:eastAsia="黑体" w:cs="Times New Roman"/>
          <w:b w:val="0"/>
          <w:bCs w:val="0"/>
          <w:color w:val="auto"/>
          <w:spacing w:val="0"/>
          <w:kern w:val="2"/>
          <w:sz w:val="32"/>
          <w:szCs w:val="32"/>
          <w:highlight w:val="none"/>
          <w:u w:val="none"/>
          <w:lang w:val="en-US" w:eastAsia="zh-CN" w:bidi="ar-SA"/>
        </w:rPr>
      </w:pPr>
      <w:r>
        <w:rPr>
          <w:rFonts w:hint="default" w:ascii="Times New Roman" w:hAnsi="Times New Roman" w:eastAsia="黑体" w:cs="Times New Roman"/>
          <w:b w:val="0"/>
          <w:bCs w:val="0"/>
          <w:color w:val="auto"/>
          <w:spacing w:val="0"/>
          <w:kern w:val="2"/>
          <w:sz w:val="32"/>
          <w:szCs w:val="32"/>
          <w:highlight w:val="none"/>
          <w:u w:val="none"/>
          <w:lang w:val="en-US" w:eastAsia="zh-CN" w:bidi="ar-SA"/>
        </w:rPr>
        <w:t>十五、其他</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kern w:val="2"/>
          <w:sz w:val="32"/>
          <w:szCs w:val="32"/>
          <w:highlight w:val="none"/>
          <w:lang w:val="en-US" w:eastAsia="zh-CN" w:bidi="ar-SA"/>
        </w:rPr>
        <w:t>比赛用球：待定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40"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US" w:eastAsia="zh-CN"/>
        </w:rPr>
      </w:pPr>
      <w:r>
        <w:rPr>
          <w:rFonts w:hint="default" w:ascii="Times New Roman" w:hAnsi="Times New Roman" w:eastAsia="黑体" w:cs="Times New Roman"/>
          <w:b w:val="0"/>
          <w:bCs w:val="0"/>
          <w:color w:val="auto"/>
          <w:spacing w:val="0"/>
          <w:sz w:val="32"/>
          <w:szCs w:val="32"/>
          <w:highlight w:val="none"/>
          <w:u w:val="none"/>
          <w:lang w:val="en-US" w:eastAsia="zh-CN"/>
        </w:rPr>
        <w:t xml:space="preserve">十六、本规程解释权属四川省羽毛球协会。未尽事宜，另行通知。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40"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US" w:eastAsia="zh-CN"/>
        </w:rPr>
      </w:pPr>
      <w:r>
        <w:rPr>
          <w:rFonts w:hint="default" w:ascii="Times New Roman" w:hAnsi="Times New Roman" w:eastAsia="黑体" w:cs="Times New Roman"/>
          <w:b w:val="0"/>
          <w:bCs w:val="0"/>
          <w:color w:val="auto"/>
          <w:spacing w:val="0"/>
          <w:sz w:val="32"/>
          <w:szCs w:val="32"/>
          <w:highlight w:val="none"/>
          <w:u w:val="none"/>
          <w:lang w:val="en-US" w:eastAsia="zh-CN"/>
        </w:rPr>
        <w:t>联系人及联系方式</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74" w:lineRule="exact"/>
        <w:ind w:firstLine="640" w:firstLineChars="200"/>
        <w:jc w:val="both"/>
        <w:rPr>
          <w:rFonts w:hint="default" w:ascii="Times New Roman" w:hAnsi="Times New Roman" w:eastAsia="楷体_GB2312" w:cs="Times New Roman"/>
          <w:color w:val="auto"/>
          <w:spacing w:val="0"/>
          <w:kern w:val="2"/>
          <w:sz w:val="32"/>
          <w:szCs w:val="20"/>
          <w:highlight w:val="none"/>
          <w:lang w:val="en-US" w:eastAsia="zh-CN" w:bidi="ar-SA"/>
        </w:rPr>
      </w:pPr>
      <w:r>
        <w:rPr>
          <w:rFonts w:hint="default" w:ascii="Times New Roman" w:hAnsi="Times New Roman" w:eastAsia="楷体_GB2312" w:cs="Times New Roman"/>
          <w:color w:val="auto"/>
          <w:spacing w:val="0"/>
          <w:kern w:val="2"/>
          <w:sz w:val="32"/>
          <w:szCs w:val="20"/>
          <w:highlight w:val="none"/>
          <w:lang w:val="en-US" w:eastAsia="zh-CN" w:bidi="ar-SA"/>
        </w:rPr>
        <w:t xml:space="preserve">四川省羽毛球协会 </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74" w:lineRule="exact"/>
        <w:ind w:firstLine="640" w:firstLineChars="200"/>
        <w:jc w:val="both"/>
        <w:rPr>
          <w:rFonts w:hint="default" w:ascii="Times New Roman" w:hAnsi="Times New Roman" w:eastAsia="仿宋_GB2312" w:cs="Times New Roman"/>
          <w:color w:val="auto"/>
          <w:spacing w:val="0"/>
          <w:kern w:val="2"/>
          <w:sz w:val="32"/>
          <w:szCs w:val="20"/>
          <w:highlight w:val="none"/>
          <w:lang w:val="en-US" w:eastAsia="zh-CN" w:bidi="ar-SA"/>
        </w:rPr>
      </w:pPr>
      <w:r>
        <w:rPr>
          <w:rFonts w:hint="default" w:ascii="Times New Roman" w:hAnsi="Times New Roman" w:eastAsia="仿宋_GB2312" w:cs="Times New Roman"/>
          <w:color w:val="auto"/>
          <w:spacing w:val="0"/>
          <w:kern w:val="2"/>
          <w:sz w:val="32"/>
          <w:szCs w:val="20"/>
          <w:highlight w:val="none"/>
          <w:lang w:val="en-US" w:eastAsia="zh-CN" w:bidi="ar-SA"/>
        </w:rPr>
        <w:t>联系人：张婷，联系电话：15882409892</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74" w:lineRule="exact"/>
        <w:ind w:firstLine="640" w:firstLineChars="200"/>
        <w:jc w:val="both"/>
        <w:rPr>
          <w:rFonts w:hint="default" w:ascii="Times New Roman" w:hAnsi="Times New Roman" w:eastAsia="楷体_GB2312" w:cs="Times New Roman"/>
          <w:color w:val="auto"/>
          <w:spacing w:val="0"/>
          <w:kern w:val="2"/>
          <w:sz w:val="32"/>
          <w:szCs w:val="20"/>
          <w:highlight w:val="none"/>
          <w:lang w:val="en-US" w:eastAsia="zh-CN" w:bidi="ar-SA"/>
        </w:rPr>
      </w:pPr>
      <w:r>
        <w:rPr>
          <w:rFonts w:hint="default" w:ascii="Times New Roman" w:hAnsi="Times New Roman" w:eastAsia="楷体_GB2312" w:cs="Times New Roman"/>
          <w:color w:val="auto"/>
          <w:spacing w:val="0"/>
          <w:kern w:val="2"/>
          <w:sz w:val="32"/>
          <w:szCs w:val="20"/>
          <w:highlight w:val="none"/>
          <w:lang w:val="en-US" w:eastAsia="zh-CN" w:bidi="ar-SA"/>
        </w:rPr>
        <w:t xml:space="preserve">资中县教育和体育局 </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pacing w:val="0"/>
          <w:kern w:val="2"/>
          <w:sz w:val="32"/>
          <w:szCs w:val="20"/>
          <w:highlight w:val="none"/>
          <w:lang w:val="en-US" w:eastAsia="zh-CN" w:bidi="ar-SA"/>
        </w:rPr>
        <w:t>联系人：</w:t>
      </w:r>
      <w:r>
        <w:rPr>
          <w:rFonts w:hint="default" w:ascii="Times New Roman" w:hAnsi="Times New Roman" w:eastAsia="仿宋_GB2312" w:cs="Times New Roman"/>
          <w:sz w:val="32"/>
          <w:szCs w:val="32"/>
          <w:highlight w:val="none"/>
        </w:rPr>
        <w:t>陈祥军</w:t>
      </w:r>
      <w:r>
        <w:rPr>
          <w:rFonts w:hint="default" w:ascii="Times New Roman" w:hAnsi="Times New Roman" w:eastAsia="仿宋_GB2312" w:cs="Times New Roman"/>
          <w:color w:val="auto"/>
          <w:spacing w:val="0"/>
          <w:kern w:val="2"/>
          <w:sz w:val="32"/>
          <w:szCs w:val="20"/>
          <w:highlight w:val="none"/>
          <w:lang w:val="en-US" w:eastAsia="zh-CN" w:bidi="ar-SA"/>
        </w:rPr>
        <w:t>，联系电话：</w:t>
      </w:r>
      <w:r>
        <w:rPr>
          <w:rFonts w:hint="default" w:ascii="Times New Roman" w:hAnsi="Times New Roman" w:eastAsia="仿宋_GB2312" w:cs="Times New Roman"/>
          <w:sz w:val="32"/>
          <w:szCs w:val="32"/>
          <w:highlight w:val="none"/>
        </w:rPr>
        <w:t>13696052277</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74" w:lineRule="exact"/>
        <w:ind w:firstLine="640" w:firstLineChars="200"/>
        <w:jc w:val="both"/>
        <w:rPr>
          <w:rFonts w:hint="default" w:ascii="Times New Roman" w:hAnsi="Times New Roman" w:eastAsia="仿宋_GB2312" w:cs="Times New Roman"/>
          <w:color w:val="auto"/>
          <w:spacing w:val="0"/>
          <w:kern w:val="2"/>
          <w:sz w:val="32"/>
          <w:szCs w:val="20"/>
          <w:highlight w:val="none"/>
          <w:lang w:val="en-US" w:eastAsia="zh-CN" w:bidi="ar-SA"/>
        </w:rPr>
      </w:pPr>
    </w:p>
    <w:p>
      <w:pPr>
        <w:keepNext w:val="0"/>
        <w:keepLines w:val="0"/>
        <w:pageBreakBefore w:val="0"/>
        <w:widowControl w:val="0"/>
        <w:shd w:val="clear" w:color="auto" w:fill="auto"/>
        <w:suppressAutoHyphens/>
        <w:kinsoku/>
        <w:wordWrap/>
        <w:topLinePunct w:val="0"/>
        <w:autoSpaceDE/>
        <w:autoSpaceDN/>
        <w:bidi w:val="0"/>
        <w:adjustRightInd/>
        <w:spacing w:line="574" w:lineRule="exact"/>
        <w:rPr>
          <w:rFonts w:hint="default" w:ascii="Times New Roman" w:hAnsi="Times New Roman" w:cs="Times New Roman"/>
          <w:color w:val="auto"/>
          <w:spacing w:val="0"/>
          <w:highlight w:val="none"/>
          <w:lang w:val="en-US" w:eastAsia="zh-CN"/>
        </w:rPr>
      </w:pP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74" w:lineRule="exact"/>
        <w:ind w:firstLine="640" w:firstLineChars="200"/>
        <w:jc w:val="both"/>
        <w:rPr>
          <w:rFonts w:hint="default" w:ascii="Times New Roman" w:hAnsi="Times New Roman" w:eastAsia="仿宋_GB2312" w:cs="Times New Roman"/>
          <w:color w:val="auto"/>
          <w:spacing w:val="0"/>
          <w:kern w:val="2"/>
          <w:sz w:val="32"/>
          <w:szCs w:val="20"/>
          <w:highlight w:val="none"/>
          <w:lang w:val="en-US" w:eastAsia="zh-CN" w:bidi="ar-SA"/>
        </w:rPr>
      </w:pPr>
      <w:r>
        <w:rPr>
          <w:rFonts w:hint="default" w:ascii="Times New Roman" w:hAnsi="Times New Roman" w:eastAsia="仿宋_GB2312" w:cs="Times New Roman"/>
          <w:color w:val="auto"/>
          <w:spacing w:val="0"/>
          <w:kern w:val="2"/>
          <w:sz w:val="32"/>
          <w:szCs w:val="20"/>
          <w:highlight w:val="none"/>
          <w:lang w:val="en-US" w:eastAsia="zh-CN" w:bidi="ar-SA"/>
        </w:rPr>
        <w:t>附件：1.四川省第十五届运动会群众体育项目羽毛球比赛报</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74" w:lineRule="exact"/>
        <w:ind w:firstLine="1920" w:firstLineChars="600"/>
        <w:jc w:val="both"/>
        <w:rPr>
          <w:rFonts w:hint="default" w:ascii="Times New Roman" w:hAnsi="Times New Roman" w:eastAsia="仿宋_GB2312" w:cs="Times New Roman"/>
          <w:color w:val="auto"/>
          <w:spacing w:val="0"/>
          <w:kern w:val="2"/>
          <w:sz w:val="32"/>
          <w:szCs w:val="20"/>
          <w:highlight w:val="none"/>
          <w:lang w:val="en-US" w:eastAsia="zh-CN" w:bidi="ar-SA"/>
        </w:rPr>
      </w:pPr>
      <w:r>
        <w:rPr>
          <w:rFonts w:hint="default" w:ascii="Times New Roman" w:hAnsi="Times New Roman" w:eastAsia="仿宋_GB2312" w:cs="Times New Roman"/>
          <w:color w:val="auto"/>
          <w:spacing w:val="0"/>
          <w:kern w:val="2"/>
          <w:sz w:val="32"/>
          <w:szCs w:val="20"/>
          <w:highlight w:val="none"/>
          <w:lang w:val="en-US" w:eastAsia="zh-CN" w:bidi="ar-SA"/>
        </w:rPr>
        <w:t>名表</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74" w:lineRule="exact"/>
        <w:ind w:left="1916" w:leftChars="760" w:hanging="320" w:hangingChars="100"/>
        <w:jc w:val="both"/>
        <w:rPr>
          <w:rFonts w:hint="default" w:ascii="Times New Roman" w:hAnsi="Times New Roman" w:eastAsia="仿宋_GB2312" w:cs="Times New Roman"/>
          <w:color w:val="auto"/>
          <w:spacing w:val="0"/>
          <w:kern w:val="2"/>
          <w:sz w:val="32"/>
          <w:szCs w:val="20"/>
          <w:highlight w:val="none"/>
          <w:lang w:val="en-US" w:eastAsia="zh-CN" w:bidi="ar-SA"/>
        </w:rPr>
      </w:pPr>
      <w:r>
        <w:rPr>
          <w:rFonts w:hint="default" w:ascii="Times New Roman" w:hAnsi="Times New Roman" w:eastAsia="仿宋_GB2312" w:cs="Times New Roman"/>
          <w:color w:val="auto"/>
          <w:spacing w:val="0"/>
          <w:kern w:val="2"/>
          <w:sz w:val="32"/>
          <w:szCs w:val="20"/>
          <w:highlight w:val="none"/>
          <w:lang w:val="en-US" w:eastAsia="zh-CN" w:bidi="ar-SA"/>
        </w:rPr>
        <w:t>2.四川省第十五届运动会群众体育项目羽毛球比赛自愿参赛责任书</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4" w:lineRule="exact"/>
        <w:jc w:val="both"/>
        <w:textAlignment w:val="auto"/>
        <w:rPr>
          <w:rFonts w:hint="default" w:ascii="Times New Roman" w:hAnsi="Times New Roman" w:eastAsia="仿宋_GB2312" w:cs="Times New Roman"/>
          <w:b w:val="0"/>
          <w:bCs w:val="0"/>
          <w:color w:val="auto"/>
          <w:spacing w:val="0"/>
          <w:sz w:val="32"/>
          <w:szCs w:val="32"/>
          <w:highlight w:val="none"/>
          <w:u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pacing w:val="0"/>
          <w:sz w:val="32"/>
          <w:szCs w:val="32"/>
          <w:highlight w:val="none"/>
          <w:u w:val="none"/>
          <w:lang w:val="en" w:eastAsia="zh-CN"/>
        </w:rPr>
        <w:sectPr>
          <w:footerReference r:id="rId7"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shd w:val="clear" w:color="auto" w:fill="auto"/>
        <w:suppressAutoHyphens/>
        <w:bidi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1</w:t>
      </w:r>
    </w:p>
    <w:p>
      <w:pPr>
        <w:pStyle w:val="2"/>
        <w:shd w:val="clear" w:color="auto" w:fill="auto"/>
        <w:jc w:val="center"/>
        <w:rPr>
          <w:rFonts w:hint="default" w:ascii="Times New Roman" w:hAnsi="Times New Roman" w:eastAsia="方正小标宋_GBK" w:cs="Times New Roman"/>
          <w:bCs/>
          <w:kern w:val="0"/>
          <w:sz w:val="44"/>
          <w:szCs w:val="44"/>
          <w:highlight w:val="none"/>
          <w:lang w:bidi="ar"/>
        </w:rPr>
      </w:pPr>
      <w:r>
        <w:rPr>
          <w:rFonts w:hint="default" w:ascii="Times New Roman" w:hAnsi="Times New Roman" w:eastAsia="方正小标宋_GBK" w:cs="Times New Roman"/>
          <w:bCs/>
          <w:kern w:val="0"/>
          <w:sz w:val="44"/>
          <w:szCs w:val="44"/>
          <w:highlight w:val="none"/>
          <w:lang w:bidi="ar"/>
        </w:rPr>
        <w:t>四川省第十</w:t>
      </w:r>
      <w:r>
        <w:rPr>
          <w:rFonts w:hint="default" w:ascii="Times New Roman" w:hAnsi="Times New Roman" w:eastAsia="方正小标宋_GBK" w:cs="Times New Roman"/>
          <w:bCs/>
          <w:kern w:val="0"/>
          <w:sz w:val="44"/>
          <w:szCs w:val="44"/>
          <w:highlight w:val="none"/>
          <w:lang w:val="en-US" w:eastAsia="zh-CN" w:bidi="ar"/>
        </w:rPr>
        <w:t>五</w:t>
      </w:r>
      <w:r>
        <w:rPr>
          <w:rFonts w:hint="default" w:ascii="Times New Roman" w:hAnsi="Times New Roman" w:eastAsia="方正小标宋_GBK" w:cs="Times New Roman"/>
          <w:bCs/>
          <w:kern w:val="0"/>
          <w:sz w:val="44"/>
          <w:szCs w:val="44"/>
          <w:highlight w:val="none"/>
          <w:lang w:bidi="ar"/>
        </w:rPr>
        <w:t>届运动会群众体育项目羽毛球比赛报名表</w:t>
      </w:r>
    </w:p>
    <w:p>
      <w:pPr>
        <w:shd w:val="clear" w:color="auto" w:fill="auto"/>
        <w:suppressAutoHyphens/>
        <w:bidi w:val="0"/>
        <w:rPr>
          <w:rFonts w:hint="default" w:ascii="Times New Roman" w:hAnsi="Times New Roman" w:eastAsia="方正仿宋_GBK" w:cs="Times New Roman"/>
          <w:sz w:val="32"/>
          <w:szCs w:val="32"/>
          <w:highlight w:val="none"/>
          <w:u w:val="single"/>
        </w:rPr>
      </w:pPr>
      <w:r>
        <w:rPr>
          <w:rFonts w:hint="default" w:ascii="Times New Roman" w:hAnsi="Times New Roman" w:eastAsia="方正仿宋_GBK" w:cs="Times New Roman"/>
          <w:sz w:val="32"/>
          <w:szCs w:val="32"/>
          <w:highlight w:val="none"/>
        </w:rPr>
        <w:t>参赛单位（公章）：</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领    队：</w:t>
      </w:r>
      <w:r>
        <w:rPr>
          <w:rFonts w:hint="default" w:ascii="Times New Roman" w:hAnsi="Times New Roman" w:eastAsia="方正仿宋_GBK" w:cs="Times New Roman"/>
          <w:sz w:val="32"/>
          <w:szCs w:val="32"/>
          <w:highlight w:val="none"/>
          <w:u w:val="single"/>
        </w:rPr>
        <w:t xml:space="preserve">                       </w:t>
      </w:r>
    </w:p>
    <w:p>
      <w:pPr>
        <w:shd w:val="clear" w:color="auto" w:fill="auto"/>
        <w:suppressAutoHyphens/>
        <w:bidi w:val="0"/>
        <w:rPr>
          <w:rFonts w:hint="default" w:ascii="Times New Roman" w:hAnsi="Times New Roman" w:cs="Times New Roman"/>
          <w:highlight w:val="none"/>
        </w:rPr>
      </w:pPr>
      <w:r>
        <w:rPr>
          <w:rFonts w:hint="default" w:ascii="Times New Roman" w:hAnsi="Times New Roman" w:eastAsia="方正仿宋_GBK" w:cs="Times New Roman"/>
          <w:sz w:val="32"/>
          <w:szCs w:val="32"/>
          <w:highlight w:val="none"/>
        </w:rPr>
        <w:t>教  练：</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 xml:space="preserve">      工作人员：</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 xml:space="preserve">            </w:t>
      </w:r>
    </w:p>
    <w:p>
      <w:pPr>
        <w:shd w:val="clear" w:color="auto" w:fill="auto"/>
        <w:suppressAutoHyphens/>
        <w:bidi w:val="0"/>
        <w:rPr>
          <w:rFonts w:hint="default" w:ascii="Times New Roman" w:hAnsi="Times New Roman" w:cs="Times New Roman"/>
          <w:highlight w:val="none"/>
        </w:rPr>
      </w:pPr>
    </w:p>
    <w:tbl>
      <w:tblPr>
        <w:tblStyle w:val="8"/>
        <w:tblW w:w="13840" w:type="dxa"/>
        <w:tblInd w:w="0" w:type="dxa"/>
        <w:tblLayout w:type="fixed"/>
        <w:tblCellMar>
          <w:top w:w="0" w:type="dxa"/>
          <w:left w:w="0" w:type="dxa"/>
          <w:bottom w:w="0" w:type="dxa"/>
          <w:right w:w="0" w:type="dxa"/>
        </w:tblCellMar>
      </w:tblPr>
      <w:tblGrid>
        <w:gridCol w:w="1332"/>
        <w:gridCol w:w="1560"/>
        <w:gridCol w:w="2302"/>
        <w:gridCol w:w="2108"/>
        <w:gridCol w:w="2010"/>
        <w:gridCol w:w="2167"/>
        <w:gridCol w:w="2361"/>
      </w:tblGrid>
      <w:tr>
        <w:tblPrEx>
          <w:tblCellMar>
            <w:top w:w="0" w:type="dxa"/>
            <w:left w:w="0" w:type="dxa"/>
            <w:bottom w:w="0" w:type="dxa"/>
            <w:right w:w="0" w:type="dxa"/>
          </w:tblCellMar>
        </w:tblPrEx>
        <w:trPr>
          <w:trHeight w:val="919" w:hRule="atLeast"/>
        </w:trPr>
        <w:tc>
          <w:tcPr>
            <w:tcW w:w="133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kern w:val="0"/>
                <w:sz w:val="28"/>
                <w:szCs w:val="28"/>
                <w:highlight w:val="none"/>
                <w:lang w:bidi="ar"/>
              </w:rPr>
              <w:t>姓名</w:t>
            </w:r>
          </w:p>
        </w:tc>
        <w:tc>
          <w:tcPr>
            <w:tcW w:w="156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kern w:val="0"/>
                <w:sz w:val="28"/>
                <w:szCs w:val="28"/>
                <w:highlight w:val="none"/>
                <w:lang w:bidi="ar"/>
              </w:rPr>
              <w:t>性别</w:t>
            </w:r>
          </w:p>
        </w:tc>
        <w:tc>
          <w:tcPr>
            <w:tcW w:w="2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kern w:val="0"/>
                <w:sz w:val="28"/>
                <w:szCs w:val="28"/>
                <w:highlight w:val="none"/>
                <w:lang w:bidi="ar"/>
              </w:rPr>
              <w:t>组别项目</w:t>
            </w:r>
          </w:p>
        </w:tc>
        <w:tc>
          <w:tcPr>
            <w:tcW w:w="210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kern w:val="0"/>
                <w:sz w:val="28"/>
                <w:szCs w:val="28"/>
                <w:highlight w:val="none"/>
                <w:lang w:bidi="ar"/>
              </w:rPr>
              <w:t>电话</w:t>
            </w:r>
          </w:p>
        </w:tc>
        <w:tc>
          <w:tcPr>
            <w:tcW w:w="4177" w:type="dxa"/>
            <w:gridSpan w:val="2"/>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kern w:val="0"/>
                <w:sz w:val="28"/>
                <w:szCs w:val="28"/>
                <w:highlight w:val="none"/>
                <w:lang w:bidi="ar"/>
              </w:rPr>
              <w:t>身份证号码</w:t>
            </w:r>
          </w:p>
        </w:tc>
        <w:tc>
          <w:tcPr>
            <w:tcW w:w="2361"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备注</w:t>
            </w:r>
          </w:p>
        </w:tc>
      </w:tr>
      <w:tr>
        <w:tblPrEx>
          <w:tblCellMar>
            <w:top w:w="0" w:type="dxa"/>
            <w:left w:w="0" w:type="dxa"/>
            <w:bottom w:w="0" w:type="dxa"/>
            <w:right w:w="0" w:type="dxa"/>
          </w:tblCellMar>
        </w:tblPrEx>
        <w:trPr>
          <w:trHeight w:val="683" w:hRule="atLeast"/>
        </w:trPr>
        <w:tc>
          <w:tcPr>
            <w:tcW w:w="133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eastAsia="zh-CN" w:bidi="ar"/>
              </w:rPr>
              <w:t>例：</w:t>
            </w:r>
            <w:r>
              <w:rPr>
                <w:rFonts w:hint="default" w:ascii="Times New Roman" w:hAnsi="Times New Roman" w:eastAsia="仿宋_GB2312" w:cs="Times New Roman"/>
                <w:kern w:val="0"/>
                <w:sz w:val="28"/>
                <w:szCs w:val="28"/>
                <w:highlight w:val="none"/>
                <w:lang w:bidi="ar"/>
              </w:rPr>
              <w:t>张三</w:t>
            </w:r>
          </w:p>
        </w:tc>
        <w:tc>
          <w:tcPr>
            <w:tcW w:w="156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男</w:t>
            </w:r>
          </w:p>
        </w:tc>
        <w:tc>
          <w:tcPr>
            <w:tcW w:w="2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val="en-US" w:eastAsia="zh-CN" w:bidi="ar"/>
              </w:rPr>
              <w:t>A组</w:t>
            </w:r>
            <w:r>
              <w:rPr>
                <w:rFonts w:hint="default" w:ascii="Times New Roman" w:hAnsi="Times New Roman" w:eastAsia="仿宋_GB2312" w:cs="Times New Roman"/>
                <w:kern w:val="0"/>
                <w:sz w:val="28"/>
                <w:szCs w:val="28"/>
                <w:highlight w:val="none"/>
                <w:lang w:bidi="ar"/>
              </w:rPr>
              <w:t>男双</w:t>
            </w:r>
          </w:p>
        </w:tc>
        <w:tc>
          <w:tcPr>
            <w:tcW w:w="210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12345678900</w:t>
            </w:r>
          </w:p>
        </w:tc>
        <w:tc>
          <w:tcPr>
            <w:tcW w:w="4177" w:type="dxa"/>
            <w:gridSpan w:val="2"/>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510102200002020909</w:t>
            </w:r>
          </w:p>
        </w:tc>
        <w:tc>
          <w:tcPr>
            <w:tcW w:w="2361"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r>
      <w:tr>
        <w:tblPrEx>
          <w:tblCellMar>
            <w:top w:w="0" w:type="dxa"/>
            <w:left w:w="0" w:type="dxa"/>
            <w:bottom w:w="0" w:type="dxa"/>
            <w:right w:w="0" w:type="dxa"/>
          </w:tblCellMar>
        </w:tblPrEx>
        <w:trPr>
          <w:trHeight w:val="90" w:hRule="atLeast"/>
        </w:trPr>
        <w:tc>
          <w:tcPr>
            <w:tcW w:w="133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156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10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4177" w:type="dxa"/>
            <w:gridSpan w:val="2"/>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61"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r>
      <w:tr>
        <w:tblPrEx>
          <w:tblCellMar>
            <w:top w:w="0" w:type="dxa"/>
            <w:left w:w="0" w:type="dxa"/>
            <w:bottom w:w="0" w:type="dxa"/>
            <w:right w:w="0" w:type="dxa"/>
          </w:tblCellMar>
        </w:tblPrEx>
        <w:trPr>
          <w:trHeight w:val="683" w:hRule="atLeast"/>
        </w:trPr>
        <w:tc>
          <w:tcPr>
            <w:tcW w:w="133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156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10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4177" w:type="dxa"/>
            <w:gridSpan w:val="2"/>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61"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r>
      <w:tr>
        <w:tblPrEx>
          <w:tblCellMar>
            <w:top w:w="0" w:type="dxa"/>
            <w:left w:w="0" w:type="dxa"/>
            <w:bottom w:w="0" w:type="dxa"/>
            <w:right w:w="0" w:type="dxa"/>
          </w:tblCellMar>
        </w:tblPrEx>
        <w:trPr>
          <w:trHeight w:val="683" w:hRule="atLeast"/>
        </w:trPr>
        <w:tc>
          <w:tcPr>
            <w:tcW w:w="133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156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10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4177" w:type="dxa"/>
            <w:gridSpan w:val="2"/>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61"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r>
      <w:tr>
        <w:tblPrEx>
          <w:tblCellMar>
            <w:top w:w="0" w:type="dxa"/>
            <w:left w:w="0" w:type="dxa"/>
            <w:bottom w:w="0" w:type="dxa"/>
            <w:right w:w="0" w:type="dxa"/>
          </w:tblCellMar>
        </w:tblPrEx>
        <w:trPr>
          <w:trHeight w:val="683" w:hRule="atLeast"/>
        </w:trPr>
        <w:tc>
          <w:tcPr>
            <w:tcW w:w="1332"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156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02"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108"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4177" w:type="dxa"/>
            <w:gridSpan w:val="2"/>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61"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r>
      <w:tr>
        <w:tblPrEx>
          <w:tblCellMar>
            <w:top w:w="0" w:type="dxa"/>
            <w:left w:w="0" w:type="dxa"/>
            <w:bottom w:w="0" w:type="dxa"/>
            <w:right w:w="0" w:type="dxa"/>
          </w:tblCellMar>
        </w:tblPrEx>
        <w:trPr>
          <w:trHeight w:val="683" w:hRule="atLeast"/>
        </w:trPr>
        <w:tc>
          <w:tcPr>
            <w:tcW w:w="13840" w:type="dxa"/>
            <w:gridSpan w:val="7"/>
            <w:tcBorders>
              <w:top w:val="single" w:color="auto" w:sz="4" w:space="0"/>
              <w:left w:val="nil"/>
              <w:bottom w:val="single" w:color="auto" w:sz="4" w:space="0"/>
              <w:right w:val="nil"/>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黑体_GBK" w:cs="Times New Roman"/>
                <w:kern w:val="0"/>
                <w:sz w:val="28"/>
                <w:szCs w:val="28"/>
                <w:highlight w:val="none"/>
                <w:lang w:bidi="ar"/>
              </w:rPr>
            </w:pPr>
            <w:r>
              <w:rPr>
                <w:rFonts w:hint="default" w:ascii="Times New Roman" w:hAnsi="Times New Roman" w:eastAsia="方正黑体_GBK" w:cs="Times New Roman"/>
                <w:kern w:val="0"/>
                <w:sz w:val="40"/>
                <w:szCs w:val="40"/>
                <w:highlight w:val="none"/>
                <w:lang w:bidi="ar"/>
              </w:rPr>
              <w:t>分  项  报  名  表</w:t>
            </w:r>
          </w:p>
        </w:tc>
      </w:tr>
      <w:tr>
        <w:tblPrEx>
          <w:tblCellMar>
            <w:top w:w="0" w:type="dxa"/>
            <w:left w:w="0" w:type="dxa"/>
            <w:bottom w:w="0" w:type="dxa"/>
            <w:right w:w="0" w:type="dxa"/>
          </w:tblCellMar>
        </w:tblPrEx>
        <w:trPr>
          <w:trHeight w:val="683" w:hRule="atLeast"/>
        </w:trPr>
        <w:tc>
          <w:tcPr>
            <w:tcW w:w="1332"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序号</w:t>
            </w:r>
          </w:p>
        </w:tc>
        <w:tc>
          <w:tcPr>
            <w:tcW w:w="1560"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A组男双</w:t>
            </w:r>
          </w:p>
        </w:tc>
        <w:tc>
          <w:tcPr>
            <w:tcW w:w="2302"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A组女双</w:t>
            </w:r>
          </w:p>
        </w:tc>
        <w:tc>
          <w:tcPr>
            <w:tcW w:w="2108"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A组混双</w:t>
            </w:r>
          </w:p>
        </w:tc>
        <w:tc>
          <w:tcPr>
            <w:tcW w:w="2010"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B组男双</w:t>
            </w:r>
          </w:p>
        </w:tc>
        <w:tc>
          <w:tcPr>
            <w:tcW w:w="2167"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B组女双</w:t>
            </w:r>
          </w:p>
        </w:tc>
        <w:tc>
          <w:tcPr>
            <w:tcW w:w="2361" w:type="dxa"/>
            <w:tcBorders>
              <w:top w:val="single" w:color="auto" w:sz="4" w:space="0"/>
              <w:left w:val="single" w:color="auto" w:sz="4" w:space="0"/>
              <w:bottom w:val="single" w:color="auto" w:sz="4" w:space="0"/>
              <w:right w:val="single" w:color="auto"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B组混双</w:t>
            </w:r>
          </w:p>
        </w:tc>
      </w:tr>
      <w:tr>
        <w:tblPrEx>
          <w:tblCellMar>
            <w:top w:w="0" w:type="dxa"/>
            <w:left w:w="0" w:type="dxa"/>
            <w:bottom w:w="0" w:type="dxa"/>
            <w:right w:w="0" w:type="dxa"/>
          </w:tblCellMar>
        </w:tblPrEx>
        <w:trPr>
          <w:trHeight w:val="586" w:hRule="atLeast"/>
        </w:trPr>
        <w:tc>
          <w:tcPr>
            <w:tcW w:w="1332" w:type="dxa"/>
            <w:vMerge w:val="restart"/>
            <w:tcBorders>
              <w:top w:val="single" w:color="auto" w:sz="4" w:space="0"/>
              <w:left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1</w:t>
            </w:r>
          </w:p>
        </w:tc>
        <w:tc>
          <w:tcPr>
            <w:tcW w:w="1560" w:type="dxa"/>
            <w:tcBorders>
              <w:top w:val="single" w:color="auto" w:sz="4" w:space="0"/>
              <w:left w:val="single" w:color="000000"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eastAsia="zh-CN" w:bidi="ar"/>
              </w:rPr>
              <w:t>例：</w:t>
            </w:r>
            <w:r>
              <w:rPr>
                <w:rFonts w:hint="default" w:ascii="Times New Roman" w:hAnsi="Times New Roman" w:eastAsia="仿宋_GB2312" w:cs="Times New Roman"/>
                <w:kern w:val="0"/>
                <w:sz w:val="28"/>
                <w:szCs w:val="28"/>
                <w:highlight w:val="none"/>
                <w:lang w:bidi="ar"/>
              </w:rPr>
              <w:t>张三</w:t>
            </w:r>
          </w:p>
        </w:tc>
        <w:tc>
          <w:tcPr>
            <w:tcW w:w="2302" w:type="dxa"/>
            <w:tcBorders>
              <w:top w:val="single" w:color="auto"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108" w:type="dxa"/>
            <w:tcBorders>
              <w:top w:val="single" w:color="auto"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010" w:type="dxa"/>
            <w:tcBorders>
              <w:top w:val="single" w:color="auto"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167" w:type="dxa"/>
            <w:tcBorders>
              <w:top w:val="single" w:color="auto"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361" w:type="dxa"/>
            <w:tcBorders>
              <w:top w:val="single" w:color="auto"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r>
      <w:tr>
        <w:tblPrEx>
          <w:tblCellMar>
            <w:top w:w="0" w:type="dxa"/>
            <w:left w:w="0" w:type="dxa"/>
            <w:bottom w:w="0" w:type="dxa"/>
            <w:right w:w="0" w:type="dxa"/>
          </w:tblCellMar>
        </w:tblPrEx>
        <w:trPr>
          <w:trHeight w:val="579" w:hRule="atLeast"/>
        </w:trPr>
        <w:tc>
          <w:tcPr>
            <w:tcW w:w="1332" w:type="dxa"/>
            <w:vMerge w:val="continue"/>
            <w:tcBorders>
              <w:left w:val="single" w:color="000000" w:sz="4" w:space="0"/>
              <w:bottom w:val="single" w:color="auto"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156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eastAsia="zh-CN" w:bidi="ar"/>
              </w:rPr>
              <w:t>例：</w:t>
            </w:r>
            <w:r>
              <w:rPr>
                <w:rFonts w:hint="default" w:ascii="Times New Roman" w:hAnsi="Times New Roman" w:eastAsia="仿宋_GB2312" w:cs="Times New Roman"/>
                <w:kern w:val="0"/>
                <w:sz w:val="28"/>
                <w:szCs w:val="28"/>
                <w:highlight w:val="none"/>
                <w:lang w:bidi="ar"/>
              </w:rPr>
              <w:t>李四</w:t>
            </w:r>
          </w:p>
        </w:tc>
        <w:tc>
          <w:tcPr>
            <w:tcW w:w="2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10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010"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167"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361"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r>
      <w:tr>
        <w:tblPrEx>
          <w:tblCellMar>
            <w:top w:w="0" w:type="dxa"/>
            <w:left w:w="0" w:type="dxa"/>
            <w:bottom w:w="0" w:type="dxa"/>
            <w:right w:w="0" w:type="dxa"/>
          </w:tblCellMar>
        </w:tblPrEx>
        <w:trPr>
          <w:trHeight w:val="561" w:hRule="atLeast"/>
        </w:trPr>
        <w:tc>
          <w:tcPr>
            <w:tcW w:w="1332" w:type="dxa"/>
            <w:vMerge w:val="restart"/>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2</w:t>
            </w:r>
          </w:p>
        </w:tc>
        <w:tc>
          <w:tcPr>
            <w:tcW w:w="1560" w:type="dxa"/>
            <w:tcBorders>
              <w:top w:val="single" w:color="000000" w:sz="4" w:space="0"/>
              <w:left w:val="single" w:color="auto"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eastAsia="zh-CN" w:bidi="ar"/>
              </w:rPr>
              <w:t>例：</w:t>
            </w:r>
            <w:r>
              <w:rPr>
                <w:rFonts w:hint="default" w:ascii="Times New Roman" w:hAnsi="Times New Roman" w:eastAsia="仿宋_GB2312" w:cs="Times New Roman"/>
                <w:kern w:val="0"/>
                <w:sz w:val="28"/>
                <w:szCs w:val="28"/>
                <w:highlight w:val="none"/>
                <w:lang w:bidi="ar"/>
              </w:rPr>
              <w:t>王五</w:t>
            </w:r>
          </w:p>
        </w:tc>
        <w:tc>
          <w:tcPr>
            <w:tcW w:w="2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10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010"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167"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361"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r>
      <w:tr>
        <w:tblPrEx>
          <w:tblCellMar>
            <w:top w:w="0" w:type="dxa"/>
            <w:left w:w="0" w:type="dxa"/>
            <w:bottom w:w="0" w:type="dxa"/>
            <w:right w:w="0" w:type="dxa"/>
          </w:tblCellMar>
        </w:tblPrEx>
        <w:trPr>
          <w:trHeight w:val="591" w:hRule="atLeast"/>
        </w:trPr>
        <w:tc>
          <w:tcPr>
            <w:tcW w:w="1332" w:type="dxa"/>
            <w:vMerge w:val="continue"/>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1560" w:type="dxa"/>
            <w:tcBorders>
              <w:top w:val="single" w:color="000000" w:sz="4" w:space="0"/>
              <w:left w:val="single" w:color="auto"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eastAsia="zh-CN" w:bidi="ar"/>
              </w:rPr>
              <w:t>例：</w:t>
            </w:r>
            <w:r>
              <w:rPr>
                <w:rFonts w:hint="default" w:ascii="Times New Roman" w:hAnsi="Times New Roman" w:eastAsia="仿宋_GB2312" w:cs="Times New Roman"/>
                <w:kern w:val="0"/>
                <w:sz w:val="28"/>
                <w:szCs w:val="28"/>
                <w:highlight w:val="none"/>
                <w:lang w:bidi="ar"/>
              </w:rPr>
              <w:t>赵六</w:t>
            </w:r>
          </w:p>
        </w:tc>
        <w:tc>
          <w:tcPr>
            <w:tcW w:w="2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10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010"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167"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c>
          <w:tcPr>
            <w:tcW w:w="2361"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仿宋_GB2312" w:cs="Times New Roman"/>
                <w:kern w:val="0"/>
                <w:sz w:val="28"/>
                <w:szCs w:val="28"/>
                <w:highlight w:val="none"/>
                <w:lang w:bidi="ar"/>
              </w:rPr>
            </w:pPr>
          </w:p>
        </w:tc>
      </w:tr>
      <w:tr>
        <w:tblPrEx>
          <w:tblCellMar>
            <w:top w:w="0" w:type="dxa"/>
            <w:left w:w="0" w:type="dxa"/>
            <w:bottom w:w="0" w:type="dxa"/>
            <w:right w:w="0" w:type="dxa"/>
          </w:tblCellMar>
        </w:tblPrEx>
        <w:trPr>
          <w:trHeight w:val="683" w:hRule="atLeast"/>
        </w:trPr>
        <w:tc>
          <w:tcPr>
            <w:tcW w:w="1332" w:type="dxa"/>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序号</w:t>
            </w:r>
          </w:p>
        </w:tc>
        <w:tc>
          <w:tcPr>
            <w:tcW w:w="1560" w:type="dxa"/>
            <w:tcBorders>
              <w:top w:val="single" w:color="000000" w:sz="4" w:space="0"/>
              <w:left w:val="single" w:color="auto"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C组男双</w:t>
            </w:r>
          </w:p>
        </w:tc>
        <w:tc>
          <w:tcPr>
            <w:tcW w:w="2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C组女双</w:t>
            </w:r>
          </w:p>
        </w:tc>
        <w:tc>
          <w:tcPr>
            <w:tcW w:w="210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C组混双</w:t>
            </w:r>
          </w:p>
        </w:tc>
        <w:tc>
          <w:tcPr>
            <w:tcW w:w="2010"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D组男双</w:t>
            </w:r>
          </w:p>
        </w:tc>
        <w:tc>
          <w:tcPr>
            <w:tcW w:w="2167"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D组女双</w:t>
            </w:r>
          </w:p>
        </w:tc>
        <w:tc>
          <w:tcPr>
            <w:tcW w:w="2361"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D组混双</w:t>
            </w:r>
          </w:p>
        </w:tc>
      </w:tr>
      <w:tr>
        <w:tblPrEx>
          <w:tblCellMar>
            <w:top w:w="0" w:type="dxa"/>
            <w:left w:w="0" w:type="dxa"/>
            <w:bottom w:w="0" w:type="dxa"/>
            <w:right w:w="0" w:type="dxa"/>
          </w:tblCellMar>
        </w:tblPrEx>
        <w:trPr>
          <w:trHeight w:val="584" w:hRule="atLeast"/>
        </w:trPr>
        <w:tc>
          <w:tcPr>
            <w:tcW w:w="1332" w:type="dxa"/>
            <w:vMerge w:val="restart"/>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r>
              <w:rPr>
                <w:rFonts w:hint="default" w:ascii="Times New Roman" w:hAnsi="Times New Roman" w:eastAsia="方正仿宋_GBK" w:cs="Times New Roman"/>
                <w:kern w:val="0"/>
                <w:sz w:val="28"/>
                <w:szCs w:val="28"/>
                <w:highlight w:val="none"/>
                <w:lang w:bidi="ar"/>
              </w:rPr>
              <w:t>1</w:t>
            </w:r>
          </w:p>
        </w:tc>
        <w:tc>
          <w:tcPr>
            <w:tcW w:w="1560" w:type="dxa"/>
            <w:tcBorders>
              <w:top w:val="single" w:color="000000" w:sz="4" w:space="0"/>
              <w:left w:val="single" w:color="auto"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10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010"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167"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61"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r>
      <w:tr>
        <w:tblPrEx>
          <w:tblCellMar>
            <w:top w:w="0" w:type="dxa"/>
            <w:left w:w="0" w:type="dxa"/>
            <w:bottom w:w="0" w:type="dxa"/>
            <w:right w:w="0" w:type="dxa"/>
          </w:tblCellMar>
        </w:tblPrEx>
        <w:trPr>
          <w:trHeight w:val="561" w:hRule="atLeast"/>
        </w:trPr>
        <w:tc>
          <w:tcPr>
            <w:tcW w:w="1332" w:type="dxa"/>
            <w:vMerge w:val="continue"/>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1560" w:type="dxa"/>
            <w:tcBorders>
              <w:top w:val="single" w:color="000000" w:sz="4" w:space="0"/>
              <w:left w:val="single" w:color="auto"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10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010"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167"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61"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r>
      <w:tr>
        <w:tblPrEx>
          <w:tblCellMar>
            <w:top w:w="0" w:type="dxa"/>
            <w:left w:w="0" w:type="dxa"/>
            <w:bottom w:w="0" w:type="dxa"/>
            <w:right w:w="0" w:type="dxa"/>
          </w:tblCellMar>
        </w:tblPrEx>
        <w:trPr>
          <w:trHeight w:val="554" w:hRule="atLeast"/>
        </w:trPr>
        <w:tc>
          <w:tcPr>
            <w:tcW w:w="1332" w:type="dxa"/>
            <w:vMerge w:val="restart"/>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r>
              <w:rPr>
                <w:rFonts w:hint="default" w:ascii="Times New Roman" w:hAnsi="Times New Roman" w:eastAsia="方正仿宋_GBK" w:cs="Times New Roman"/>
                <w:kern w:val="0"/>
                <w:sz w:val="28"/>
                <w:szCs w:val="28"/>
                <w:highlight w:val="none"/>
                <w:lang w:bidi="ar"/>
              </w:rPr>
              <w:t>2</w:t>
            </w:r>
          </w:p>
        </w:tc>
        <w:tc>
          <w:tcPr>
            <w:tcW w:w="1560" w:type="dxa"/>
            <w:tcBorders>
              <w:top w:val="single" w:color="000000" w:sz="4" w:space="0"/>
              <w:left w:val="single" w:color="auto"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10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010"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167"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61"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r>
      <w:tr>
        <w:tblPrEx>
          <w:tblCellMar>
            <w:top w:w="0" w:type="dxa"/>
            <w:left w:w="0" w:type="dxa"/>
            <w:bottom w:w="0" w:type="dxa"/>
            <w:right w:w="0" w:type="dxa"/>
          </w:tblCellMar>
        </w:tblPrEx>
        <w:trPr>
          <w:trHeight w:val="559" w:hRule="atLeast"/>
        </w:trPr>
        <w:tc>
          <w:tcPr>
            <w:tcW w:w="1332" w:type="dxa"/>
            <w:vMerge w:val="continue"/>
            <w:tcBorders>
              <w:top w:val="single" w:color="auto" w:sz="4" w:space="0"/>
              <w:left w:val="single" w:color="auto" w:sz="4" w:space="0"/>
              <w:bottom w:val="single" w:color="auto" w:sz="4" w:space="0"/>
              <w:right w:val="single" w:color="auto"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1560" w:type="dxa"/>
            <w:tcBorders>
              <w:top w:val="single" w:color="000000" w:sz="4" w:space="0"/>
              <w:left w:val="single" w:color="auto" w:sz="4" w:space="0"/>
              <w:bottom w:val="single" w:color="000000" w:sz="4" w:space="0"/>
              <w:right w:val="single" w:color="000000" w:sz="4" w:space="0"/>
            </w:tcBorders>
            <w:noWrap w:val="0"/>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108"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010"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167"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c>
          <w:tcPr>
            <w:tcW w:w="2361"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pPr>
              <w:widowControl/>
              <w:shd w:val="clear" w:color="auto" w:fill="auto"/>
              <w:suppressAutoHyphens/>
              <w:bidi w:val="0"/>
              <w:jc w:val="center"/>
              <w:textAlignment w:val="center"/>
              <w:rPr>
                <w:rFonts w:hint="default" w:ascii="Times New Roman" w:hAnsi="Times New Roman" w:eastAsia="方正仿宋_GBK" w:cs="Times New Roman"/>
                <w:kern w:val="0"/>
                <w:sz w:val="28"/>
                <w:szCs w:val="28"/>
                <w:highlight w:val="none"/>
                <w:lang w:bidi="ar"/>
              </w:rPr>
            </w:pPr>
          </w:p>
        </w:tc>
      </w:tr>
    </w:tbl>
    <w:p>
      <w:pPr>
        <w:pStyle w:val="2"/>
        <w:shd w:val="clear" w:color="auto" w:fill="auto"/>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参赛单位（公章）：               负责人：                  联系电话：</w:t>
      </w:r>
    </w:p>
    <w:p>
      <w:pPr>
        <w:pStyle w:val="2"/>
        <w:shd w:val="clear" w:color="auto" w:fill="auto"/>
        <w:spacing w:line="560" w:lineRule="exact"/>
        <w:rPr>
          <w:rFonts w:hint="default" w:ascii="Times New Roman" w:hAnsi="Times New Roman" w:eastAsia="黑体" w:cs="Times New Roman"/>
          <w:highlight w:val="none"/>
          <w:lang w:val="en"/>
        </w:rPr>
        <w:sectPr>
          <w:pgSz w:w="16838" w:h="11906" w:orient="landscape"/>
          <w:pgMar w:top="2098" w:right="1474" w:bottom="1984" w:left="1587" w:header="851" w:footer="1417" w:gutter="0"/>
          <w:pgBorders>
            <w:top w:val="none" w:sz="0" w:space="0"/>
            <w:left w:val="none" w:sz="0" w:space="0"/>
            <w:bottom w:val="none" w:sz="0" w:space="0"/>
            <w:right w:val="none" w:sz="0" w:space="0"/>
          </w:pgBorders>
          <w:cols w:space="720" w:num="1"/>
          <w:docGrid w:type="lines" w:linePitch="312" w:charSpace="0"/>
        </w:sectPr>
      </w:pPr>
    </w:p>
    <w:p>
      <w:pPr>
        <w:pStyle w:val="2"/>
        <w:keepNext w:val="0"/>
        <w:keepLines w:val="0"/>
        <w:pageBreakBefore w:val="0"/>
        <w:widowControl w:val="0"/>
        <w:shd w:val="clear" w:color="auto" w:fill="auto"/>
        <w:kinsoku/>
        <w:wordWrap/>
        <w:overflowPunct/>
        <w:topLinePunct w:val="0"/>
        <w:autoSpaceDE/>
        <w:autoSpaceDN/>
        <w:bidi w:val="0"/>
        <w:adjustRightInd/>
        <w:spacing w:line="552" w:lineRule="exact"/>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
        </w:rPr>
        <w:t>附件</w:t>
      </w:r>
      <w:r>
        <w:rPr>
          <w:rFonts w:hint="default" w:ascii="Times New Roman" w:hAnsi="Times New Roman" w:eastAsia="黑体" w:cs="Times New Roman"/>
          <w:highlight w:val="none"/>
          <w:lang w:val="en-US" w:eastAsia="zh-CN"/>
        </w:rPr>
        <w:t>2</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textAlignment w:val="auto"/>
        <w:rPr>
          <w:rFonts w:hint="default" w:ascii="Times New Roman" w:hAnsi="Times New Roman" w:cs="Times New Roman"/>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552"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四川省第十</w:t>
      </w:r>
      <w:r>
        <w:rPr>
          <w:rFonts w:hint="default" w:ascii="Times New Roman" w:hAnsi="Times New Roman" w:eastAsia="方正小标宋简体" w:cs="Times New Roman"/>
          <w:sz w:val="44"/>
          <w:szCs w:val="44"/>
          <w:highlight w:val="none"/>
          <w:lang w:val="en-US" w:eastAsia="zh-CN"/>
        </w:rPr>
        <w:t>五</w:t>
      </w:r>
      <w:r>
        <w:rPr>
          <w:rFonts w:hint="default" w:ascii="Times New Roman" w:hAnsi="Times New Roman" w:eastAsia="方正小标宋简体" w:cs="Times New Roman"/>
          <w:sz w:val="44"/>
          <w:szCs w:val="44"/>
          <w:highlight w:val="none"/>
        </w:rPr>
        <w:t>届运动会群众体育项目</w:t>
      </w:r>
    </w:p>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552"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羽毛球比赛自愿参赛责任书</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textAlignment w:val="auto"/>
        <w:rPr>
          <w:rFonts w:hint="default" w:ascii="Times New Roman" w:hAnsi="Times New Roman" w:eastAsia="方正小标宋简体" w:cs="Times New Roman"/>
          <w:sz w:val="44"/>
          <w:szCs w:val="44"/>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我自愿报名参加四川省第十五届运动会群众体育项目</w:t>
      </w:r>
      <w:r>
        <w:rPr>
          <w:rFonts w:hint="default" w:ascii="Times New Roman" w:hAnsi="Times New Roman" w:eastAsia="仿宋_GB2312" w:cs="Times New Roman"/>
          <w:sz w:val="32"/>
          <w:szCs w:val="32"/>
          <w:highlight w:val="none"/>
          <w:lang w:eastAsia="zh-CN"/>
        </w:rPr>
        <w:t>羽毛球</w:t>
      </w:r>
      <w:r>
        <w:rPr>
          <w:rFonts w:hint="default" w:ascii="Times New Roman" w:hAnsi="Times New Roman" w:eastAsia="仿宋_GB2312" w:cs="Times New Roman"/>
          <w:sz w:val="32"/>
          <w:szCs w:val="32"/>
          <w:highlight w:val="none"/>
        </w:rPr>
        <w:t>比赛并签署本责任书。对以下内容，我已认真阅读、全面理解且予以确认并承担相应的法律责任</w:t>
      </w:r>
      <w:r>
        <w:rPr>
          <w:rFonts w:hint="default" w:ascii="Times New Roman" w:hAnsi="Times New Roman" w:eastAsia="仿宋_GB2312" w:cs="Times New Roman"/>
          <w:sz w:val="32"/>
          <w:szCs w:val="32"/>
          <w:highlight w:val="none"/>
          <w:lang w:eastAsia="zh-CN"/>
        </w:rPr>
        <w:t>、经济责任</w:t>
      </w:r>
      <w:r>
        <w:rPr>
          <w:rFonts w:hint="default" w:ascii="Times New Roman" w:hAnsi="Times New Roman" w:eastAsia="仿宋_GB2312" w:cs="Times New Roman"/>
          <w:sz w:val="32"/>
          <w:szCs w:val="32"/>
          <w:highlight w:val="none"/>
        </w:rPr>
        <w:t>：</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本人的健康状况良好，没有任何身体不适或疾病(包括先天性心脏病、风湿性心脏病、高血压、脑血管疾病、心肌炎、其他心脏病、冠状动脉病、严重心律不齐、血糖过高或过低的糖尿病、以及其它不适合羽毛球运动的疾病)，本人可以正常参加本次比赛。同时，本人购买了人身意外伤害保险（含往返途中）。</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二、本人服从</w:t>
      </w:r>
      <w:r>
        <w:rPr>
          <w:rFonts w:hint="default" w:ascii="Times New Roman" w:hAnsi="Times New Roman" w:eastAsia="仿宋_GB2312" w:cs="Times New Roman"/>
          <w:sz w:val="32"/>
          <w:szCs w:val="32"/>
          <w:highlight w:val="none"/>
          <w:lang w:eastAsia="zh-CN"/>
        </w:rPr>
        <w:t>赛会</w:t>
      </w:r>
      <w:r>
        <w:rPr>
          <w:rFonts w:hint="default" w:ascii="Times New Roman" w:hAnsi="Times New Roman" w:eastAsia="仿宋_GB2312" w:cs="Times New Roman"/>
          <w:sz w:val="32"/>
          <w:szCs w:val="32"/>
          <w:highlight w:val="none"/>
        </w:rPr>
        <w:t>日程安排，遵守赛事活动有关规定。做到公正参赛，公平竞赛，认真对待每一场比赛，赛出风格，赛出水平，保证比赛顺利举行，不中途退赛、罢赛。若有违反，自动取消参赛资格。</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本人保证在比赛过程中遵守文明竞赛原则，尊重对手、尊重裁判、尊重观众，不辱骂裁判、对手、观众及工作人员，不打架斗殴。场下替补队员不在比赛中进入比赛内场，在双方有冲突时，保持冷静，不发生过激行为。如发生打架斗殴事件，一切交由司法部门处理。</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四、本人是符合比赛要求的运动员，如有资格问题，接受竞委会的任何处理决定。</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五、本人同意接受竞委会在比赛期间提供的现场急救性质的医务治疗，但在医院救治等发生的相关费用由本人负担。</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w:t>
      </w:r>
      <w:r>
        <w:rPr>
          <w:rFonts w:hint="default" w:ascii="Times New Roman" w:hAnsi="Times New Roman" w:eastAsia="仿宋_GB2312" w:cs="Times New Roman"/>
          <w:sz w:val="32"/>
          <w:szCs w:val="32"/>
          <w:highlight w:val="none"/>
          <w:lang w:eastAsia="zh-CN"/>
        </w:rPr>
        <w:t>本人</w:t>
      </w:r>
      <w:r>
        <w:rPr>
          <w:rFonts w:hint="default" w:ascii="Times New Roman" w:hAnsi="Times New Roman" w:eastAsia="仿宋_GB2312" w:cs="Times New Roman"/>
          <w:sz w:val="32"/>
          <w:szCs w:val="32"/>
          <w:highlight w:val="none"/>
        </w:rPr>
        <w:t>保证不服用任何违禁药物。</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w:t>
      </w:r>
      <w:r>
        <w:rPr>
          <w:rFonts w:hint="default" w:ascii="Times New Roman" w:hAnsi="Times New Roman" w:eastAsia="仿宋_GB2312" w:cs="Times New Roman"/>
          <w:sz w:val="32"/>
          <w:szCs w:val="32"/>
          <w:highlight w:val="none"/>
          <w:lang w:eastAsia="zh-CN"/>
        </w:rPr>
        <w:t>本人</w:t>
      </w:r>
      <w:r>
        <w:rPr>
          <w:rFonts w:hint="default" w:ascii="Times New Roman" w:hAnsi="Times New Roman" w:eastAsia="仿宋_GB2312" w:cs="Times New Roman"/>
          <w:sz w:val="32"/>
          <w:szCs w:val="32"/>
          <w:highlight w:val="none"/>
        </w:rPr>
        <w:t>保证不向媒体散布不负责任的言论。</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八、本人的人身、财产、交通、食宿等一切安全责任均由本人全权负责，本人及其抚养人、继承人、代理人、个人代表或其他亲属主动放弃此次赛事活动所有导致死亡、伤残或其他损失的追究追偿权利。</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九、本人</w:t>
      </w:r>
      <w:r>
        <w:rPr>
          <w:rFonts w:hint="default" w:ascii="Times New Roman" w:hAnsi="Times New Roman" w:eastAsia="仿宋_GB2312" w:cs="Times New Roman"/>
          <w:sz w:val="32"/>
          <w:szCs w:val="32"/>
          <w:highlight w:val="none"/>
        </w:rPr>
        <w:t>同意授权赛事组委会、项目竞委会在赛事组织、宣传、推广等相关活动中，无偿使用本人肖像、姓名、声音等个人信息。赛事组委会、项目竞委会在使用过程中尊重选手人格尊严，不损害选手合法权益。</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本人已认真阅读全面理解以上内容，且对上述所有内容予以确认并承担相应的责任，本人自愿签署此</w:t>
      </w:r>
      <w:r>
        <w:rPr>
          <w:rFonts w:hint="default" w:ascii="Times New Roman" w:hAnsi="Times New Roman" w:eastAsia="仿宋_GB2312" w:cs="Times New Roman"/>
          <w:sz w:val="32"/>
          <w:szCs w:val="32"/>
          <w:highlight w:val="none"/>
          <w:lang w:eastAsia="zh-CN"/>
        </w:rPr>
        <w:t>责任书</w:t>
      </w:r>
      <w:r>
        <w:rPr>
          <w:rFonts w:hint="default" w:ascii="Times New Roman" w:hAnsi="Times New Roman" w:eastAsia="仿宋_GB2312" w:cs="Times New Roman"/>
          <w:sz w:val="32"/>
          <w:szCs w:val="32"/>
          <w:highlight w:val="none"/>
        </w:rPr>
        <w:t>。</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firstLine="4480" w:firstLineChars="14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姓名(手签)：</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firstLine="4480" w:firstLineChars="14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   月   日</w:t>
      </w:r>
    </w:p>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552" w:lineRule="exact"/>
        <w:ind w:firstLine="960" w:firstLineChars="300"/>
        <w:textAlignment w:val="auto"/>
        <w:rPr>
          <w:rFonts w:hint="default" w:ascii="Times New Roman" w:hAnsi="Times New Roman" w:eastAsia="仿宋_GB2312" w:cs="Times New Roman"/>
          <w:sz w:val="32"/>
          <w:szCs w:val="32"/>
          <w:highlight w:val="none"/>
        </w:rPr>
      </w:pPr>
    </w:p>
    <w:p>
      <w:pPr>
        <w:shd w:val="clear" w:color="auto" w:fill="auto"/>
        <w:suppressAutoHyphens/>
        <w:bidi w:val="0"/>
        <w:spacing w:line="560" w:lineRule="exact"/>
        <w:jc w:val="center"/>
        <w:rPr>
          <w:rFonts w:hint="default" w:ascii="Times New Roman" w:hAnsi="Times New Roman" w:eastAsia="方正小标宋_GBK" w:cs="Times New Roman"/>
          <w:sz w:val="44"/>
          <w:szCs w:val="44"/>
          <w:highlight w:val="none"/>
        </w:rPr>
      </w:pPr>
    </w:p>
    <w:p>
      <w:pPr>
        <w:shd w:val="clear" w:color="auto" w:fill="auto"/>
        <w:suppressAutoHyphens/>
        <w:bidi w:val="0"/>
        <w:spacing w:line="560" w:lineRule="exact"/>
        <w:jc w:val="center"/>
        <w:rPr>
          <w:rFonts w:hint="default" w:ascii="Times New Roman" w:hAnsi="Times New Roman" w:eastAsia="方正小标宋_GBK" w:cs="Times New Roman"/>
          <w:sz w:val="44"/>
          <w:szCs w:val="44"/>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0" w:firstLineChars="0"/>
        <w:jc w:val="center"/>
        <w:textAlignment w:val="auto"/>
        <w:rPr>
          <w:rFonts w:hint="default" w:ascii="Times New Roman" w:hAnsi="Times New Roman" w:eastAsia="方正小标宋简体" w:cs="Times New Roman"/>
          <w:b w:val="0"/>
          <w:bCs w:val="0"/>
          <w:color w:val="auto"/>
          <w:sz w:val="44"/>
          <w:szCs w:val="44"/>
          <w:highlight w:val="none"/>
          <w:u w:val="none"/>
          <w:lang w:eastAsia="zh-CN"/>
        </w:rPr>
      </w:pPr>
      <w:r>
        <w:rPr>
          <w:rFonts w:hint="default" w:ascii="Times New Roman" w:hAnsi="Times New Roman" w:eastAsia="方正小标宋简体" w:cs="Times New Roman"/>
          <w:b w:val="0"/>
          <w:bCs w:val="0"/>
          <w:color w:val="auto"/>
          <w:sz w:val="44"/>
          <w:szCs w:val="44"/>
          <w:highlight w:val="none"/>
          <w:u w:val="none"/>
          <w:lang w:eastAsia="zh-CN"/>
        </w:rPr>
        <w:t>四川省第十</w:t>
      </w:r>
      <w:r>
        <w:rPr>
          <w:rFonts w:hint="default" w:ascii="Times New Roman" w:hAnsi="Times New Roman" w:eastAsia="方正小标宋简体" w:cs="Times New Roman"/>
          <w:b w:val="0"/>
          <w:bCs w:val="0"/>
          <w:color w:val="auto"/>
          <w:sz w:val="44"/>
          <w:szCs w:val="44"/>
          <w:highlight w:val="none"/>
          <w:u w:val="none"/>
          <w:lang w:val="en-US" w:eastAsia="zh-CN"/>
        </w:rPr>
        <w:t>五</w:t>
      </w:r>
      <w:r>
        <w:rPr>
          <w:rFonts w:hint="default" w:ascii="Times New Roman" w:hAnsi="Times New Roman" w:eastAsia="方正小标宋简体" w:cs="Times New Roman"/>
          <w:b w:val="0"/>
          <w:bCs w:val="0"/>
          <w:color w:val="auto"/>
          <w:sz w:val="44"/>
          <w:szCs w:val="44"/>
          <w:highlight w:val="none"/>
          <w:u w:val="none"/>
          <w:lang w:eastAsia="zh-CN"/>
        </w:rPr>
        <w:t>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0" w:firstLineChars="0"/>
        <w:jc w:val="center"/>
        <w:textAlignment w:val="auto"/>
        <w:rPr>
          <w:rFonts w:hint="default" w:ascii="Times New Roman" w:hAnsi="Times New Roman" w:eastAsia="方正小标宋简体" w:cs="Times New Roman"/>
          <w:b w:val="0"/>
          <w:bCs w:val="0"/>
          <w:color w:val="auto"/>
          <w:sz w:val="44"/>
          <w:szCs w:val="44"/>
          <w:highlight w:val="none"/>
          <w:u w:val="none"/>
          <w:lang w:val="en-US" w:eastAsia="zh-CN"/>
        </w:rPr>
      </w:pPr>
      <w:r>
        <w:rPr>
          <w:rFonts w:hint="default" w:ascii="Times New Roman" w:hAnsi="Times New Roman" w:eastAsia="方正小标宋简体" w:cs="Times New Roman"/>
          <w:b w:val="0"/>
          <w:bCs w:val="0"/>
          <w:color w:val="auto"/>
          <w:sz w:val="44"/>
          <w:szCs w:val="44"/>
          <w:highlight w:val="none"/>
          <w:u w:val="none"/>
          <w:lang w:val="en-US" w:eastAsia="zh-CN"/>
        </w:rPr>
        <w:t>网球比赛竞赛规程</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0" w:firstLineChars="0"/>
        <w:jc w:val="both"/>
        <w:textAlignment w:val="auto"/>
        <w:rPr>
          <w:rFonts w:hint="default" w:ascii="Times New Roman" w:hAnsi="Times New Roman" w:eastAsia="方正仿宋_GB18030" w:cs="Times New Roman"/>
          <w:b w:val="0"/>
          <w:bCs w:val="0"/>
          <w:color w:val="auto"/>
          <w:sz w:val="32"/>
          <w:szCs w:val="32"/>
          <w:highlight w:val="none"/>
          <w:u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 w:eastAsia="zh-CN"/>
        </w:rPr>
      </w:pPr>
      <w:r>
        <w:rPr>
          <w:rFonts w:hint="default" w:ascii="Times New Roman" w:hAnsi="Times New Roman" w:eastAsia="方正黑体_GBK" w:cs="Times New Roman"/>
          <w:b w:val="0"/>
          <w:bCs w:val="0"/>
          <w:color w:val="auto"/>
          <w:sz w:val="32"/>
          <w:szCs w:val="32"/>
          <w:highlight w:val="none"/>
          <w:u w:val="none"/>
          <w:lang w:val="en" w:eastAsia="zh-C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US" w:eastAsia="zh-CN"/>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宜宾市人民政府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 w:eastAsia="zh-CN"/>
        </w:rPr>
        <w:t>三、协办单位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四川省网球协会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四川体育职业学院网球运动管理中心</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宜宾市教育和体育局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宜宾市体育发展中心</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宜宾三江新区管理委员会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 w:eastAsia="zh-CN"/>
        </w:rPr>
        <w:t>四、比赛时间和地点</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（一）比赛时间：</w:t>
      </w:r>
      <w:r>
        <w:rPr>
          <w:rFonts w:hint="default" w:ascii="Times New Roman" w:hAnsi="Times New Roman" w:eastAsia="仿宋_GB2312" w:cs="Times New Roman"/>
          <w:color w:val="auto"/>
          <w:sz w:val="32"/>
          <w:szCs w:val="32"/>
          <w:highlight w:val="none"/>
          <w:lang w:val="en-US" w:eastAsia="zh-CN"/>
        </w:rPr>
        <w:t>2026年7月前</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（二）比赛地点：四川轻化工大学宜宾校区</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 w:eastAsia="zh-CN"/>
        </w:rPr>
      </w:pPr>
      <w:r>
        <w:rPr>
          <w:rFonts w:hint="default" w:ascii="Times New Roman" w:hAnsi="Times New Roman" w:eastAsia="方正黑体_GBK" w:cs="Times New Roman"/>
          <w:b w:val="0"/>
          <w:bCs w:val="0"/>
          <w:color w:val="auto"/>
          <w:sz w:val="32"/>
          <w:szCs w:val="32"/>
          <w:highlight w:val="none"/>
          <w:u w:val="none"/>
          <w:lang w:val="en" w:eastAsia="zh-CN"/>
        </w:rPr>
        <w:t>五、竞赛项目和组别</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（一）项目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男子单打、女子单打、男子双打、女子双打、混合双打</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u w:val="none"/>
          <w:lang w:val="en-US" w:eastAsia="zh-CN" w:bidi="ar-SA"/>
        </w:rPr>
        <w:t>（二）组别</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1.A</w:t>
      </w:r>
      <w:r>
        <w:rPr>
          <w:rFonts w:hint="default" w:ascii="Times New Roman" w:hAnsi="Times New Roman" w:eastAsia="仿宋_GB2312" w:cs="Times New Roman"/>
          <w:color w:val="auto"/>
          <w:sz w:val="32"/>
          <w:szCs w:val="32"/>
          <w:highlight w:val="none"/>
          <w:lang w:val="en-US" w:eastAsia="zh-CN"/>
        </w:rPr>
        <w:t>组（18-30）：男子单打、女子单打</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2.B组（31-40）：</w:t>
      </w:r>
      <w:r>
        <w:rPr>
          <w:rFonts w:hint="default" w:ascii="Times New Roman" w:hAnsi="Times New Roman" w:eastAsia="仿宋_GB2312" w:cs="Times New Roman"/>
          <w:b w:val="0"/>
          <w:bCs w:val="0"/>
          <w:color w:val="auto"/>
          <w:kern w:val="2"/>
          <w:sz w:val="32"/>
          <w:szCs w:val="32"/>
          <w:highlight w:val="none"/>
          <w:u w:val="none"/>
          <w:lang w:val="en-US" w:eastAsia="zh-CN" w:bidi="ar-SA"/>
        </w:rPr>
        <w:t>男子双打、女子双打、混合双打</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C组（41-50）：</w:t>
      </w:r>
      <w:r>
        <w:rPr>
          <w:rFonts w:hint="default" w:ascii="Times New Roman" w:hAnsi="Times New Roman" w:eastAsia="仿宋_GB2312" w:cs="Times New Roman"/>
          <w:b w:val="0"/>
          <w:bCs w:val="0"/>
          <w:color w:val="auto"/>
          <w:kern w:val="2"/>
          <w:sz w:val="32"/>
          <w:szCs w:val="32"/>
          <w:highlight w:val="none"/>
          <w:u w:val="none"/>
          <w:lang w:val="en-US" w:eastAsia="zh-CN" w:bidi="ar-SA"/>
        </w:rPr>
        <w:t>男子双打、女子双打、混合双打</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baseline"/>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D组（51-65）：</w:t>
      </w:r>
      <w:r>
        <w:rPr>
          <w:rFonts w:hint="default" w:ascii="Times New Roman" w:hAnsi="Times New Roman" w:eastAsia="仿宋_GB2312" w:cs="Times New Roman"/>
          <w:b w:val="0"/>
          <w:bCs w:val="0"/>
          <w:color w:val="auto"/>
          <w:kern w:val="2"/>
          <w:sz w:val="32"/>
          <w:szCs w:val="32"/>
          <w:highlight w:val="none"/>
          <w:u w:val="none"/>
          <w:lang w:val="en-US" w:eastAsia="zh-CN" w:bidi="ar-SA"/>
        </w:rPr>
        <w:t>男子双打、女子双打</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方正仿宋_GB18030" w:cs="Times New Roman"/>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u w:val="none"/>
          <w:lang w:val="en" w:eastAsia="zh-CN"/>
        </w:rPr>
        <w:t>六、参赛办法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before="0" w:beforeAutospacing="0" w:afterAutospacing="0" w:line="552"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（一）以市（州）、省级行业体协（含省级机关体协）为单位报名参赛。每个参加单位可以报领队1名，教练员2名，联络员1名（可兼任）。</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（二）各单位每个组别每个项目限报1人或1对；除B组、C组女运动员可兼项外，其余所有运动员均不可兼项。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strike w:val="0"/>
          <w:dstrike w:val="0"/>
          <w:color w:val="auto"/>
          <w:kern w:val="2"/>
          <w:sz w:val="32"/>
          <w:szCs w:val="32"/>
          <w:highlight w:val="none"/>
          <w:u w:val="none"/>
          <w:lang w:val="en-US" w:eastAsia="zh-CN" w:bidi="ar-SA"/>
        </w:rPr>
      </w:pPr>
      <w:r>
        <w:rPr>
          <w:rFonts w:hint="default" w:ascii="Times New Roman" w:hAnsi="Times New Roman" w:eastAsia="仿宋_GB2312" w:cs="Times New Roman"/>
          <w:b w:val="0"/>
          <w:i w:val="0"/>
          <w:caps w:val="0"/>
          <w:strike w:val="0"/>
          <w:dstrike w:val="0"/>
          <w:color w:val="auto"/>
          <w:spacing w:val="0"/>
          <w:w w:val="100"/>
          <w:kern w:val="0"/>
          <w:sz w:val="32"/>
          <w:szCs w:val="32"/>
          <w:highlight w:val="none"/>
          <w:lang w:val="en-US" w:eastAsia="zh-CN" w:bidi="ar-SA"/>
        </w:rPr>
        <w:t>（三）</w:t>
      </w:r>
      <w:r>
        <w:rPr>
          <w:rFonts w:hint="default" w:ascii="Times New Roman" w:hAnsi="Times New Roman" w:eastAsia="仿宋_GB2312" w:cs="Times New Roman"/>
          <w:strike w:val="0"/>
          <w:dstrike w:val="0"/>
          <w:color w:val="auto"/>
          <w:kern w:val="2"/>
          <w:sz w:val="32"/>
          <w:szCs w:val="32"/>
          <w:highlight w:val="none"/>
          <w:u w:val="none"/>
          <w:lang w:val="en-US" w:eastAsia="zh-CN" w:bidi="ar-SA"/>
        </w:rPr>
        <w:t>各参赛队在本项目比赛开始前2天报到，比赛结束后1天离会。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 w:eastAsia="zh-CN"/>
        </w:rPr>
      </w:pPr>
      <w:r>
        <w:rPr>
          <w:rFonts w:hint="default" w:ascii="Times New Roman" w:hAnsi="Times New Roman" w:eastAsia="方正黑体_GBK" w:cs="Times New Roman"/>
          <w:b w:val="0"/>
          <w:bCs w:val="0"/>
          <w:color w:val="auto"/>
          <w:sz w:val="32"/>
          <w:szCs w:val="32"/>
          <w:highlight w:val="none"/>
          <w:u w:val="none"/>
          <w:lang w:val="en" w:eastAsia="zh-CN"/>
        </w:rPr>
        <w:t>七、运动员资格和审查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u w:val="none"/>
          <w:lang w:val="en-US" w:eastAsia="zh-CN" w:bidi="ar-SA"/>
        </w:rPr>
      </w:pPr>
      <w:r>
        <w:rPr>
          <w:rFonts w:hint="default" w:ascii="Times New Roman" w:hAnsi="Times New Roman" w:eastAsia="楷体_GB2312" w:cs="Times New Roman"/>
          <w:b w:val="0"/>
          <w:bCs w:val="0"/>
          <w:color w:val="auto"/>
          <w:kern w:val="2"/>
          <w:sz w:val="32"/>
          <w:szCs w:val="32"/>
          <w:highlight w:val="none"/>
          <w:u w:val="none"/>
          <w:lang w:val="en-US" w:eastAsia="zh-CN" w:bidi="ar-SA"/>
        </w:rPr>
        <w:t>（一）运动员资格</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1</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具有四川省户籍或在四川省实际工作、生活的人员均可报名参赛</w:t>
      </w:r>
      <w:r>
        <w:rPr>
          <w:rFonts w:hint="default" w:ascii="Times New Roman" w:hAnsi="Times New Roman" w:eastAsia="仿宋_GB2312" w:cs="Times New Roman"/>
          <w:color w:val="000000"/>
          <w:sz w:val="32"/>
          <w:szCs w:val="32"/>
          <w:highlight w:val="none"/>
          <w:u w:val="none"/>
        </w:rPr>
        <w:t>。</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2</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参赛运动员应经县级以上</w:t>
      </w:r>
      <w:r>
        <w:rPr>
          <w:rFonts w:hint="default" w:ascii="Times New Roman" w:hAnsi="Times New Roman" w:eastAsia="仿宋_GB2312" w:cs="Times New Roman"/>
          <w:color w:val="000000"/>
          <w:sz w:val="32"/>
          <w:szCs w:val="32"/>
          <w:highlight w:val="none"/>
          <w:u w:val="none"/>
          <w:lang w:eastAsia="zh-CN"/>
        </w:rPr>
        <w:t>人民</w:t>
      </w:r>
      <w:r>
        <w:rPr>
          <w:rFonts w:hint="default" w:ascii="Times New Roman" w:hAnsi="Times New Roman" w:eastAsia="仿宋_GB2312" w:cs="Times New Roman"/>
          <w:color w:val="000000"/>
          <w:sz w:val="32"/>
          <w:szCs w:val="32"/>
          <w:highlight w:val="none"/>
          <w:u w:val="none"/>
        </w:rPr>
        <w:t>医院或二级甲等以上医院检查证明身体健康合格</w:t>
      </w:r>
      <w:r>
        <w:rPr>
          <w:rFonts w:hint="default" w:ascii="Times New Roman" w:hAnsi="Times New Roman" w:eastAsia="仿宋_GB2312" w:cs="Times New Roman"/>
          <w:color w:val="000000"/>
          <w:sz w:val="32"/>
          <w:szCs w:val="32"/>
          <w:highlight w:val="none"/>
          <w:u w:val="none"/>
          <w:lang w:eastAsia="zh-CN"/>
        </w:rPr>
        <w:t>，且</w:t>
      </w:r>
      <w:r>
        <w:rPr>
          <w:rFonts w:hint="default" w:ascii="Times New Roman" w:hAnsi="Times New Roman" w:eastAsia="仿宋_GB2312" w:cs="Times New Roman"/>
          <w:color w:val="000000"/>
          <w:sz w:val="32"/>
          <w:szCs w:val="32"/>
          <w:highlight w:val="none"/>
          <w:u w:val="none"/>
        </w:rPr>
        <w:t>适合参加</w:t>
      </w:r>
      <w:r>
        <w:rPr>
          <w:rFonts w:hint="default" w:ascii="Times New Roman" w:hAnsi="Times New Roman" w:eastAsia="仿宋_GB2312" w:cs="Times New Roman"/>
          <w:color w:val="000000"/>
          <w:sz w:val="32"/>
          <w:szCs w:val="32"/>
          <w:highlight w:val="none"/>
          <w:u w:val="none"/>
          <w:lang w:eastAsia="zh-CN"/>
        </w:rPr>
        <w:t>网球</w:t>
      </w:r>
      <w:r>
        <w:rPr>
          <w:rFonts w:hint="default" w:ascii="Times New Roman" w:hAnsi="Times New Roman" w:eastAsia="仿宋_GB2312" w:cs="Times New Roman"/>
          <w:color w:val="000000"/>
          <w:sz w:val="32"/>
          <w:szCs w:val="32"/>
          <w:highlight w:val="none"/>
          <w:u w:val="none"/>
        </w:rPr>
        <w:t>比赛。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3</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由参赛单位统一办理并出具赛事期间（含往返途中）人身意外保险证明。</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4.参赛运动员年龄要求</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（1）A</w:t>
      </w:r>
      <w:r>
        <w:rPr>
          <w:rFonts w:hint="default" w:ascii="Times New Roman" w:hAnsi="Times New Roman" w:eastAsia="仿宋_GB2312" w:cs="Times New Roman"/>
          <w:color w:val="auto"/>
          <w:sz w:val="32"/>
          <w:szCs w:val="32"/>
          <w:highlight w:val="none"/>
          <w:lang w:val="en-US" w:eastAsia="zh-CN"/>
        </w:rPr>
        <w:t>组：1996年1月1日—2008年12月31日</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（2）B组：1986年1月1日—1995年12月31日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u w:val="none"/>
          <w:lang w:val="en-US" w:eastAsia="zh-CN"/>
        </w:rPr>
        <w:t>C组：1976年1月1日—1985年12月31日</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baseline"/>
        <w:rPr>
          <w:rFonts w:hint="default" w:ascii="Times New Roman" w:hAnsi="Times New Roman" w:eastAsia="楷体" w:cs="Times New Roman"/>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D组：</w:t>
      </w:r>
      <w:r>
        <w:rPr>
          <w:rFonts w:hint="default" w:ascii="Times New Roman" w:hAnsi="Times New Roman" w:eastAsia="仿宋_GB2312" w:cs="Times New Roman"/>
          <w:b w:val="0"/>
          <w:bCs w:val="0"/>
          <w:color w:val="auto"/>
          <w:kern w:val="2"/>
          <w:sz w:val="32"/>
          <w:szCs w:val="32"/>
          <w:highlight w:val="none"/>
          <w:u w:val="none"/>
          <w:lang w:val="en-US" w:eastAsia="zh-CN" w:bidi="ar-SA"/>
        </w:rPr>
        <w:t>1961年1月1日—1975年12月31日</w:t>
      </w:r>
      <w:r>
        <w:rPr>
          <w:rFonts w:hint="default" w:ascii="Times New Roman" w:hAnsi="Times New Roman" w:eastAsia="楷体" w:cs="Times New Roman"/>
          <w:b w:val="0"/>
          <w:bCs w:val="0"/>
          <w:color w:val="auto"/>
          <w:kern w:val="2"/>
          <w:sz w:val="32"/>
          <w:szCs w:val="32"/>
          <w:highlight w:val="none"/>
          <w:u w:val="none"/>
          <w:lang w:val="en-US" w:eastAsia="zh-CN" w:bidi="ar-SA"/>
        </w:rPr>
        <w:t xml:space="preserve">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5.网球专业运动员及软式网球专业运动员（包括退役网球运动员和软式网球运动员）不得参赛。网球和软式网球专业运动员指包括但不限于有国家体育总局网球项目注册记录的运动员、参加过 ITF、ATP、WTA、洲际网球及软式网球赛、国际软式网球系列赛及全国性网球和软式网球赛事（青少年U18以下除外）的运动员。</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6.运动员代表《四川省第十五届运动会群众体育项目竞赛规程总则》颁布日期（2025年12月9日）之前本人户籍所在地、长期居住地所在市（州）或行业参赛。</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kern w:val="2"/>
          <w:sz w:val="32"/>
          <w:szCs w:val="32"/>
          <w:highlight w:val="none"/>
          <w:lang w:val="en-US" w:eastAsia="zh-CN" w:bidi="ar-SA"/>
        </w:rPr>
        <w:t>（1）</w:t>
      </w:r>
      <w:r>
        <w:rPr>
          <w:rFonts w:hint="default" w:ascii="Times New Roman" w:hAnsi="Times New Roman" w:eastAsia="仿宋_GB2312" w:cs="Times New Roman"/>
          <w:color w:val="000000"/>
          <w:sz w:val="32"/>
          <w:szCs w:val="32"/>
          <w:highlight w:val="none"/>
          <w:u w:val="none"/>
          <w:lang w:eastAsia="zh-CN"/>
        </w:rPr>
        <w:t>以</w:t>
      </w:r>
      <w:r>
        <w:rPr>
          <w:rFonts w:hint="default" w:ascii="Times New Roman" w:hAnsi="Times New Roman" w:eastAsia="仿宋_GB2312" w:cs="Times New Roman"/>
          <w:color w:val="000000"/>
          <w:sz w:val="32"/>
          <w:szCs w:val="32"/>
          <w:highlight w:val="none"/>
          <w:u w:val="none"/>
        </w:rPr>
        <w:t>户籍所在</w:t>
      </w:r>
      <w:r>
        <w:rPr>
          <w:rFonts w:hint="default" w:ascii="Times New Roman" w:hAnsi="Times New Roman" w:eastAsia="仿宋_GB2312" w:cs="Times New Roman"/>
          <w:color w:val="000000"/>
          <w:sz w:val="32"/>
          <w:szCs w:val="32"/>
          <w:highlight w:val="none"/>
          <w:u w:val="none"/>
          <w:lang w:eastAsia="zh-CN"/>
        </w:rPr>
        <w:t>市（州）报名的，提交身份证和户口本。如身份证和户口本不一致，以户口本为准</w:t>
      </w:r>
      <w:r>
        <w:rPr>
          <w:rFonts w:hint="eastAsia" w:ascii="Times New Roman" w:hAnsi="Times New Roman" w:eastAsia="仿宋_GB2312" w:cs="Times New Roman"/>
          <w:color w:val="000000"/>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（2）</w:t>
      </w:r>
      <w:r>
        <w:rPr>
          <w:rFonts w:hint="default" w:ascii="Times New Roman" w:hAnsi="Times New Roman" w:eastAsia="仿宋_GB2312" w:cs="Times New Roman"/>
          <w:color w:val="000000"/>
          <w:sz w:val="32"/>
          <w:szCs w:val="32"/>
          <w:highlight w:val="none"/>
          <w:u w:val="none"/>
          <w:lang w:eastAsia="zh-CN"/>
        </w:rPr>
        <w:t>以</w:t>
      </w:r>
      <w:r>
        <w:rPr>
          <w:rFonts w:hint="default" w:ascii="Times New Roman" w:hAnsi="Times New Roman" w:eastAsia="仿宋_GB2312" w:cs="Times New Roman"/>
          <w:color w:val="000000"/>
          <w:sz w:val="32"/>
          <w:szCs w:val="32"/>
          <w:highlight w:val="none"/>
          <w:u w:val="none"/>
        </w:rPr>
        <w:t>长期居住</w:t>
      </w:r>
      <w:r>
        <w:rPr>
          <w:rFonts w:hint="default" w:ascii="Times New Roman" w:hAnsi="Times New Roman" w:eastAsia="仿宋_GB2312" w:cs="Times New Roman"/>
          <w:color w:val="000000"/>
          <w:sz w:val="32"/>
          <w:szCs w:val="32"/>
          <w:highlight w:val="none"/>
          <w:u w:val="none"/>
          <w:lang w:eastAsia="zh-CN"/>
        </w:rPr>
        <w:t>市（州）报名的，提交</w:t>
      </w:r>
      <w:r>
        <w:rPr>
          <w:rFonts w:hint="default" w:ascii="Times New Roman" w:hAnsi="Times New Roman" w:eastAsia="仿宋_GB2312" w:cs="Times New Roman"/>
          <w:color w:val="000000"/>
          <w:sz w:val="32"/>
          <w:szCs w:val="32"/>
          <w:highlight w:val="none"/>
          <w:u w:val="none"/>
        </w:rPr>
        <w:t>本人居住证</w:t>
      </w:r>
      <w:r>
        <w:rPr>
          <w:rFonts w:hint="default" w:ascii="Times New Roman" w:hAnsi="Times New Roman" w:eastAsia="仿宋_GB2312" w:cs="Times New Roman"/>
          <w:color w:val="000000"/>
          <w:sz w:val="32"/>
          <w:szCs w:val="32"/>
          <w:highlight w:val="none"/>
          <w:u w:val="none"/>
          <w:lang w:val="en-US" w:eastAsia="zh-CN"/>
        </w:rPr>
        <w:t>或</w:t>
      </w:r>
      <w:r>
        <w:rPr>
          <w:rFonts w:hint="default" w:ascii="Times New Roman" w:hAnsi="Times New Roman" w:eastAsia="仿宋_GB2312" w:cs="Times New Roman"/>
          <w:color w:val="000000"/>
          <w:sz w:val="32"/>
          <w:szCs w:val="32"/>
          <w:highlight w:val="none"/>
          <w:u w:val="none"/>
        </w:rPr>
        <w:t>社保缴纳记录</w:t>
      </w:r>
      <w:r>
        <w:rPr>
          <w:rFonts w:hint="default" w:ascii="Times New Roman" w:hAnsi="Times New Roman" w:eastAsia="仿宋_GB2312" w:cs="Times New Roman"/>
          <w:color w:val="000000"/>
          <w:sz w:val="32"/>
          <w:szCs w:val="32"/>
          <w:highlight w:val="none"/>
          <w:u w:val="none"/>
          <w:lang w:eastAsia="zh-CN"/>
        </w:rPr>
        <w:t>、工资证明（不含补缴）</w:t>
      </w:r>
      <w:r>
        <w:rPr>
          <w:rFonts w:hint="eastAsia" w:ascii="Times New Roman" w:hAnsi="Times New Roman" w:eastAsia="仿宋_GB2312" w:cs="Times New Roman"/>
          <w:color w:val="000000"/>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（3）</w:t>
      </w:r>
      <w:r>
        <w:rPr>
          <w:rFonts w:hint="default" w:ascii="Times New Roman" w:hAnsi="Times New Roman" w:eastAsia="仿宋_GB2312" w:cs="Times New Roman"/>
          <w:color w:val="000000"/>
          <w:sz w:val="32"/>
          <w:szCs w:val="32"/>
          <w:highlight w:val="none"/>
          <w:u w:val="none"/>
          <w:lang w:eastAsia="zh-CN"/>
        </w:rPr>
        <w:t>以行业（体协）报名的，提交工作证或</w:t>
      </w:r>
      <w:r>
        <w:rPr>
          <w:rFonts w:hint="default" w:ascii="Times New Roman" w:hAnsi="Times New Roman" w:eastAsia="仿宋_GB2312" w:cs="Times New Roman"/>
          <w:color w:val="000000"/>
          <w:sz w:val="32"/>
          <w:szCs w:val="32"/>
          <w:highlight w:val="none"/>
          <w:u w:val="none"/>
        </w:rPr>
        <w:t>劳动合同</w:t>
      </w:r>
      <w:r>
        <w:rPr>
          <w:rFonts w:hint="default" w:ascii="Times New Roman" w:hAnsi="Times New Roman" w:eastAsia="仿宋_GB2312" w:cs="Times New Roman"/>
          <w:color w:val="000000"/>
          <w:sz w:val="32"/>
          <w:szCs w:val="32"/>
          <w:highlight w:val="none"/>
          <w:u w:val="none"/>
          <w:lang w:eastAsia="zh-CN"/>
        </w:rPr>
        <w:t>，同时提供工资证明或</w:t>
      </w:r>
      <w:r>
        <w:rPr>
          <w:rFonts w:hint="default" w:ascii="Times New Roman" w:hAnsi="Times New Roman" w:eastAsia="仿宋_GB2312" w:cs="Times New Roman"/>
          <w:color w:val="000000"/>
          <w:spacing w:val="-6"/>
          <w:sz w:val="32"/>
          <w:szCs w:val="32"/>
          <w:highlight w:val="none"/>
          <w:u w:val="none"/>
        </w:rPr>
        <w:t>纳税、社保证明等</w:t>
      </w:r>
      <w:r>
        <w:rPr>
          <w:rFonts w:hint="default" w:ascii="Times New Roman" w:hAnsi="Times New Roman" w:eastAsia="仿宋_GB2312" w:cs="Times New Roman"/>
          <w:color w:val="000000"/>
          <w:spacing w:val="-6"/>
          <w:sz w:val="32"/>
          <w:szCs w:val="32"/>
          <w:highlight w:val="none"/>
          <w:u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以上证明材料须显示运动员本人于2025年12月9日之前生活或工作的地方与所代表的参赛单位一致。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u w:val="none"/>
          <w:lang w:val="en-US" w:eastAsia="zh-CN" w:bidi="ar-SA"/>
        </w:rPr>
      </w:pPr>
      <w:r>
        <w:rPr>
          <w:rFonts w:hint="default" w:ascii="Times New Roman" w:hAnsi="Times New Roman" w:eastAsia="楷体_GB2312" w:cs="Times New Roman"/>
          <w:b w:val="0"/>
          <w:bCs w:val="0"/>
          <w:color w:val="auto"/>
          <w:kern w:val="2"/>
          <w:sz w:val="32"/>
          <w:szCs w:val="32"/>
          <w:highlight w:val="none"/>
          <w:u w:val="none"/>
          <w:lang w:val="en-US" w:eastAsia="zh-CN" w:bidi="ar-SA"/>
        </w:rPr>
        <w:t>（二）资格审查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1.每名运动员只能代表同一单位报名，按照年龄段要求参加各组别比赛。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2.项目竞委会依据有关规定对运动员参赛资格进行审查，并在报名结束后7个工作日内在四川省网球协会微信公众号公示参赛人员名单。公示期为3个工作日，接受各参赛单位和社会监督。公示期间出现因代表资格纠纷而被取消参赛资格等情况，不允许进行增补和替换。</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3</w:t>
      </w:r>
      <w:r>
        <w:rPr>
          <w:rFonts w:hint="default" w:ascii="Times New Roman" w:hAnsi="Times New Roman" w:eastAsia="仿宋_GB2312" w:cs="Times New Roman"/>
          <w:color w:val="000000"/>
          <w:sz w:val="32"/>
          <w:szCs w:val="32"/>
          <w:highlight w:val="none"/>
          <w:u w:val="none"/>
        </w:rPr>
        <w:t>.各参赛单位可利用自查、互查和举报等形式，对运动员参赛资格进行审核与监督。</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rPr>
        <w:t>凡举报其他单位运动员代表资格的，须在公示有效期间实名举报，并提供相关举证材料和证明，否则不予受理。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5.运动员在参赛资格上经查证属实有人违反规定的，个人项目取消本人参赛资格和比赛成绩；两人和两人以上项目取消全队参赛资格和比赛成绩。</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八、</w:t>
      </w:r>
      <w:r>
        <w:rPr>
          <w:rFonts w:hint="default" w:ascii="Times New Roman" w:hAnsi="Times New Roman" w:eastAsia="方正黑体_GBK" w:cs="Times New Roman"/>
          <w:b w:val="0"/>
          <w:bCs w:val="0"/>
          <w:color w:val="auto"/>
          <w:sz w:val="32"/>
          <w:szCs w:val="32"/>
          <w:highlight w:val="none"/>
          <w:u w:val="none"/>
          <w:lang w:val="en" w:eastAsia="zh-CN"/>
        </w:rPr>
        <w:t>竞赛办法</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（一）赛制</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1.视报名情况决定竞赛办法。 </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2.所有比赛采用一盘六局无占先平局决胜制（7分）。 </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kern w:val="2"/>
          <w:sz w:val="32"/>
          <w:szCs w:val="20"/>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3.所有比赛决出前八名所有名次。</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4.在特殊情况下，为保证比赛顺利进行，竞委会有临时更改赛制的权利。</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（二）运动员替换</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报名截止后，运动员因伤病不能参加比赛，允许各参赛单位替换运动员，条件是： </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1.提交由地级市及以上级别医院开具的伤病诊断证明</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 xml:space="preserve"> </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2.替换运动员必须符合运动员资格规定</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 xml:space="preserve"> </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3.运动员替换截止时间为比赛抽签前48小时</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 xml:space="preserve"> </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4.被替换的运动员不得再参加其它任何比赛</w:t>
      </w:r>
      <w:r>
        <w:rPr>
          <w:rFonts w:hint="eastAsia"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5.运动员替换后参赛单位须重新确认参赛项目名单。</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（三）采用中国网球协会审定的最新网球竞赛规则。</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 w:eastAsia="zh-CN"/>
        </w:rPr>
      </w:pPr>
      <w:r>
        <w:rPr>
          <w:rFonts w:hint="default" w:ascii="Times New Roman" w:hAnsi="Times New Roman" w:eastAsia="方正黑体_GBK" w:cs="Times New Roman"/>
          <w:b w:val="0"/>
          <w:bCs w:val="0"/>
          <w:color w:val="auto"/>
          <w:sz w:val="32"/>
          <w:szCs w:val="32"/>
          <w:highlight w:val="none"/>
          <w:u w:val="none"/>
          <w:lang w:val="en" w:eastAsia="zh-CN"/>
        </w:rPr>
        <w:t>九、录取名次和奖励</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各组别各项目均录取前八名，颁发获奖证书，同时对前三名颁发金、银、铜牌，并为前三名的1名主管教练员颁发金、银、铜牌和获奖证书。参赛队伍数量不足8队，按照实际参赛队数量奖励。</w:t>
      </w:r>
    </w:p>
    <w:p>
      <w:pPr>
        <w:keepNext w:val="0"/>
        <w:keepLines w:val="0"/>
        <w:pageBreakBefore w:val="0"/>
        <w:widowControl w:val="0"/>
        <w:numPr>
          <w:ilvl w:val="0"/>
          <w:numId w:val="5"/>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 w:eastAsia="zh-CN" w:bidi="ar-SA"/>
        </w:rPr>
        <w:t>计算团体总分</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 w:eastAsia="zh-CN" w:bidi="ar-SA"/>
        </w:rPr>
        <w:t>按照市州代表单位</w:t>
      </w:r>
      <w:r>
        <w:rPr>
          <w:rFonts w:hint="default" w:ascii="Times New Roman" w:hAnsi="Times New Roman" w:eastAsia="仿宋_GB2312" w:cs="Times New Roman"/>
          <w:kern w:val="2"/>
          <w:sz w:val="32"/>
          <w:szCs w:val="32"/>
          <w:highlight w:val="none"/>
          <w:lang w:val="en-US" w:eastAsia="zh-CN" w:bidi="ar-SA"/>
        </w:rPr>
        <w:t>计算团体总分</w:t>
      </w:r>
      <w:r>
        <w:rPr>
          <w:rFonts w:hint="default" w:ascii="Times New Roman" w:hAnsi="Times New Roman" w:eastAsia="仿宋_GB2312" w:cs="Times New Roman"/>
          <w:kern w:val="2"/>
          <w:sz w:val="32"/>
          <w:szCs w:val="32"/>
          <w:highlight w:val="none"/>
          <w:lang w:val="en" w:eastAsia="zh-CN" w:bidi="ar-SA"/>
        </w:rPr>
        <w:t>，前八名进行名次奖励。积分计算按照九、七、六、五、四、三、二、一的积分进行总分核算。前三名颁发奖杯，四至八名颁发获奖牌匾。</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宋体" w:cs="Times New Roman"/>
          <w:highlight w:val="none"/>
          <w:lang w:val="en"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）对所有已参加比赛的运动员颁发电子参赛证书。</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 w:eastAsia="zh-CN"/>
        </w:rPr>
      </w:pPr>
      <w:r>
        <w:rPr>
          <w:rFonts w:hint="default" w:ascii="Times New Roman" w:hAnsi="Times New Roman" w:eastAsia="方正黑体_GBK" w:cs="Times New Roman"/>
          <w:b w:val="0"/>
          <w:bCs w:val="0"/>
          <w:color w:val="auto"/>
          <w:sz w:val="32"/>
          <w:szCs w:val="32"/>
          <w:highlight w:val="none"/>
          <w:u w:val="none"/>
          <w:lang w:val="en-US" w:eastAsia="zh-CN"/>
        </w:rPr>
        <w:t>十、</w:t>
      </w:r>
      <w:r>
        <w:rPr>
          <w:rFonts w:hint="default" w:ascii="Times New Roman" w:hAnsi="Times New Roman" w:eastAsia="方正黑体_GBK" w:cs="Times New Roman"/>
          <w:b w:val="0"/>
          <w:bCs w:val="0"/>
          <w:color w:val="auto"/>
          <w:sz w:val="32"/>
          <w:szCs w:val="32"/>
          <w:highlight w:val="none"/>
          <w:u w:val="none"/>
          <w:lang w:val="en" w:eastAsia="zh-CN"/>
        </w:rPr>
        <w:t>技术官员</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32" w:firstLineChars="200"/>
        <w:jc w:val="both"/>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（一）技术代表、仲裁、裁判长、裁判员由四川省网球协会选派，并于赛前10天报省体育局公示。</w:t>
      </w:r>
      <w:r>
        <w:rPr>
          <w:rFonts w:hint="default" w:ascii="Times New Roman" w:hAnsi="Times New Roman" w:eastAsia="仿宋_GB2312" w:cs="Times New Roman"/>
          <w:color w:val="auto"/>
          <w:kern w:val="2"/>
          <w:sz w:val="32"/>
          <w:szCs w:val="20"/>
          <w:highlight w:val="none"/>
          <w:lang w:val="en" w:eastAsia="zh-CN" w:bidi="ar-SA"/>
        </w:rPr>
        <w:t>辅助裁判员由承办地</w:t>
      </w:r>
      <w:r>
        <w:rPr>
          <w:rFonts w:hint="default" w:ascii="Times New Roman" w:hAnsi="Times New Roman" w:eastAsia="仿宋_GB2312" w:cs="Times New Roman"/>
          <w:color w:val="auto"/>
          <w:kern w:val="2"/>
          <w:sz w:val="32"/>
          <w:szCs w:val="20"/>
          <w:highlight w:val="none"/>
          <w:lang w:val="en-US" w:eastAsia="zh-CN" w:bidi="ar-SA"/>
        </w:rPr>
        <w:t>按规定选派</w:t>
      </w:r>
      <w:r>
        <w:rPr>
          <w:rFonts w:hint="default" w:ascii="Times New Roman" w:hAnsi="Times New Roman" w:eastAsia="仿宋_GB2312" w:cs="Times New Roman"/>
          <w:color w:val="auto"/>
          <w:kern w:val="2"/>
          <w:sz w:val="32"/>
          <w:szCs w:val="20"/>
          <w:highlight w:val="none"/>
          <w:lang w:val="en"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color w:val="auto"/>
          <w:kern w:val="2"/>
          <w:sz w:val="32"/>
          <w:szCs w:val="20"/>
          <w:highlight w:val="none"/>
          <w:lang w:val="en" w:eastAsia="zh-CN" w:bidi="ar-SA"/>
        </w:rPr>
        <w:t>（</w:t>
      </w:r>
      <w:r>
        <w:rPr>
          <w:rFonts w:hint="default" w:ascii="Times New Roman" w:hAnsi="Times New Roman" w:eastAsia="仿宋_GB2312" w:cs="Times New Roman"/>
          <w:color w:val="auto"/>
          <w:kern w:val="2"/>
          <w:sz w:val="32"/>
          <w:szCs w:val="20"/>
          <w:highlight w:val="none"/>
          <w:lang w:val="en-US" w:eastAsia="zh-CN" w:bidi="ar-SA"/>
        </w:rPr>
        <w:t>二</w:t>
      </w:r>
      <w:r>
        <w:rPr>
          <w:rFonts w:hint="default" w:ascii="Times New Roman" w:hAnsi="Times New Roman" w:eastAsia="仿宋_GB2312" w:cs="Times New Roman"/>
          <w:color w:val="auto"/>
          <w:kern w:val="2"/>
          <w:sz w:val="32"/>
          <w:szCs w:val="20"/>
          <w:highlight w:val="none"/>
          <w:lang w:val="en" w:eastAsia="zh-CN" w:bidi="ar-SA"/>
        </w:rPr>
        <w:t>）技术官员在比赛开始前3天报到，比赛结束后1天离会；因赛前准备工作需要提前报到的人员，须报项目竞委会批准。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color w:val="auto"/>
          <w:kern w:val="2"/>
          <w:sz w:val="32"/>
          <w:szCs w:val="20"/>
          <w:highlight w:val="none"/>
          <w:lang w:val="en" w:eastAsia="zh-CN" w:bidi="ar-SA"/>
        </w:rPr>
        <w:t>（</w:t>
      </w:r>
      <w:r>
        <w:rPr>
          <w:rFonts w:hint="default" w:ascii="Times New Roman" w:hAnsi="Times New Roman" w:eastAsia="仿宋_GB2312" w:cs="Times New Roman"/>
          <w:color w:val="auto"/>
          <w:kern w:val="2"/>
          <w:sz w:val="32"/>
          <w:szCs w:val="20"/>
          <w:highlight w:val="none"/>
          <w:lang w:val="en-US" w:eastAsia="zh-CN" w:bidi="ar-SA"/>
        </w:rPr>
        <w:t>三</w:t>
      </w:r>
      <w:r>
        <w:rPr>
          <w:rFonts w:hint="default" w:ascii="Times New Roman" w:hAnsi="Times New Roman" w:eastAsia="仿宋_GB2312" w:cs="Times New Roman"/>
          <w:color w:val="auto"/>
          <w:kern w:val="2"/>
          <w:sz w:val="32"/>
          <w:szCs w:val="20"/>
          <w:highlight w:val="none"/>
          <w:lang w:val="en" w:eastAsia="zh-CN" w:bidi="ar-SA"/>
        </w:rPr>
        <w:t>）技术官员正式报到至离会期间，承办地负担其食宿、交通、工作补贴等相关费用。</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 w:eastAsia="zh-CN"/>
        </w:rPr>
      </w:pPr>
      <w:r>
        <w:rPr>
          <w:rFonts w:hint="default" w:ascii="Times New Roman" w:hAnsi="Times New Roman" w:eastAsia="方正黑体_GBK" w:cs="Times New Roman"/>
          <w:b w:val="0"/>
          <w:bCs w:val="0"/>
          <w:color w:val="auto"/>
          <w:sz w:val="32"/>
          <w:szCs w:val="32"/>
          <w:highlight w:val="none"/>
          <w:u w:val="none"/>
          <w:lang w:val="en-US" w:eastAsia="zh-CN"/>
        </w:rPr>
        <w:t>十一、</w:t>
      </w:r>
      <w:r>
        <w:rPr>
          <w:rFonts w:hint="default" w:ascii="Times New Roman" w:hAnsi="Times New Roman" w:eastAsia="方正黑体_GBK" w:cs="Times New Roman"/>
          <w:b w:val="0"/>
          <w:bCs w:val="0"/>
          <w:color w:val="auto"/>
          <w:sz w:val="32"/>
          <w:szCs w:val="32"/>
          <w:highlight w:val="none"/>
          <w:u w:val="none"/>
          <w:lang w:val="en" w:eastAsia="zh-CN"/>
        </w:rPr>
        <w:t>报名和报到</w:t>
      </w:r>
    </w:p>
    <w:p>
      <w:pPr>
        <w:keepNext w:val="0"/>
        <w:keepLines w:val="0"/>
        <w:pageBreakBefore w:val="0"/>
        <w:widowControl w:val="0"/>
        <w:numPr>
          <w:ilvl w:val="0"/>
          <w:numId w:val="6"/>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b w:val="0"/>
          <w:bCs w:val="0"/>
          <w:color w:val="auto"/>
          <w:kern w:val="2"/>
          <w:sz w:val="32"/>
          <w:szCs w:val="32"/>
          <w:highlight w:val="none"/>
          <w:u w:val="none"/>
          <w:lang w:val="en-US" w:eastAsia="zh-CN" w:bidi="ar-SA"/>
        </w:rPr>
        <w:t>报名</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1.报名时间：另行通知。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2.报名时需提交：</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（1）报名表（附件4）：由报名市（州）体育部门或者省级行业体协盖章的扫描PDF文档和 WORD文档。备注：单位+网球项目（群众组）报名表+联系方式</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（2）运动员本人二代身份证扫描件或复印件（正反面）</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（3）运动员户口本扫描件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（4）参赛人员电子版近期白底彩色免冠证件照，像素高800×宽600,文件大小50-500KB，照片格式jpg，照片文件名格式为</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单位+姓名</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（5）非代表户籍所在地参赛运动员的代表资格证明材料</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（6）参赛人员赛事期间（含往返途中）意外伤害及意外伤害医疗保险单扫描件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（7）参赛人员赛前三个月以内，经县级以上人民医院或二级甲等以上医院检查的体检健康证明（须有心电图）。</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联系人：钱江，联系电话：18482997522</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32" w:firstLineChars="200"/>
        <w:jc w:val="both"/>
        <w:textAlignment w:val="auto"/>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t>（二）报到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1.报到时间和地点：另行通知。</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2.参赛单位报到现场提交报名表（盖章件）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参赛人员自愿参赛责任书、参赛人员二代身份证、参赛人员赛事期间（含往返途中）意外伤害及意外伤害医疗保险单、参赛人员经县级以上人民医院或二级甲等以上医院检查的体检健康证明（须有心电图）及参赛运动员的代表资格证明材料。</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3.竞委会暨领队、教练员联席会：另行通知。</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宋体" w:cs="Times New Roman"/>
          <w:b w:val="0"/>
          <w:i w:val="0"/>
          <w:caps w:val="0"/>
          <w:color w:val="auto"/>
          <w:spacing w:val="-2"/>
          <w:w w:val="100"/>
          <w:kern w:val="2"/>
          <w:sz w:val="32"/>
          <w:szCs w:val="32"/>
          <w:highlight w:val="none"/>
          <w:lang w:val="en-US" w:eastAsia="zh-CN" w:bidi="ar-SA"/>
        </w:rPr>
        <w:t xml:space="preserve">  </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ab/>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联系人：王宏，联系电话：18716166440</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 w:eastAsia="zh-CN"/>
        </w:rPr>
      </w:pPr>
      <w:r>
        <w:rPr>
          <w:rFonts w:hint="default" w:ascii="Times New Roman" w:hAnsi="Times New Roman" w:eastAsia="方正黑体_GBK" w:cs="Times New Roman"/>
          <w:b w:val="0"/>
          <w:bCs w:val="0"/>
          <w:color w:val="auto"/>
          <w:sz w:val="32"/>
          <w:szCs w:val="32"/>
          <w:highlight w:val="none"/>
          <w:u w:val="none"/>
          <w:lang w:val="en" w:eastAsia="zh-CN"/>
        </w:rPr>
        <w:t>十二、经费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（一）各代表队参赛经费自理。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 xml:space="preserve">（二）各代表队正式报到至离会期间的食宿，由大会统一安排。各代表队报到时，领队、教练员、运动员、工作人员每人每天交纳220元的食宿费。提前或滞后离会及超编人员的费用由各代表队自理。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、兴奋剂检查和性别认定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黑体" w:cs="Times New Roman"/>
          <w:sz w:val="32"/>
          <w:szCs w:val="32"/>
          <w:highlight w:val="none"/>
          <w:lang w:eastAsia="zh-CN"/>
        </w:rPr>
      </w:pPr>
      <w:r>
        <w:rPr>
          <w:rFonts w:hint="default" w:ascii="Times New Roman" w:hAnsi="Times New Roman" w:eastAsia="方正黑体_GBK" w:cs="Times New Roman"/>
          <w:b w:val="0"/>
          <w:bCs w:val="0"/>
          <w:color w:val="auto"/>
          <w:sz w:val="32"/>
          <w:szCs w:val="32"/>
          <w:highlight w:val="none"/>
          <w:u w:val="none"/>
          <w:lang w:val="en" w:eastAsia="zh-CN"/>
        </w:rPr>
        <w:t>十四、</w:t>
      </w:r>
      <w:r>
        <w:rPr>
          <w:rFonts w:hint="default" w:ascii="Times New Roman" w:hAnsi="Times New Roman" w:eastAsia="黑体" w:cs="Times New Roman"/>
          <w:sz w:val="32"/>
          <w:szCs w:val="32"/>
          <w:highlight w:val="none"/>
        </w:rPr>
        <w:t>赛风赛纪</w:t>
      </w:r>
      <w:r>
        <w:rPr>
          <w:rFonts w:hint="default" w:ascii="Times New Roman" w:hAnsi="Times New Roman" w:eastAsia="黑体" w:cs="Times New Roman"/>
          <w:sz w:val="32"/>
          <w:szCs w:val="32"/>
          <w:highlight w:val="none"/>
          <w:lang w:eastAsia="zh-CN"/>
        </w:rPr>
        <w:t>和</w:t>
      </w:r>
      <w:r>
        <w:rPr>
          <w:rFonts w:hint="default" w:ascii="Times New Roman" w:hAnsi="Times New Roman" w:eastAsia="黑体" w:cs="Times New Roman"/>
          <w:sz w:val="32"/>
          <w:szCs w:val="32"/>
          <w:highlight w:val="none"/>
        </w:rPr>
        <w:t>安全工作</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（一）严格落实《体育赛事活动赛风赛纪管理办法》《四川省体育赛事活动赛风赛纪管理实施细则（试行）》等要求，</w:t>
      </w:r>
      <w:r>
        <w:rPr>
          <w:rFonts w:hint="default" w:ascii="Times New Roman" w:hAnsi="Times New Roman" w:eastAsia="仿宋_GB2312" w:cs="Times New Roman"/>
          <w:sz w:val="32"/>
          <w:szCs w:val="32"/>
          <w:highlight w:val="none"/>
        </w:rPr>
        <w:t>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熔断</w:t>
      </w:r>
      <w:r>
        <w:rPr>
          <w:rFonts w:hint="eastAsia" w:ascii="Times New Roman" w:hAnsi="Times New Roman"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 w:eastAsia="zh-CN" w:bidi="ar-SA"/>
        </w:rPr>
        <w:t>（四）对比赛中违反赛会纪律规定和《运动员行为准则》（</w:t>
      </w:r>
      <w:r>
        <w:rPr>
          <w:rFonts w:hint="default" w:ascii="Times New Roman" w:hAnsi="Times New Roman" w:eastAsia="仿宋_GB2312" w:cs="Times New Roman"/>
          <w:kern w:val="2"/>
          <w:sz w:val="32"/>
          <w:szCs w:val="32"/>
          <w:highlight w:val="none"/>
          <w:lang w:val="en-US" w:eastAsia="zh-CN" w:bidi="ar-SA"/>
        </w:rPr>
        <w:t>附件5</w:t>
      </w:r>
      <w:r>
        <w:rPr>
          <w:rFonts w:hint="default" w:ascii="Times New Roman" w:hAnsi="Times New Roman" w:eastAsia="仿宋_GB2312" w:cs="Times New Roman"/>
          <w:kern w:val="2"/>
          <w:sz w:val="32"/>
          <w:szCs w:val="32"/>
          <w:highlight w:val="none"/>
          <w:lang w:val="en" w:eastAsia="zh-CN" w:bidi="ar-SA"/>
        </w:rPr>
        <w:t>）的单位和个人，按《四川省第十</w:t>
      </w:r>
      <w:r>
        <w:rPr>
          <w:rFonts w:hint="default" w:ascii="Times New Roman" w:hAnsi="Times New Roman" w:eastAsia="仿宋_GB2312" w:cs="Times New Roman"/>
          <w:kern w:val="2"/>
          <w:sz w:val="32"/>
          <w:szCs w:val="32"/>
          <w:highlight w:val="none"/>
          <w:lang w:val="en-US" w:eastAsia="zh-CN" w:bidi="ar-SA"/>
        </w:rPr>
        <w:t>五</w:t>
      </w:r>
      <w:r>
        <w:rPr>
          <w:rFonts w:hint="default" w:ascii="Times New Roman" w:hAnsi="Times New Roman" w:eastAsia="仿宋_GB2312" w:cs="Times New Roman"/>
          <w:kern w:val="2"/>
          <w:sz w:val="32"/>
          <w:szCs w:val="32"/>
          <w:highlight w:val="none"/>
          <w:lang w:val="en" w:eastAsia="zh-CN" w:bidi="ar-SA"/>
        </w:rPr>
        <w:t>届运动会群众体育项目竞赛规程总则》处理并依照《中国网球协会竞赛纪律规定及处罚办法》的规定实施处罚。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 w:eastAsia="zh-CN" w:bidi="ar-SA"/>
        </w:rPr>
        <w:t>运动员因违反行为准则被取消比赛资格的，将不得再代表其单位参加此次赛事中后面的任何比赛。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 w:eastAsia="zh-CN" w:bidi="ar-SA"/>
        </w:rPr>
        <w:t>领队、教练员及随队人员在比赛期间不得对运动员进行场外指导，不得对临场裁判员的判罚提出任何质疑，裁判员只与比赛中的运动员对话，若领队、教练员及随行人员违反此规定，由该场比赛的运动员对其行为负责，裁判员将按照比赛中运动员违反</w:t>
      </w:r>
      <w:r>
        <w:rPr>
          <w:rFonts w:hint="eastAsia" w:ascii="Times New Roman" w:hAnsi="Times New Roman" w:eastAsia="仿宋_GB2312" w:cs="Times New Roman"/>
          <w:kern w:val="2"/>
          <w:sz w:val="32"/>
          <w:szCs w:val="32"/>
          <w:highlight w:val="none"/>
          <w:lang w:val="en" w:eastAsia="zh-CN" w:bidi="ar-SA"/>
        </w:rPr>
        <w:t>“</w:t>
      </w:r>
      <w:r>
        <w:rPr>
          <w:rFonts w:hint="default" w:ascii="Times New Roman" w:hAnsi="Times New Roman" w:eastAsia="仿宋_GB2312" w:cs="Times New Roman"/>
          <w:kern w:val="2"/>
          <w:sz w:val="32"/>
          <w:szCs w:val="32"/>
          <w:highlight w:val="none"/>
          <w:lang w:val="en" w:eastAsia="zh-CN" w:bidi="ar-SA"/>
        </w:rPr>
        <w:t>指导</w:t>
      </w:r>
      <w:r>
        <w:rPr>
          <w:rFonts w:hint="eastAsia" w:ascii="Times New Roman" w:hAnsi="Times New Roman" w:eastAsia="仿宋_GB2312" w:cs="Times New Roman"/>
          <w:kern w:val="2"/>
          <w:sz w:val="32"/>
          <w:szCs w:val="32"/>
          <w:highlight w:val="none"/>
          <w:lang w:val="en" w:eastAsia="zh-CN" w:bidi="ar-SA"/>
        </w:rPr>
        <w:t>”</w:t>
      </w:r>
      <w:r>
        <w:rPr>
          <w:rFonts w:hint="default" w:ascii="Times New Roman" w:hAnsi="Times New Roman" w:eastAsia="仿宋_GB2312" w:cs="Times New Roman"/>
          <w:kern w:val="2"/>
          <w:sz w:val="32"/>
          <w:szCs w:val="32"/>
          <w:highlight w:val="none"/>
          <w:lang w:val="en" w:eastAsia="zh-CN" w:bidi="ar-SA"/>
        </w:rPr>
        <w:t>的行为准则处罚。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 w:eastAsia="zh-CN" w:bidi="ar-SA"/>
        </w:rPr>
        <w:t>非伤病原因在比赛期间拒绝继续比赛者视为罢赛。凡罢赛者将取消其已取得的所有成绩，并按照《中国网球协会竞赛纪律规定及处罚办法》处罚。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 w:eastAsia="zh-CN" w:bidi="ar-SA"/>
        </w:rPr>
        <w:t>拒绝参加颁奖仪式运动员，将取消该运动员已取得的所有成绩，并按照《中国网球协会竞赛纪律规定及处罚办法》处罚。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lang w:val="en" w:eastAsia="zh-CN" w:bidi="ar-SA"/>
        </w:rPr>
        <w:t>要文明观赛、理性助威，严禁在比赛中起哄、乱叫、向赛场内投掷水瓶（杂物等）、鼓倒掌、喝倒彩等违背体育精神的行为，严禁侮辱谩骂、围攻运动员、教练员、裁判员和工作人员，严禁打架斗殴、寻衅滋事，严禁以任何形式干扰比赛秩序。</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 w:eastAsia="zh-CN" w:bidi="ar-SA"/>
        </w:rPr>
        <w:t>运动员、教练员、领队、裁判员、工作人员及随队人员、观众等有下列行为的，将视情节采取警告、取消比赛成绩、通报批评、停赛、禁赛、禁止参加和从事与网球项目有关的活动等处罚，同时，根据《中华人民共和国治安管理处罚法》《中华人民共和国治安管理条例》，有下列行为之一的，视情节由公安机关处以警告、罚款、拘留等处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 w:eastAsia="zh-CN" w:bidi="ar-SA"/>
        </w:rPr>
        <w:t>（1）虚假比赛行为。如在运动员参赛资格（包括运动员年龄）上弄虚作假、为操纵比赛结果而实施的消极比赛行为</w:t>
      </w:r>
      <w:r>
        <w:rPr>
          <w:rFonts w:hint="eastAsia" w:ascii="Times New Roman" w:hAnsi="Times New Roman" w:eastAsia="仿宋_GB2312" w:cs="Times New Roman"/>
          <w:kern w:val="2"/>
          <w:sz w:val="32"/>
          <w:szCs w:val="32"/>
          <w:highlight w:val="none"/>
          <w:lang w:val="en"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eastAsia"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 w:eastAsia="zh-CN" w:bidi="ar-SA"/>
        </w:rPr>
        <w:t>（</w:t>
      </w:r>
      <w:r>
        <w:rPr>
          <w:rFonts w:hint="default"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 w:eastAsia="zh-CN" w:bidi="ar-SA"/>
        </w:rPr>
        <w:t>）强行进入比赛场内的</w:t>
      </w:r>
      <w:r>
        <w:rPr>
          <w:rFonts w:hint="eastAsia" w:ascii="Times New Roman" w:hAnsi="Times New Roman" w:eastAsia="仿宋_GB2312" w:cs="Times New Roman"/>
          <w:kern w:val="2"/>
          <w:sz w:val="32"/>
          <w:szCs w:val="32"/>
          <w:highlight w:val="none"/>
          <w:lang w:val="en"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 w:eastAsia="zh-CN" w:bidi="ar-SA"/>
        </w:rPr>
        <w:t>（</w:t>
      </w:r>
      <w:r>
        <w:rPr>
          <w:rFonts w:hint="default"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 w:eastAsia="zh-CN" w:bidi="ar-SA"/>
        </w:rPr>
        <w:t>）违反规定，在比赛场内、观众席燃放爆竹或者其它物品的</w:t>
      </w:r>
      <w:r>
        <w:rPr>
          <w:rFonts w:hint="eastAsia" w:ascii="Times New Roman" w:hAnsi="Times New Roman" w:eastAsia="仿宋_GB2312" w:cs="Times New Roman"/>
          <w:kern w:val="2"/>
          <w:sz w:val="32"/>
          <w:szCs w:val="32"/>
          <w:highlight w:val="none"/>
          <w:lang w:val="en"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 w:eastAsia="zh-CN" w:bidi="ar-SA"/>
        </w:rPr>
        <w:t>（</w:t>
      </w:r>
      <w:r>
        <w:rPr>
          <w:rFonts w:hint="default"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 w:eastAsia="zh-CN" w:bidi="ar-SA"/>
        </w:rPr>
        <w:t>）展示侮辱性标语、条幅等物品的</w:t>
      </w:r>
      <w:r>
        <w:rPr>
          <w:rFonts w:hint="eastAsia" w:ascii="Times New Roman" w:hAnsi="Times New Roman" w:eastAsia="仿宋_GB2312" w:cs="Times New Roman"/>
          <w:kern w:val="2"/>
          <w:sz w:val="32"/>
          <w:szCs w:val="32"/>
          <w:highlight w:val="none"/>
          <w:lang w:val="en"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 w:eastAsia="zh-CN" w:bidi="ar-SA"/>
        </w:rPr>
        <w:t>（</w:t>
      </w:r>
      <w:r>
        <w:rPr>
          <w:rFonts w:hint="default"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lang w:val="en" w:eastAsia="zh-CN" w:bidi="ar-SA"/>
        </w:rPr>
        <w:t>）围攻裁判员、运动员或者其他工作人员的</w:t>
      </w:r>
      <w:r>
        <w:rPr>
          <w:rFonts w:hint="eastAsia" w:ascii="Times New Roman" w:hAnsi="Times New Roman" w:eastAsia="仿宋_GB2312" w:cs="Times New Roman"/>
          <w:kern w:val="2"/>
          <w:sz w:val="32"/>
          <w:szCs w:val="32"/>
          <w:highlight w:val="none"/>
          <w:lang w:val="en"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 w:eastAsia="zh-CN" w:bidi="ar-SA"/>
        </w:rPr>
        <w:t>（</w:t>
      </w:r>
      <w:r>
        <w:rPr>
          <w:rFonts w:hint="default"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 w:eastAsia="zh-CN" w:bidi="ar-SA"/>
        </w:rPr>
        <w:t>）向场内投掷水瓶（杂物等），不听制止的</w:t>
      </w:r>
      <w:r>
        <w:rPr>
          <w:rFonts w:hint="eastAsia" w:ascii="Times New Roman" w:hAnsi="Times New Roman" w:eastAsia="仿宋_GB2312" w:cs="Times New Roman"/>
          <w:kern w:val="2"/>
          <w:sz w:val="32"/>
          <w:szCs w:val="32"/>
          <w:highlight w:val="none"/>
          <w:lang w:val="en"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 w:eastAsia="zh-CN" w:bidi="ar-SA"/>
        </w:rPr>
        <w:t>（</w:t>
      </w:r>
      <w:r>
        <w:rPr>
          <w:rFonts w:hint="default"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 w:eastAsia="zh-CN" w:bidi="ar-SA"/>
        </w:rPr>
        <w:t>）扰乱比赛秩序的其他行为。</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Chars="0" w:firstLine="640" w:firstLineChars="200"/>
        <w:jc w:val="both"/>
        <w:rPr>
          <w:rFonts w:hint="default" w:ascii="Times New Roman" w:hAnsi="Times New Roman" w:eastAsia="仿宋_GB2312" w:cs="Times New Roman"/>
          <w:kern w:val="2"/>
          <w:sz w:val="32"/>
          <w:szCs w:val="32"/>
          <w:highlight w:val="none"/>
          <w:lang w:val="en" w:eastAsia="zh-CN" w:bidi="ar-SA"/>
        </w:rPr>
      </w:pPr>
      <w:r>
        <w:rPr>
          <w:rFonts w:hint="default"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 w:eastAsia="zh-CN" w:bidi="ar-SA"/>
        </w:rPr>
        <w:t>有违反竞赛纪律和严重违反行为准则的运动员及其代表队不得参加</w:t>
      </w:r>
      <w:r>
        <w:rPr>
          <w:rFonts w:hint="eastAsia" w:ascii="Times New Roman" w:hAnsi="Times New Roman" w:eastAsia="仿宋_GB2312" w:cs="Times New Roman"/>
          <w:kern w:val="2"/>
          <w:sz w:val="32"/>
          <w:szCs w:val="32"/>
          <w:highlight w:val="none"/>
          <w:lang w:val="en" w:eastAsia="zh-CN" w:bidi="ar-SA"/>
        </w:rPr>
        <w:t>“</w:t>
      </w:r>
      <w:r>
        <w:rPr>
          <w:rFonts w:hint="default" w:ascii="Times New Roman" w:hAnsi="Times New Roman" w:eastAsia="仿宋_GB2312" w:cs="Times New Roman"/>
          <w:kern w:val="2"/>
          <w:sz w:val="32"/>
          <w:szCs w:val="32"/>
          <w:highlight w:val="none"/>
          <w:lang w:val="en" w:eastAsia="zh-CN" w:bidi="ar-SA"/>
        </w:rPr>
        <w:t>体育道德风尚奖</w:t>
      </w:r>
      <w:r>
        <w:rPr>
          <w:rFonts w:hint="eastAsia" w:ascii="Times New Roman" w:hAnsi="Times New Roman" w:eastAsia="仿宋_GB2312" w:cs="Times New Roman"/>
          <w:kern w:val="2"/>
          <w:sz w:val="32"/>
          <w:szCs w:val="32"/>
          <w:highlight w:val="none"/>
          <w:lang w:val="en" w:eastAsia="zh-CN" w:bidi="ar-SA"/>
        </w:rPr>
        <w:t>”</w:t>
      </w:r>
      <w:r>
        <w:rPr>
          <w:rFonts w:hint="default" w:ascii="Times New Roman" w:hAnsi="Times New Roman" w:eastAsia="仿宋_GB2312" w:cs="Times New Roman"/>
          <w:kern w:val="2"/>
          <w:sz w:val="32"/>
          <w:szCs w:val="32"/>
          <w:highlight w:val="none"/>
          <w:lang w:val="en" w:eastAsia="zh-CN" w:bidi="ar-SA"/>
        </w:rPr>
        <w:t>的评选。</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 xml:space="preserve">十五、本规程解释权属四川省网球协会。未尽事宜，另行通知。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联系人及联系方式</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四川省网球协会</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联系人：王雪琦，联系电话：17761300600</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 xml:space="preserve">承办地体育部门 </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联系人：钱江，联系电话：18482997522（三江新区）</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联系人：朱叙，联系电话：13909097709（宜宾）</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jc w:val="both"/>
        <w:rPr>
          <w:rFonts w:hint="default" w:ascii="Times New Roman" w:hAnsi="Times New Roman" w:eastAsia="仿宋_GB2312" w:cs="Times New Roman"/>
          <w:kern w:val="2"/>
          <w:sz w:val="32"/>
          <w:szCs w:val="20"/>
          <w:highlight w:val="none"/>
          <w:lang w:val="en-US" w:eastAsia="zh-CN" w:bidi="ar-SA"/>
        </w:rPr>
      </w:pP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1598" w:leftChars="304" w:hanging="960" w:hangingChars="3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附件：1.四川省第十五届运动会群众体育项目网球比赛报名表</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1596" w:leftChars="760" w:firstLine="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2.四川省第十五届运动会群众体育项目网球比赛自愿参赛责任书</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552" w:lineRule="exact"/>
        <w:ind w:firstLine="1600" w:firstLineChars="500"/>
        <w:jc w:val="both"/>
        <w:textAlignment w:val="auto"/>
        <w:rPr>
          <w:rFonts w:hint="default" w:ascii="Times New Roman" w:hAnsi="Times New Roman" w:eastAsia="仿宋_GB2312" w:cs="Times New Roman"/>
          <w:b w:val="0"/>
          <w:bCs w:val="0"/>
          <w:color w:val="auto"/>
          <w:kern w:val="2"/>
          <w:sz w:val="32"/>
          <w:szCs w:val="32"/>
          <w:highlight w:val="none"/>
          <w:u w:val="none"/>
          <w:lang w:val="en" w:eastAsia="zh-CN" w:bidi="ar-SA"/>
        </w:rPr>
        <w:sectPr>
          <w:footerReference r:id="rId8"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kern w:val="2"/>
          <w:sz w:val="32"/>
          <w:szCs w:val="20"/>
          <w:highlight w:val="none"/>
          <w:lang w:val="en-US" w:eastAsia="zh-CN" w:bidi="ar-SA"/>
        </w:rPr>
        <w:t>3.</w:t>
      </w:r>
      <w:r>
        <w:rPr>
          <w:rFonts w:hint="default" w:ascii="Times New Roman" w:hAnsi="Times New Roman" w:eastAsia="仿宋_GB2312" w:cs="Times New Roman"/>
          <w:b w:val="0"/>
          <w:bCs w:val="0"/>
          <w:color w:val="auto"/>
          <w:kern w:val="2"/>
          <w:sz w:val="32"/>
          <w:szCs w:val="32"/>
          <w:highlight w:val="none"/>
          <w:u w:val="none"/>
          <w:lang w:val="en" w:eastAsia="zh-CN" w:bidi="ar-SA"/>
        </w:rPr>
        <w:t>运动员行为准则</w:t>
      </w:r>
    </w:p>
    <w:p>
      <w:pPr>
        <w:widowControl w:val="0"/>
        <w:shd w:val="clear" w:color="auto" w:fill="auto"/>
        <w:suppressAutoHyphens/>
        <w:bidi w:val="0"/>
        <w:jc w:val="both"/>
        <w:rPr>
          <w:rFonts w:hint="default" w:ascii="Times New Roman" w:hAnsi="Times New Roman" w:eastAsia="黑体" w:cs="Times New Roman"/>
          <w:kern w:val="2"/>
          <w:sz w:val="32"/>
          <w:szCs w:val="20"/>
          <w:highlight w:val="none"/>
          <w:lang w:val="en-US" w:eastAsia="zh-CN" w:bidi="ar-SA"/>
        </w:rPr>
      </w:pPr>
      <w:r>
        <w:rPr>
          <w:rFonts w:hint="default" w:ascii="Times New Roman" w:hAnsi="Times New Roman" w:eastAsia="黑体" w:cs="Times New Roman"/>
          <w:kern w:val="2"/>
          <w:sz w:val="32"/>
          <w:szCs w:val="20"/>
          <w:highlight w:val="none"/>
          <w:lang w:val="en" w:eastAsia="zh-CN" w:bidi="ar-SA"/>
        </w:rPr>
        <w:t>附件</w:t>
      </w:r>
      <w:r>
        <w:rPr>
          <w:rFonts w:hint="default" w:ascii="Times New Roman" w:hAnsi="Times New Roman" w:eastAsia="黑体" w:cs="Times New Roman"/>
          <w:kern w:val="2"/>
          <w:sz w:val="32"/>
          <w:szCs w:val="20"/>
          <w:highlight w:val="none"/>
          <w:lang w:val="en-US" w:eastAsia="zh-CN" w:bidi="ar-SA"/>
        </w:rPr>
        <w:t>1</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sz w:val="44"/>
          <w:szCs w:val="52"/>
          <w:highlight w:val="none"/>
          <w:lang w:val="en-US" w:eastAsia="zh-CN"/>
        </w:rPr>
      </w:pPr>
      <w:r>
        <w:rPr>
          <w:rFonts w:hint="default" w:ascii="Times New Roman" w:hAnsi="Times New Roman" w:eastAsia="方正小标宋简体" w:cs="Times New Roman"/>
          <w:b w:val="0"/>
          <w:bCs w:val="0"/>
          <w:color w:val="000000"/>
          <w:sz w:val="44"/>
          <w:szCs w:val="52"/>
          <w:highlight w:val="none"/>
          <w:lang w:val="en-US" w:eastAsia="zh-CN"/>
        </w:rPr>
        <w:t>四川省第十五届运动会群众体育项目</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sz w:val="32"/>
          <w:szCs w:val="40"/>
          <w:highlight w:val="none"/>
          <w:lang w:val="en-US" w:eastAsia="zh-CN"/>
        </w:rPr>
      </w:pPr>
      <w:r>
        <w:rPr>
          <w:rFonts w:hint="default" w:ascii="Times New Roman" w:hAnsi="Times New Roman" w:eastAsia="方正小标宋简体" w:cs="Times New Roman"/>
          <w:b w:val="0"/>
          <w:bCs w:val="0"/>
          <w:color w:val="000000"/>
          <w:sz w:val="44"/>
          <w:szCs w:val="52"/>
          <w:highlight w:val="none"/>
          <w:lang w:val="en-US" w:eastAsia="zh-CN"/>
        </w:rPr>
        <w:t>网球比赛报名表</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bCs/>
          <w:color w:val="auto"/>
          <w:sz w:val="32"/>
          <w:szCs w:val="40"/>
          <w:highlight w:val="none"/>
          <w:lang w:val="en-US" w:eastAsia="zh-CN"/>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0"/>
          <w:szCs w:val="30"/>
          <w:highlight w:val="none"/>
          <w:lang w:val="en-US" w:eastAsia="zh-CN"/>
        </w:rPr>
      </w:pPr>
      <w:r>
        <w:rPr>
          <w:rFonts w:hint="default" w:ascii="Times New Roman" w:hAnsi="Times New Roman" w:eastAsia="仿宋_GB2312" w:cs="Times New Roman"/>
          <w:b w:val="0"/>
          <w:bCs w:val="0"/>
          <w:color w:val="auto"/>
          <w:sz w:val="30"/>
          <w:szCs w:val="30"/>
          <w:highlight w:val="none"/>
          <w:lang w:val="en-US" w:eastAsia="zh-CN"/>
        </w:rPr>
        <w:t xml:space="preserve">代表单位（盖章）：              </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0"/>
          <w:szCs w:val="30"/>
          <w:highlight w:val="none"/>
          <w:lang w:val="en-US" w:eastAsia="zh-CN"/>
        </w:rPr>
      </w:pPr>
      <w:r>
        <w:rPr>
          <w:rFonts w:hint="default" w:ascii="Times New Roman" w:hAnsi="Times New Roman" w:eastAsia="仿宋_GB2312" w:cs="Times New Roman"/>
          <w:b w:val="0"/>
          <w:bCs w:val="0"/>
          <w:color w:val="auto"/>
          <w:sz w:val="30"/>
          <w:szCs w:val="30"/>
          <w:highlight w:val="none"/>
          <w:lang w:val="en-US" w:eastAsia="zh-CN"/>
        </w:rPr>
        <w:t>领队：                   电话：</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0"/>
          <w:szCs w:val="30"/>
          <w:highlight w:val="none"/>
          <w:lang w:val="en-US" w:eastAsia="zh-CN"/>
        </w:rPr>
      </w:pPr>
      <w:r>
        <w:rPr>
          <w:rFonts w:hint="default" w:ascii="Times New Roman" w:hAnsi="Times New Roman" w:eastAsia="仿宋_GB2312" w:cs="Times New Roman"/>
          <w:b w:val="0"/>
          <w:bCs w:val="0"/>
          <w:color w:val="auto"/>
          <w:sz w:val="30"/>
          <w:szCs w:val="30"/>
          <w:highlight w:val="none"/>
          <w:lang w:val="en-US" w:eastAsia="zh-CN"/>
        </w:rPr>
        <w:t>教练：                   电话：</w:t>
      </w:r>
    </w:p>
    <w:tbl>
      <w:tblPr>
        <w:tblStyle w:val="9"/>
        <w:tblpPr w:leftFromText="180" w:rightFromText="180" w:vertAnchor="text" w:horzAnchor="page" w:tblpX="1317" w:tblpY="542"/>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51"/>
        <w:gridCol w:w="711"/>
        <w:gridCol w:w="2853"/>
        <w:gridCol w:w="1730"/>
        <w:gridCol w:w="1320"/>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5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b w:val="0"/>
                <w:bCs w:val="0"/>
                <w:color w:val="auto"/>
                <w:sz w:val="32"/>
                <w:szCs w:val="32"/>
                <w:highlight w:val="none"/>
                <w:vertAlign w:val="baseline"/>
                <w:lang w:val="en-US" w:eastAsia="zh-CN"/>
              </w:rPr>
            </w:pPr>
            <w:r>
              <w:rPr>
                <w:rFonts w:hint="default" w:ascii="Times New Roman" w:hAnsi="Times New Roman" w:eastAsia="黑体" w:cs="Times New Roman"/>
                <w:b w:val="0"/>
                <w:bCs w:val="0"/>
                <w:color w:val="auto"/>
                <w:sz w:val="32"/>
                <w:szCs w:val="32"/>
                <w:highlight w:val="none"/>
                <w:vertAlign w:val="baseline"/>
                <w:lang w:val="en-US" w:eastAsia="zh-CN"/>
              </w:rPr>
              <w:t>序号</w:t>
            </w:r>
          </w:p>
        </w:tc>
        <w:tc>
          <w:tcPr>
            <w:tcW w:w="125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b w:val="0"/>
                <w:bCs w:val="0"/>
                <w:color w:val="auto"/>
                <w:sz w:val="32"/>
                <w:szCs w:val="32"/>
                <w:highlight w:val="none"/>
                <w:vertAlign w:val="baseline"/>
                <w:lang w:val="en-US" w:eastAsia="zh-CN"/>
              </w:rPr>
            </w:pPr>
            <w:r>
              <w:rPr>
                <w:rFonts w:hint="default" w:ascii="Times New Roman" w:hAnsi="Times New Roman" w:eastAsia="黑体" w:cs="Times New Roman"/>
                <w:b w:val="0"/>
                <w:bCs w:val="0"/>
                <w:color w:val="auto"/>
                <w:sz w:val="32"/>
                <w:szCs w:val="32"/>
                <w:highlight w:val="none"/>
                <w:vertAlign w:val="baseline"/>
                <w:lang w:val="en-US" w:eastAsia="zh-CN"/>
              </w:rPr>
              <w:t>姓名</w:t>
            </w:r>
          </w:p>
        </w:tc>
        <w:tc>
          <w:tcPr>
            <w:tcW w:w="71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b w:val="0"/>
                <w:bCs w:val="0"/>
                <w:color w:val="auto"/>
                <w:sz w:val="32"/>
                <w:szCs w:val="32"/>
                <w:highlight w:val="none"/>
                <w:vertAlign w:val="baseline"/>
                <w:lang w:val="en-US" w:eastAsia="zh-CN"/>
              </w:rPr>
            </w:pPr>
            <w:r>
              <w:rPr>
                <w:rFonts w:hint="default" w:ascii="Times New Roman" w:hAnsi="Times New Roman" w:eastAsia="黑体" w:cs="Times New Roman"/>
                <w:b w:val="0"/>
                <w:bCs w:val="0"/>
                <w:color w:val="auto"/>
                <w:sz w:val="32"/>
                <w:szCs w:val="32"/>
                <w:highlight w:val="none"/>
                <w:vertAlign w:val="baseline"/>
                <w:lang w:val="en-US" w:eastAsia="zh-CN"/>
              </w:rPr>
              <w:t>性别</w:t>
            </w:r>
          </w:p>
        </w:tc>
        <w:tc>
          <w:tcPr>
            <w:tcW w:w="285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b w:val="0"/>
                <w:bCs w:val="0"/>
                <w:color w:val="auto"/>
                <w:sz w:val="32"/>
                <w:szCs w:val="32"/>
                <w:highlight w:val="none"/>
                <w:vertAlign w:val="baseline"/>
                <w:lang w:val="en-US" w:eastAsia="zh-CN"/>
              </w:rPr>
            </w:pPr>
            <w:r>
              <w:rPr>
                <w:rFonts w:hint="default" w:ascii="Times New Roman" w:hAnsi="Times New Roman" w:eastAsia="黑体" w:cs="Times New Roman"/>
                <w:b w:val="0"/>
                <w:bCs w:val="0"/>
                <w:color w:val="auto"/>
                <w:sz w:val="32"/>
                <w:szCs w:val="32"/>
                <w:highlight w:val="none"/>
                <w:vertAlign w:val="baseline"/>
                <w:lang w:val="en-US" w:eastAsia="zh-CN"/>
              </w:rPr>
              <w:t>出生年月日</w:t>
            </w:r>
          </w:p>
        </w:tc>
        <w:tc>
          <w:tcPr>
            <w:tcW w:w="173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b w:val="0"/>
                <w:bCs w:val="0"/>
                <w:color w:val="auto"/>
                <w:sz w:val="32"/>
                <w:szCs w:val="32"/>
                <w:highlight w:val="none"/>
                <w:vertAlign w:val="baseline"/>
                <w:lang w:val="en-US" w:eastAsia="zh-CN"/>
              </w:rPr>
            </w:pPr>
            <w:r>
              <w:rPr>
                <w:rFonts w:hint="default" w:ascii="Times New Roman" w:hAnsi="Times New Roman" w:eastAsia="黑体" w:cs="Times New Roman"/>
                <w:b w:val="0"/>
                <w:bCs w:val="0"/>
                <w:color w:val="auto"/>
                <w:sz w:val="32"/>
                <w:szCs w:val="32"/>
                <w:highlight w:val="none"/>
                <w:vertAlign w:val="baseline"/>
                <w:lang w:val="en-US" w:eastAsia="zh-CN"/>
              </w:rPr>
              <w:t>参赛组别</w:t>
            </w:r>
          </w:p>
        </w:tc>
        <w:tc>
          <w:tcPr>
            <w:tcW w:w="132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b w:val="0"/>
                <w:bCs w:val="0"/>
                <w:color w:val="auto"/>
                <w:sz w:val="32"/>
                <w:szCs w:val="32"/>
                <w:highlight w:val="none"/>
                <w:vertAlign w:val="baseline"/>
                <w:lang w:val="en-US" w:eastAsia="zh-CN"/>
              </w:rPr>
            </w:pPr>
            <w:r>
              <w:rPr>
                <w:rFonts w:hint="default" w:ascii="Times New Roman" w:hAnsi="Times New Roman" w:eastAsia="黑体" w:cs="Times New Roman"/>
                <w:b w:val="0"/>
                <w:bCs w:val="0"/>
                <w:color w:val="auto"/>
                <w:sz w:val="32"/>
                <w:szCs w:val="32"/>
                <w:highlight w:val="none"/>
                <w:vertAlign w:val="baseline"/>
                <w:lang w:val="en-US" w:eastAsia="zh-CN"/>
              </w:rPr>
              <w:t>户籍</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b w:val="0"/>
                <w:bCs w:val="0"/>
                <w:color w:val="auto"/>
                <w:sz w:val="32"/>
                <w:szCs w:val="32"/>
                <w:highlight w:val="none"/>
                <w:vertAlign w:val="baseline"/>
                <w:lang w:val="en-US" w:eastAsia="zh-CN"/>
              </w:rPr>
            </w:pPr>
            <w:r>
              <w:rPr>
                <w:rFonts w:hint="default" w:ascii="Times New Roman" w:hAnsi="Times New Roman" w:eastAsia="黑体" w:cs="Times New Roman"/>
                <w:b w:val="0"/>
                <w:bCs w:val="0"/>
                <w:color w:val="auto"/>
                <w:sz w:val="32"/>
                <w:szCs w:val="32"/>
                <w:highlight w:val="none"/>
                <w:vertAlign w:val="baseline"/>
                <w:lang w:val="en-US" w:eastAsia="zh-CN"/>
              </w:rPr>
              <w:t>所在地</w:t>
            </w:r>
          </w:p>
        </w:tc>
        <w:tc>
          <w:tcPr>
            <w:tcW w:w="86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b w:val="0"/>
                <w:bCs w:val="0"/>
                <w:color w:val="auto"/>
                <w:sz w:val="32"/>
                <w:szCs w:val="32"/>
                <w:highlight w:val="none"/>
                <w:vertAlign w:val="baseline"/>
                <w:lang w:val="en-US" w:eastAsia="zh-CN"/>
              </w:rPr>
            </w:pPr>
            <w:r>
              <w:rPr>
                <w:rFonts w:hint="default" w:ascii="Times New Roman" w:hAnsi="Times New Roman" w:eastAsia="黑体" w:cs="Times New Roman"/>
                <w:b w:val="0"/>
                <w:bCs w:val="0"/>
                <w:color w:val="auto"/>
                <w:sz w:val="32"/>
                <w:szCs w:val="3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5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w:t>
            </w:r>
          </w:p>
        </w:tc>
        <w:tc>
          <w:tcPr>
            <w:tcW w:w="125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张三/李四</w:t>
            </w:r>
          </w:p>
        </w:tc>
        <w:tc>
          <w:tcPr>
            <w:tcW w:w="71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男</w:t>
            </w:r>
          </w:p>
        </w:tc>
        <w:tc>
          <w:tcPr>
            <w:tcW w:w="285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1995.4.30/1995.1.20</w:t>
            </w:r>
          </w:p>
        </w:tc>
        <w:tc>
          <w:tcPr>
            <w:tcW w:w="173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男子C组双打</w:t>
            </w:r>
          </w:p>
        </w:tc>
        <w:tc>
          <w:tcPr>
            <w:tcW w:w="132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成都</w:t>
            </w:r>
          </w:p>
        </w:tc>
        <w:tc>
          <w:tcPr>
            <w:tcW w:w="86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5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125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71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285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173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132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86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125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71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285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173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132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86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r>
              <w:rPr>
                <w:rFonts w:hint="default" w:ascii="Times New Roman" w:hAnsi="Times New Roman" w:eastAsia="方正仿宋_GBK" w:cs="Times New Roman"/>
                <w:color w:val="auto"/>
                <w:sz w:val="21"/>
                <w:szCs w:val="21"/>
                <w:highlight w:val="none"/>
                <w:vertAlign w:val="baseline"/>
                <w:lang w:val="en-US" w:eastAsia="zh-CN"/>
              </w:rPr>
              <w:t>2</w:t>
            </w:r>
          </w:p>
        </w:tc>
        <w:tc>
          <w:tcPr>
            <w:tcW w:w="125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XXX</w:t>
            </w:r>
          </w:p>
        </w:tc>
        <w:tc>
          <w:tcPr>
            <w:tcW w:w="71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男</w:t>
            </w:r>
          </w:p>
        </w:tc>
        <w:tc>
          <w:tcPr>
            <w:tcW w:w="285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1995.1.20</w:t>
            </w:r>
          </w:p>
        </w:tc>
        <w:tc>
          <w:tcPr>
            <w:tcW w:w="173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r>
              <w:rPr>
                <w:rFonts w:hint="default" w:ascii="Times New Roman" w:hAnsi="Times New Roman" w:eastAsia="方正仿宋_GBK" w:cs="Times New Roman"/>
                <w:color w:val="auto"/>
                <w:sz w:val="21"/>
                <w:szCs w:val="21"/>
                <w:highlight w:val="none"/>
                <w:vertAlign w:val="baseline"/>
                <w:lang w:val="en-US" w:eastAsia="zh-CN"/>
              </w:rPr>
              <w:t>男子C组单打</w:t>
            </w:r>
          </w:p>
        </w:tc>
        <w:tc>
          <w:tcPr>
            <w:tcW w:w="132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r>
              <w:rPr>
                <w:rFonts w:hint="default" w:ascii="Times New Roman" w:hAnsi="Times New Roman" w:eastAsia="方正仿宋_GBK" w:cs="Times New Roman"/>
                <w:color w:val="auto"/>
                <w:sz w:val="21"/>
                <w:szCs w:val="21"/>
                <w:highlight w:val="none"/>
                <w:vertAlign w:val="baseline"/>
                <w:lang w:val="en-US" w:eastAsia="zh-CN"/>
              </w:rPr>
              <w:t>成都</w:t>
            </w:r>
          </w:p>
        </w:tc>
        <w:tc>
          <w:tcPr>
            <w:tcW w:w="86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125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71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285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173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132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86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125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71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285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173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132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86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125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71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285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173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132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86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21"/>
                <w:szCs w:val="21"/>
                <w:highlight w:val="none"/>
                <w:vertAlign w:val="baseline"/>
                <w:lang w:val="en-US" w:eastAsia="zh-CN"/>
              </w:rPr>
            </w:pPr>
          </w:p>
        </w:tc>
      </w:tr>
    </w:tbl>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注：报名表请填写完整，如未填完善、格式错误，恕不授理。</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 xml:space="preserve">     表格不够可自行添加</w:t>
      </w:r>
    </w:p>
    <w:p>
      <w:pPr>
        <w:shd w:val="clear" w:color="auto" w:fill="auto"/>
        <w:rPr>
          <w:rFonts w:hint="default" w:ascii="Times New Roman" w:hAnsi="Times New Roman" w:eastAsia="仿宋_GB2312" w:cs="Times New Roman"/>
          <w:sz w:val="30"/>
          <w:szCs w:val="30"/>
          <w:highlight w:val="none"/>
          <w:lang w:val="en-US" w:eastAsia="zh-CN"/>
        </w:rPr>
        <w:sectPr>
          <w:footerReference r:id="rId9"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rtlGutter w:val="1"/>
          <w:docGrid w:type="lines" w:linePitch="312" w:charSpace="0"/>
        </w:sect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jc w:val="both"/>
        <w:textAlignment w:val="auto"/>
        <w:rPr>
          <w:rFonts w:hint="default" w:ascii="Times New Roman" w:hAnsi="Times New Roman" w:eastAsia="黑体" w:cs="Times New Roman"/>
          <w:kern w:val="2"/>
          <w:sz w:val="32"/>
          <w:szCs w:val="20"/>
          <w:highlight w:val="none"/>
          <w:lang w:val="en-US" w:eastAsia="zh-CN" w:bidi="ar-SA"/>
        </w:rPr>
      </w:pPr>
      <w:r>
        <w:rPr>
          <w:rFonts w:hint="default" w:ascii="Times New Roman" w:hAnsi="Times New Roman" w:eastAsia="黑体" w:cs="Times New Roman"/>
          <w:kern w:val="2"/>
          <w:sz w:val="32"/>
          <w:szCs w:val="20"/>
          <w:highlight w:val="none"/>
          <w:lang w:val="en" w:eastAsia="zh-CN" w:bidi="ar-SA"/>
        </w:rPr>
        <w:t>附件</w:t>
      </w:r>
      <w:r>
        <w:rPr>
          <w:rFonts w:hint="default" w:ascii="Times New Roman" w:hAnsi="Times New Roman" w:eastAsia="黑体" w:cs="Times New Roman"/>
          <w:kern w:val="2"/>
          <w:sz w:val="32"/>
          <w:szCs w:val="20"/>
          <w:highlight w:val="none"/>
          <w:lang w:val="en-US" w:eastAsia="zh-CN" w:bidi="ar-SA"/>
        </w:rPr>
        <w:t>2</w:t>
      </w:r>
    </w:p>
    <w:p>
      <w:pPr>
        <w:pStyle w:val="2"/>
        <w:keepNext w:val="0"/>
        <w:keepLines w:val="0"/>
        <w:pageBreakBefore w:val="0"/>
        <w:widowControl w:val="0"/>
        <w:kinsoku/>
        <w:wordWrap/>
        <w:overflowPunct/>
        <w:topLinePunct w:val="0"/>
        <w:autoSpaceDE/>
        <w:autoSpaceDN/>
        <w:bidi w:val="0"/>
        <w:adjustRightInd/>
        <w:snapToGrid/>
        <w:spacing w:line="552" w:lineRule="exact"/>
        <w:textAlignment w:val="auto"/>
        <w:rPr>
          <w:rFonts w:hint="default" w:ascii="Times New Roman" w:hAnsi="Times New Roman" w:cs="Times New Roman"/>
          <w:highlight w:val="none"/>
          <w:lang w:val="en-US" w:eastAsia="zh-CN"/>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jc w:val="center"/>
        <w:textAlignment w:val="auto"/>
        <w:rPr>
          <w:rFonts w:hint="default" w:ascii="Times New Roman" w:hAnsi="Times New Roman" w:eastAsia="方正小标宋简体" w:cs="Times New Roman"/>
          <w:b w:val="0"/>
          <w:bCs w:val="0"/>
          <w:color w:val="000000"/>
          <w:sz w:val="44"/>
          <w:szCs w:val="52"/>
          <w:highlight w:val="none"/>
          <w:lang w:val="en-US" w:eastAsia="zh-CN"/>
        </w:rPr>
      </w:pPr>
      <w:r>
        <w:rPr>
          <w:rFonts w:hint="default" w:ascii="Times New Roman" w:hAnsi="Times New Roman" w:eastAsia="方正小标宋简体" w:cs="Times New Roman"/>
          <w:b w:val="0"/>
          <w:bCs w:val="0"/>
          <w:color w:val="000000"/>
          <w:sz w:val="44"/>
          <w:szCs w:val="52"/>
          <w:highlight w:val="none"/>
          <w:lang w:val="en-US" w:eastAsia="zh-CN"/>
        </w:rPr>
        <w:t>四川省第十五届运动会群众体育项目</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jc w:val="center"/>
        <w:textAlignment w:val="auto"/>
        <w:rPr>
          <w:rFonts w:hint="default"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lang w:val="en-US" w:eastAsia="zh-CN"/>
        </w:rPr>
        <w:t>网球比赛自愿参赛责任书</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jc w:val="both"/>
        <w:textAlignment w:val="auto"/>
        <w:rPr>
          <w:rFonts w:hint="default" w:ascii="Times New Roman" w:hAnsi="Times New Roman" w:eastAsia="仿宋_GB2312" w:cs="Times New Roman"/>
          <w:kern w:val="2"/>
          <w:sz w:val="32"/>
          <w:szCs w:val="20"/>
          <w:highlight w:val="none"/>
          <w:lang w:val="en-US" w:eastAsia="zh-CN" w:bidi="ar-SA"/>
        </w:rPr>
      </w:pP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highlight w:val="none"/>
        </w:rPr>
        <w:t>本人自愿报</w:t>
      </w:r>
      <w:r>
        <w:rPr>
          <w:rFonts w:hint="default" w:ascii="Times New Roman" w:hAnsi="Times New Roman" w:eastAsia="仿宋_GB2312" w:cs="Times New Roman"/>
          <w:color w:val="auto"/>
          <w:sz w:val="32"/>
          <w:szCs w:val="32"/>
          <w:highlight w:val="none"/>
        </w:rPr>
        <w:t>名参加四川省第十五届运动会群众体育项目网球比赛并签署本责任书。对以下内容，本队（人）已认真阅读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全面理解且对所有内容予以确认并承担相应的法律</w:t>
      </w:r>
      <w:r>
        <w:rPr>
          <w:rFonts w:hint="default" w:ascii="Times New Roman" w:hAnsi="Times New Roman" w:eastAsia="仿宋_GB2312" w:cs="Times New Roman"/>
          <w:color w:val="auto"/>
          <w:sz w:val="32"/>
          <w:szCs w:val="32"/>
          <w:highlight w:val="none"/>
          <w:lang w:eastAsia="zh-CN"/>
        </w:rPr>
        <w:t>、经济</w:t>
      </w:r>
      <w:r>
        <w:rPr>
          <w:rFonts w:hint="default" w:ascii="Times New Roman" w:hAnsi="Times New Roman" w:eastAsia="仿宋_GB2312" w:cs="Times New Roman"/>
          <w:color w:val="auto"/>
          <w:sz w:val="32"/>
          <w:szCs w:val="32"/>
          <w:highlight w:val="none"/>
        </w:rPr>
        <w:t xml:space="preserve">责任。  </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、本人愿意遵守</w:t>
      </w:r>
      <w:r>
        <w:rPr>
          <w:rFonts w:hint="default" w:ascii="Times New Roman" w:hAnsi="Times New Roman" w:eastAsia="仿宋_GB2312" w:cs="Times New Roman"/>
          <w:strike w:val="0"/>
          <w:dstrike w:val="0"/>
          <w:color w:val="auto"/>
          <w:sz w:val="32"/>
          <w:szCs w:val="32"/>
          <w:highlight w:val="none"/>
        </w:rPr>
        <w:t>组委会</w:t>
      </w:r>
      <w:r>
        <w:rPr>
          <w:rFonts w:hint="default" w:ascii="Times New Roman" w:hAnsi="Times New Roman" w:eastAsia="仿宋_GB2312" w:cs="Times New Roman"/>
          <w:strike w:val="0"/>
          <w:dstrike w:val="0"/>
          <w:color w:val="auto"/>
          <w:sz w:val="32"/>
          <w:szCs w:val="32"/>
          <w:highlight w:val="none"/>
          <w:lang w:eastAsia="zh-CN"/>
        </w:rPr>
        <w:t>、项目竞委会</w:t>
      </w:r>
      <w:r>
        <w:rPr>
          <w:rFonts w:hint="default" w:ascii="Times New Roman" w:hAnsi="Times New Roman" w:eastAsia="仿宋_GB2312" w:cs="Times New Roman"/>
          <w:color w:val="auto"/>
          <w:sz w:val="32"/>
          <w:szCs w:val="32"/>
          <w:highlight w:val="none"/>
        </w:rPr>
        <w:t>及本次赛事所有规则规定及</w:t>
      </w:r>
      <w:r>
        <w:rPr>
          <w:rFonts w:hint="default" w:ascii="Times New Roman" w:hAnsi="Times New Roman" w:eastAsia="仿宋_GB2312" w:cs="Times New Roman"/>
          <w:color w:val="auto"/>
          <w:sz w:val="32"/>
          <w:szCs w:val="32"/>
          <w:highlight w:val="none"/>
          <w:lang w:eastAsia="zh-CN"/>
        </w:rPr>
        <w:t>赛区相关要求。</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 xml:space="preserve">本人完全了解自己的身体状况，确认自己身体健康状况良好，没有任何身体不适或疾病（包括先天性心脏病、风湿性心脏病、高血压、脑血管疾病、其他心脏病以及其它不适合参与本次赛事的疾病），再次本人郑重声明，本队（人）已为参赛做好充分准备，可以正常参加本次比赛。 </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三、本人承诺符合</w:t>
      </w:r>
      <w:r>
        <w:rPr>
          <w:rFonts w:hint="default" w:ascii="Times New Roman" w:hAnsi="Times New Roman" w:eastAsia="仿宋_GB2312" w:cs="Times New Roman"/>
          <w:strike w:val="0"/>
          <w:dstrike w:val="0"/>
          <w:color w:val="auto"/>
          <w:sz w:val="32"/>
          <w:szCs w:val="32"/>
          <w:highlight w:val="none"/>
          <w:lang w:val="en-US" w:eastAsia="zh-CN"/>
        </w:rPr>
        <w:t>四川省第十五届运动会群众体育项目网球比赛</w:t>
      </w:r>
      <w:r>
        <w:rPr>
          <w:rFonts w:hint="default" w:ascii="Times New Roman" w:hAnsi="Times New Roman" w:eastAsia="仿宋_GB2312" w:cs="Times New Roman"/>
          <w:color w:val="auto"/>
          <w:sz w:val="32"/>
          <w:szCs w:val="32"/>
          <w:highlight w:val="none"/>
          <w:lang w:val="en-US" w:eastAsia="zh-CN"/>
        </w:rPr>
        <w:t>竞赛规程中的运动员资格要求。本队（人）无</w:t>
      </w:r>
      <w:r>
        <w:rPr>
          <w:rFonts w:hint="default" w:ascii="Times New Roman" w:hAnsi="Times New Roman" w:eastAsia="仿宋_GB2312" w:cs="Times New Roman"/>
          <w:color w:val="auto"/>
          <w:sz w:val="32"/>
          <w:szCs w:val="32"/>
          <w:highlight w:val="none"/>
        </w:rPr>
        <w:t>网球专业运动员及软式网球专业运动员（包括退役网球运动员和软式网球运动员）。网球和软式网球专业运动员指包括但不限于有国家体育总局网球项目注册记录的运动员、参加过ITF、ATP、WTA、洲际网球及软式网球赛、国际软式网球系列赛及全国性网球和软式网球赛事（青少年U18以下除外）的运动员。</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本人充分了解本次比赛潜在的危险、可能出现的风险以及可能由此而导致的受伤或事故，且已准备必要的防范措施，对自己安全负责的态度参赛。本人愿意承担比赛期间发生的自身意外风险责任，且同意组委会</w:t>
      </w:r>
      <w:r>
        <w:rPr>
          <w:rFonts w:hint="default" w:ascii="Times New Roman" w:hAnsi="Times New Roman" w:eastAsia="仿宋_GB2312" w:cs="Times New Roman"/>
          <w:color w:val="auto"/>
          <w:sz w:val="32"/>
          <w:szCs w:val="32"/>
          <w:highlight w:val="none"/>
          <w:lang w:eastAsia="zh-CN"/>
        </w:rPr>
        <w:t>、项目竞委会</w:t>
      </w:r>
      <w:r>
        <w:rPr>
          <w:rFonts w:hint="default" w:ascii="Times New Roman" w:hAnsi="Times New Roman" w:eastAsia="仿宋_GB2312" w:cs="Times New Roman"/>
          <w:color w:val="auto"/>
          <w:sz w:val="32"/>
          <w:szCs w:val="32"/>
          <w:highlight w:val="none"/>
        </w:rPr>
        <w:t>不承担任何形式的赔偿，本人的代理人、继承人、亲属将放弃向组委会</w:t>
      </w:r>
      <w:r>
        <w:rPr>
          <w:rFonts w:hint="default" w:ascii="Times New Roman" w:hAnsi="Times New Roman" w:eastAsia="仿宋_GB2312" w:cs="Times New Roman"/>
          <w:color w:val="auto"/>
          <w:sz w:val="32"/>
          <w:szCs w:val="32"/>
          <w:highlight w:val="none"/>
          <w:lang w:eastAsia="zh-CN"/>
        </w:rPr>
        <w:t>、项目竞委会</w:t>
      </w:r>
      <w:r>
        <w:rPr>
          <w:rFonts w:hint="default" w:ascii="Times New Roman" w:hAnsi="Times New Roman" w:eastAsia="仿宋_GB2312" w:cs="Times New Roman"/>
          <w:color w:val="auto"/>
          <w:sz w:val="32"/>
          <w:szCs w:val="32"/>
          <w:highlight w:val="none"/>
        </w:rPr>
        <w:t xml:space="preserve">追究所有导致伤残、损失或死亡的权利。 </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、本人授权赛事组委会、项目竞委会及其指定单位无偿使用本人的肖像、姓名、声音和其他个人资料用于比赛的组织</w:t>
      </w:r>
      <w:r>
        <w:rPr>
          <w:rFonts w:hint="default" w:ascii="Times New Roman" w:hAnsi="Times New Roman" w:eastAsia="仿宋_GB2312" w:cs="Times New Roman"/>
          <w:color w:val="auto"/>
          <w:sz w:val="32"/>
          <w:szCs w:val="32"/>
          <w:highlight w:val="none"/>
          <w:lang w:eastAsia="zh-CN"/>
        </w:rPr>
        <w:t>、宣传</w:t>
      </w:r>
      <w:r>
        <w:rPr>
          <w:rFonts w:hint="default" w:ascii="Times New Roman" w:hAnsi="Times New Roman" w:eastAsia="仿宋_GB2312" w:cs="Times New Roman"/>
          <w:color w:val="auto"/>
          <w:sz w:val="32"/>
          <w:szCs w:val="32"/>
          <w:highlight w:val="none"/>
        </w:rPr>
        <w:t>和推广。</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签名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指印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 xml:space="preserve">                        2026年   月   日        </w:t>
      </w:r>
    </w:p>
    <w:p>
      <w:pPr>
        <w:pStyle w:val="2"/>
        <w:shd w:val="clear" w:color="auto" w:fill="auto"/>
        <w:rPr>
          <w:rFonts w:hint="default" w:ascii="Times New Roman" w:hAnsi="Times New Roman" w:eastAsia="仿宋_GB2312" w:cs="Times New Roman"/>
          <w:color w:val="auto"/>
          <w:sz w:val="24"/>
          <w:szCs w:val="24"/>
          <w:highlight w:val="none"/>
          <w:lang w:val="en-US" w:eastAsia="zh-CN"/>
        </w:rPr>
      </w:pPr>
    </w:p>
    <w:p>
      <w:pPr>
        <w:shd w:val="clear" w:color="auto" w:fill="auto"/>
        <w:rPr>
          <w:rFonts w:hint="default" w:ascii="Times New Roman" w:hAnsi="Times New Roman" w:eastAsia="仿宋_GB2312" w:cs="Times New Roman"/>
          <w:color w:val="auto"/>
          <w:sz w:val="24"/>
          <w:szCs w:val="24"/>
          <w:highlight w:val="none"/>
          <w:lang w:val="en-US" w:eastAsia="zh-CN"/>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shd w:val="clear" w:color="auto" w:fill="auto"/>
        <w:suppressAutoHyphens/>
        <w:bidi w:val="0"/>
        <w:rPr>
          <w:rFonts w:hint="default" w:ascii="Times New Roman" w:hAnsi="Times New Roman" w:eastAsia="黑体" w:cs="Times New Roman"/>
          <w:bCs/>
          <w:sz w:val="32"/>
          <w:szCs w:val="32"/>
          <w:highlight w:val="none"/>
          <w:lang w:val="en-US" w:eastAsia="zh-CN"/>
        </w:rPr>
      </w:pPr>
      <w:r>
        <w:rPr>
          <w:rFonts w:hint="default" w:ascii="Times New Roman" w:hAnsi="Times New Roman" w:eastAsia="黑体" w:cs="Times New Roman"/>
          <w:bCs/>
          <w:sz w:val="32"/>
          <w:szCs w:val="32"/>
          <w:highlight w:val="none"/>
          <w:lang w:eastAsia="zh-CN"/>
        </w:rPr>
        <w:t>附件</w:t>
      </w:r>
      <w:r>
        <w:rPr>
          <w:rFonts w:hint="default" w:ascii="Times New Roman" w:hAnsi="Times New Roman" w:eastAsia="黑体" w:cs="Times New Roman"/>
          <w:bCs/>
          <w:sz w:val="32"/>
          <w:szCs w:val="32"/>
          <w:highlight w:val="none"/>
          <w:lang w:val="en-US" w:eastAsia="zh-CN"/>
        </w:rPr>
        <w:t>3</w:t>
      </w:r>
    </w:p>
    <w:p>
      <w:pPr>
        <w:keepNext/>
        <w:keepLines/>
        <w:widowControl w:val="0"/>
        <w:shd w:val="clear" w:color="auto" w:fill="auto"/>
        <w:suppressAutoHyphens/>
        <w:bidi w:val="0"/>
        <w:spacing w:before="0" w:after="120" w:line="240" w:lineRule="auto"/>
        <w:ind w:left="0" w:right="0" w:firstLine="0"/>
        <w:jc w:val="center"/>
        <w:outlineLvl w:val="0"/>
        <w:rPr>
          <w:rFonts w:hint="default" w:ascii="Times New Roman" w:hAnsi="Times New Roman" w:eastAsia="宋体" w:cs="Times New Roman"/>
          <w:b/>
          <w:bCs/>
          <w:kern w:val="2"/>
          <w:sz w:val="44"/>
          <w:szCs w:val="44"/>
          <w:highlight w:val="none"/>
          <w:u w:val="none"/>
          <w:shd w:val="clear" w:color="auto" w:fill="auto"/>
          <w:lang w:val="zh-TW" w:eastAsia="zh-TW" w:bidi="zh-TW"/>
        </w:rPr>
      </w:pPr>
      <w:bookmarkStart w:id="2" w:name="bookmark74"/>
      <w:bookmarkStart w:id="3" w:name="bookmark75"/>
      <w:bookmarkStart w:id="4" w:name="bookmark73"/>
      <w:r>
        <w:rPr>
          <w:rFonts w:hint="default" w:ascii="Times New Roman" w:hAnsi="Times New Roman" w:eastAsia="宋体" w:cs="Times New Roman"/>
          <w:b/>
          <w:bCs/>
          <w:color w:val="000000"/>
          <w:spacing w:val="0"/>
          <w:w w:val="100"/>
          <w:kern w:val="2"/>
          <w:position w:val="0"/>
          <w:sz w:val="44"/>
          <w:szCs w:val="44"/>
          <w:highlight w:val="none"/>
          <w:u w:val="none"/>
          <w:shd w:val="clear" w:color="auto" w:fill="auto"/>
          <w:lang w:val="zh-TW" w:eastAsia="zh-TW" w:bidi="zh-TW"/>
        </w:rPr>
        <w:t>运动员行为准则</w:t>
      </w:r>
      <w:bookmarkEnd w:id="2"/>
      <w:bookmarkEnd w:id="3"/>
      <w:bookmarkEnd w:id="4"/>
    </w:p>
    <w:tbl>
      <w:tblPr>
        <w:tblStyle w:val="8"/>
        <w:tblW w:w="9331" w:type="dxa"/>
        <w:jc w:val="center"/>
        <w:tblLayout w:type="fixed"/>
        <w:tblCellMar>
          <w:top w:w="0" w:type="dxa"/>
          <w:left w:w="10" w:type="dxa"/>
          <w:bottom w:w="0" w:type="dxa"/>
          <w:right w:w="10" w:type="dxa"/>
        </w:tblCellMar>
      </w:tblPr>
      <w:tblGrid>
        <w:gridCol w:w="680"/>
        <w:gridCol w:w="3749"/>
        <w:gridCol w:w="670"/>
        <w:gridCol w:w="4232"/>
      </w:tblGrid>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widowControl w:val="0"/>
              <w:shd w:val="clear" w:color="auto" w:fill="auto"/>
              <w:suppressAutoHyphens/>
              <w:bidi w:val="0"/>
              <w:jc w:val="center"/>
              <w:rPr>
                <w:rFonts w:hint="default" w:ascii="Times New Roman" w:hAnsi="Times New Roman" w:eastAsia="宋体" w:cs="Times New Roman"/>
                <w:sz w:val="10"/>
                <w:szCs w:val="10"/>
                <w:highlight w:val="none"/>
              </w:rPr>
            </w:pP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黑体" w:cs="Times New Roman"/>
                <w:b w:val="0"/>
                <w:bCs w:val="0"/>
                <w:kern w:val="2"/>
                <w:sz w:val="30"/>
                <w:szCs w:val="30"/>
                <w:highlight w:val="none"/>
                <w:u w:val="none"/>
                <w:shd w:val="clear" w:color="auto" w:fill="auto"/>
                <w:lang w:val="zh-TW" w:eastAsia="zh-TW" w:bidi="zh-TW"/>
              </w:rPr>
            </w:pPr>
            <w:r>
              <w:rPr>
                <w:rFonts w:hint="default" w:ascii="Times New Roman" w:hAnsi="Times New Roman" w:eastAsia="黑体" w:cs="Times New Roman"/>
                <w:b w:val="0"/>
                <w:bCs w:val="0"/>
                <w:color w:val="000000"/>
                <w:spacing w:val="0"/>
                <w:w w:val="100"/>
                <w:kern w:val="2"/>
                <w:position w:val="0"/>
                <w:sz w:val="30"/>
                <w:szCs w:val="30"/>
                <w:highlight w:val="none"/>
                <w:u w:val="none"/>
                <w:shd w:val="clear" w:color="auto" w:fill="auto"/>
                <w:lang w:val="zh-TW" w:eastAsia="zh-TW" w:bidi="zh-TW"/>
              </w:rPr>
              <w:t>行为准则条目</w:t>
            </w:r>
          </w:p>
        </w:tc>
        <w:tc>
          <w:tcPr>
            <w:tcW w:w="670" w:type="dxa"/>
            <w:tcBorders>
              <w:top w:val="single" w:color="auto" w:sz="4" w:space="0"/>
              <w:left w:val="single" w:color="auto" w:sz="4" w:space="0"/>
            </w:tcBorders>
            <w:shd w:val="clear" w:color="auto" w:fill="FFFFFF"/>
            <w:noWrap w:val="0"/>
            <w:vAlign w:val="center"/>
          </w:tcPr>
          <w:p>
            <w:pPr>
              <w:widowControl w:val="0"/>
              <w:shd w:val="clear" w:color="auto" w:fill="auto"/>
              <w:suppressAutoHyphens/>
              <w:bidi w:val="0"/>
              <w:jc w:val="center"/>
              <w:rPr>
                <w:rFonts w:hint="default" w:ascii="Times New Roman" w:hAnsi="Times New Roman" w:eastAsia="黑体" w:cs="Times New Roman"/>
                <w:b w:val="0"/>
                <w:bCs w:val="0"/>
                <w:sz w:val="10"/>
                <w:szCs w:val="10"/>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黑体" w:cs="Times New Roman"/>
                <w:b w:val="0"/>
                <w:bCs w:val="0"/>
                <w:kern w:val="2"/>
                <w:sz w:val="30"/>
                <w:szCs w:val="30"/>
                <w:highlight w:val="none"/>
                <w:u w:val="none"/>
                <w:shd w:val="clear" w:color="auto" w:fill="auto"/>
                <w:lang w:val="zh-TW" w:eastAsia="zh-TW" w:bidi="zh-TW"/>
              </w:rPr>
            </w:pPr>
            <w:r>
              <w:rPr>
                <w:rFonts w:hint="default" w:ascii="Times New Roman" w:hAnsi="Times New Roman" w:eastAsia="黑体" w:cs="Times New Roman"/>
                <w:b w:val="0"/>
                <w:bCs w:val="0"/>
                <w:color w:val="000000"/>
                <w:spacing w:val="0"/>
                <w:w w:val="100"/>
                <w:kern w:val="2"/>
                <w:position w:val="0"/>
                <w:sz w:val="30"/>
                <w:szCs w:val="30"/>
                <w:highlight w:val="none"/>
                <w:u w:val="none"/>
                <w:shd w:val="clear" w:color="auto" w:fill="auto"/>
                <w:lang w:val="zh-TW" w:eastAsia="zh-TW" w:bidi="zh-TW"/>
              </w:rPr>
              <w:t>行为准则条目</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20" w:line="240" w:lineRule="auto"/>
              <w:ind w:left="0" w:leftChars="0" w:right="0" w:firstLine="0" w:firstLineChars="0"/>
              <w:jc w:val="cente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1</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无故取消报名</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17</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无故拖延比赛时间</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20" w:line="240" w:lineRule="auto"/>
              <w:ind w:left="0" w:leftChars="0" w:right="0" w:firstLine="0" w:firstLineChars="0"/>
              <w:jc w:val="cente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2</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未到赛区参赛</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18</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乱抛球拍触及他人</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20" w:line="240" w:lineRule="auto"/>
              <w:ind w:left="0" w:leftChars="0" w:right="0" w:firstLine="0" w:firstLineChars="0"/>
              <w:jc w:val="cente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3</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签到后未参加比赛</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19</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目的性用球打人（取消比赛资格）</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20" w:line="240" w:lineRule="auto"/>
              <w:ind w:left="0" w:leftChars="0" w:right="0" w:firstLine="0" w:firstLineChars="0"/>
              <w:jc w:val="cente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4</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未经主裁判允许擅自离开比赛场地</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20</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用球拍砸坏广告牌（需赔偿修理费）</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20" w:line="240" w:lineRule="auto"/>
              <w:ind w:left="0" w:leftChars="0" w:right="0" w:firstLine="0" w:firstLineChars="0"/>
              <w:jc w:val="cente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5</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消极比赛</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21</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用脚踢坏广告牌（需赔偿修理费）</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20" w:line="240" w:lineRule="auto"/>
              <w:ind w:left="0" w:leftChars="0" w:right="0" w:firstLine="0" w:firstLineChars="0"/>
              <w:jc w:val="cente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6</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无故中止比赛</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22</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踢坏、扔休息椅（需赔偿修理费）</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20" w:line="240" w:lineRule="auto"/>
              <w:ind w:left="0" w:leftChars="0" w:right="0" w:firstLine="0" w:firstLineChars="0"/>
              <w:jc w:val="cente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7</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不参加颁奖仪式</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23</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向对手、观众、裁判吐唾沫</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20" w:line="240" w:lineRule="auto"/>
              <w:ind w:left="0" w:leftChars="0" w:right="0" w:firstLine="0" w:firstLineChars="0"/>
              <w:jc w:val="cente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8</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比赛迟到10分钟</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24</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辱骂观众（语言）</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20" w:line="240" w:lineRule="auto"/>
              <w:ind w:left="0" w:leftChars="0" w:right="0" w:firstLine="0" w:firstLineChars="0"/>
              <w:jc w:val="cente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9</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比赛迟到15分钟（取消比赛资格）</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25</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污辱观众（手势）</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00" w:line="240" w:lineRule="auto"/>
              <w:ind w:left="0" w:leftChars="0" w:right="0" w:firstLine="0" w:firstLineChars="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1</w:t>
            </w: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en-US" w:eastAsia="zh-CN" w:bidi="zh-TW"/>
              </w:rPr>
              <w:t>0</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辱骂裁判（语言）</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26</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打观众（取消比赛资格）</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20" w:line="240" w:lineRule="auto"/>
              <w:ind w:left="0" w:leftChars="0" w:right="0" w:firstLine="0" w:firstLineChars="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1</w:t>
            </w: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en-US" w:eastAsia="zh-CN" w:bidi="zh-TW"/>
              </w:rPr>
              <w:t>1</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污辱裁判（手势）</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27</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摔球拍（球拍损坏或场地损坏）</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00" w:line="240" w:lineRule="auto"/>
              <w:ind w:left="0" w:leftChars="0" w:right="0" w:firstLine="0" w:firstLineChars="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1</w:t>
            </w: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en-US" w:eastAsia="zh-CN" w:bidi="zh-TW"/>
              </w:rPr>
              <w:t>2</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可闻的污言秽语</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28</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无故弃权</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00" w:line="240" w:lineRule="auto"/>
              <w:ind w:left="0" w:leftChars="0" w:right="0" w:firstLine="0" w:firstLineChars="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1</w:t>
            </w: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en-US" w:eastAsia="zh-CN" w:bidi="zh-TW"/>
              </w:rPr>
              <w:t>3</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乱击球</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29</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报名后无故退出比赛</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00" w:line="240" w:lineRule="auto"/>
              <w:ind w:left="0" w:leftChars="0" w:right="0" w:firstLine="0" w:firstLineChars="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1</w:t>
            </w: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en-US" w:eastAsia="zh-CN" w:bidi="zh-TW"/>
              </w:rPr>
              <w:t>4</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打裁判（取消比赛资格）</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30</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骂对手（语言）</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120" w:line="240" w:lineRule="auto"/>
              <w:ind w:left="0" w:leftChars="0" w:right="0" w:firstLine="0" w:firstLineChars="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1</w:t>
            </w: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en-US" w:eastAsia="zh-CN" w:bidi="zh-TW"/>
              </w:rPr>
              <w:t>5</w:t>
            </w:r>
          </w:p>
        </w:tc>
        <w:tc>
          <w:tcPr>
            <w:tcW w:w="3749"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打对手（取消比赛资格）</w:t>
            </w:r>
          </w:p>
        </w:tc>
        <w:tc>
          <w:tcPr>
            <w:tcW w:w="670"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31</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污辱对手（手势）</w:t>
            </w:r>
          </w:p>
        </w:tc>
      </w:tr>
      <w:tr>
        <w:tblPrEx>
          <w:tblCellMar>
            <w:top w:w="0" w:type="dxa"/>
            <w:left w:w="10" w:type="dxa"/>
            <w:bottom w:w="0" w:type="dxa"/>
            <w:right w:w="10" w:type="dxa"/>
          </w:tblCellMar>
        </w:tblPrEx>
        <w:trPr>
          <w:trHeight w:val="454" w:hRule="atLeast"/>
          <w:jc w:val="center"/>
        </w:trPr>
        <w:tc>
          <w:tcPr>
            <w:tcW w:w="68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val="0"/>
              <w:shd w:val="clear" w:color="auto" w:fill="auto"/>
              <w:suppressAutoHyphens/>
              <w:bidi w:val="0"/>
              <w:spacing w:before="0" w:after="100" w:line="240" w:lineRule="auto"/>
              <w:ind w:left="0" w:leftChars="0" w:right="0" w:firstLine="0" w:firstLineChars="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1</w:t>
            </w: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en-US" w:eastAsia="zh-CN" w:bidi="zh-TW"/>
              </w:rPr>
              <w:t>6</w:t>
            </w:r>
          </w:p>
        </w:tc>
        <w:tc>
          <w:tcPr>
            <w:tcW w:w="374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互相殴打（取消比赛资格）</w:t>
            </w:r>
          </w:p>
        </w:tc>
        <w:tc>
          <w:tcPr>
            <w:tcW w:w="67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32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suppressAutoHyphens/>
              <w:bidi w:val="0"/>
              <w:spacing w:before="0" w:after="0" w:line="240" w:lineRule="auto"/>
              <w:ind w:left="0" w:right="0" w:firstLine="0"/>
              <w:jc w:val="center"/>
              <w:rPr>
                <w:rFonts w:hint="default" w:ascii="Times New Roman" w:hAnsi="Times New Roman" w:eastAsia="仿宋_GB2312" w:cs="Times New Roman"/>
                <w:kern w:val="2"/>
                <w:sz w:val="24"/>
                <w:szCs w:val="24"/>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24"/>
                <w:szCs w:val="24"/>
                <w:highlight w:val="none"/>
                <w:u w:val="none"/>
                <w:shd w:val="clear" w:color="auto" w:fill="auto"/>
                <w:lang w:val="zh-TW" w:eastAsia="zh-TW" w:bidi="zh-TW"/>
              </w:rPr>
              <w:t>其它不良体育道德行为</w:t>
            </w:r>
          </w:p>
        </w:tc>
      </w:tr>
    </w:tbl>
    <w:p>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ind w:leftChars="0" w:firstLine="0" w:firstLineChars="0"/>
        <w:rPr>
          <w:rFonts w:hint="default" w:ascii="Times New Roman" w:hAnsi="Times New Roman" w:eastAsia="方正仿宋_GB18030" w:cs="Times New Roman"/>
          <w:sz w:val="32"/>
          <w:szCs w:val="32"/>
          <w:highlight w:val="none"/>
        </w:rPr>
      </w:pPr>
    </w:p>
    <w:p>
      <w:pPr>
        <w:shd w:val="clear" w:color="auto" w:fill="auto"/>
        <w:suppressAutoHyphens/>
        <w:bidi w:val="0"/>
        <w:rPr>
          <w:rFonts w:hint="default" w:ascii="Times New Roman" w:hAnsi="Times New Roman" w:cs="Times New Roman"/>
          <w:highlight w:val="none"/>
        </w:rPr>
      </w:pPr>
    </w:p>
    <w:p>
      <w:pPr>
        <w:shd w:val="clear" w:color="auto" w:fill="auto"/>
        <w:rPr>
          <w:rFonts w:hint="default" w:ascii="Times New Roman" w:hAnsi="Times New Roman" w:cs="Times New Roman"/>
          <w:highlight w:val="none"/>
          <w:lang w:val="en-US" w:eastAsia="zh-CN"/>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highlight w:val="none"/>
          <w:u w:val="none"/>
          <w:lang w:eastAsia="zh-CN"/>
        </w:rPr>
      </w:pPr>
      <w:r>
        <w:rPr>
          <w:rFonts w:hint="default" w:ascii="Times New Roman" w:hAnsi="Times New Roman" w:eastAsia="方正小标宋简体" w:cs="Times New Roman"/>
          <w:b w:val="0"/>
          <w:bCs w:val="0"/>
          <w:color w:val="auto"/>
          <w:sz w:val="44"/>
          <w:szCs w:val="44"/>
          <w:highlight w:val="none"/>
          <w:u w:val="none"/>
          <w:lang w:eastAsia="zh-CN"/>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highlight w:val="none"/>
          <w:u w:val="none"/>
          <w:lang w:eastAsia="zh-CN"/>
        </w:rPr>
      </w:pPr>
      <w:r>
        <w:rPr>
          <w:rFonts w:hint="default" w:ascii="Times New Roman" w:hAnsi="Times New Roman" w:eastAsia="方正小标宋简体" w:cs="Times New Roman"/>
          <w:b w:val="0"/>
          <w:bCs w:val="0"/>
          <w:color w:val="auto"/>
          <w:sz w:val="44"/>
          <w:szCs w:val="44"/>
          <w:highlight w:val="none"/>
          <w:u w:val="none"/>
          <w:lang w:val="en-US" w:eastAsia="zh-CN"/>
        </w:rPr>
        <w:t>模型比赛</w:t>
      </w:r>
      <w:r>
        <w:rPr>
          <w:rFonts w:hint="default" w:ascii="Times New Roman" w:hAnsi="Times New Roman" w:eastAsia="方正小标宋简体" w:cs="Times New Roman"/>
          <w:b w:val="0"/>
          <w:bCs w:val="0"/>
          <w:color w:val="auto"/>
          <w:sz w:val="44"/>
          <w:szCs w:val="44"/>
          <w:highlight w:val="none"/>
          <w:u w:val="none"/>
          <w:lang w:eastAsia="zh-CN"/>
        </w:rPr>
        <w:t>竞赛规程</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highlight w:val="none"/>
          <w:u w:val="none"/>
          <w:lang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一、主办单位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二、承办单位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四川省体育局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宜宾市人民政府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lang w:val="en" w:eastAsia="zh-CN"/>
        </w:rPr>
        <w:t>协办单位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四川省航空运动管理中心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宜宾市教育和体育局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宜宾市体育发展中心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宜宾市南溪区人民政府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 w:eastAsia="zh-CN"/>
        </w:rPr>
        <w:t>四、比赛时间和地点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（一）比赛时间：2026年5月16日—19日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（二）比赛地点：宜宾市南溪区</w:t>
      </w:r>
    </w:p>
    <w:p>
      <w:pPr>
        <w:keepNext w:val="0"/>
        <w:keepLines w:val="0"/>
        <w:pageBreakBefore w:val="0"/>
        <w:widowControl w:val="0"/>
        <w:suppressLineNumbers w:val="0"/>
        <w:shd w:val="clear" w:color="auto" w:fill="auto"/>
        <w:suppressAutoHyphens/>
        <w:kinsoku/>
        <w:wordWrap/>
        <w:overflowPunct w:val="0"/>
        <w:topLinePunct w:val="0"/>
        <w:autoSpaceDE w:val="0"/>
        <w:autoSpaceDN/>
        <w:bidi w:val="0"/>
        <w:adjustRightInd/>
        <w:snapToGrid w:val="0"/>
        <w:spacing w:before="0" w:beforeAutospacing="0" w:after="0" w:afterAutospacing="0" w:line="552" w:lineRule="exact"/>
        <w:ind w:left="0" w:right="0" w:firstLine="640" w:firstLineChars="200"/>
        <w:jc w:val="both"/>
        <w:textAlignment w:val="auto"/>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lang w:val="en-US" w:eastAsia="zh-CN" w:bidi="ar"/>
        </w:rPr>
        <w:t>五、竞赛项目和组别</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楷体_GB2312" w:cs="Times New Roman"/>
          <w:b w:val="0"/>
          <w:i w:val="0"/>
          <w:caps w:val="0"/>
          <w:color w:val="auto"/>
          <w:spacing w:val="0"/>
          <w:w w:val="100"/>
          <w:sz w:val="32"/>
          <w:szCs w:val="32"/>
          <w:highlight w:val="none"/>
          <w:lang w:val="en-US" w:eastAsia="zh-CN"/>
        </w:rPr>
      </w:pPr>
      <w:r>
        <w:rPr>
          <w:rFonts w:hint="default" w:ascii="Times New Roman" w:hAnsi="Times New Roman" w:eastAsia="楷体_GB2312" w:cs="Times New Roman"/>
          <w:b w:val="0"/>
          <w:i w:val="0"/>
          <w:caps w:val="0"/>
          <w:color w:val="auto"/>
          <w:spacing w:val="0"/>
          <w:w w:val="100"/>
          <w:sz w:val="32"/>
          <w:szCs w:val="32"/>
          <w:highlight w:val="none"/>
          <w:lang w:val="en-US" w:eastAsia="zh-CN"/>
        </w:rPr>
        <w:t>（一）航空航天模型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1.青少年组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（1）无人机足球团体赛（F9A，3V3）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（2）多轴无人机障碍飞行团体赛（F9U）</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（3）带降火箭团体赛（S6A）</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（4）橡筋动力模型飞机团体赛（P1B-0）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（5）电动模型滑翔机团体赛（A7）</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（6）水火箭精确打靶团体赛（B5）</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2.公开组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（1）无人机足球团体赛（F9A，3V3）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（2）遥控纸飞机绕标个人赛（P5M）</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（3）橡筋动力模型飞机个人赛（P1B-0）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（4）电动模型滑翔机个人赛（A7）</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楷体_GB2312" w:cs="Times New Roman"/>
          <w:b w:val="0"/>
          <w:i w:val="0"/>
          <w:caps w:val="0"/>
          <w:color w:val="auto"/>
          <w:spacing w:val="0"/>
          <w:w w:val="100"/>
          <w:sz w:val="32"/>
          <w:szCs w:val="32"/>
          <w:highlight w:val="none"/>
          <w:lang w:val="en-US" w:eastAsia="zh-CN"/>
        </w:rPr>
      </w:pPr>
      <w:r>
        <w:rPr>
          <w:rFonts w:hint="default" w:ascii="Times New Roman" w:hAnsi="Times New Roman" w:eastAsia="楷体_GB2312" w:cs="Times New Roman"/>
          <w:b w:val="0"/>
          <w:i w:val="0"/>
          <w:caps w:val="0"/>
          <w:color w:val="auto"/>
          <w:spacing w:val="0"/>
          <w:w w:val="100"/>
          <w:sz w:val="32"/>
          <w:szCs w:val="32"/>
          <w:highlight w:val="none"/>
          <w:lang w:val="en-US" w:eastAsia="zh-CN"/>
        </w:rPr>
        <w:t>（二）航海车辆模型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1.遥控竞速追逐团体赛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2.遥控帆船团体赛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3.仿真航行团体赛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4.仿真自航团体赛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5.水上足球团体赛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6.水上救援任务团体赛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7.遥控攀爬车任务团体赛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8.遥控电动越野竞速团体赛  </w:t>
      </w:r>
    </w:p>
    <w:p>
      <w:pPr>
        <w:keepNext w:val="0"/>
        <w:keepLines w:val="0"/>
        <w:pageBreakBefore w:val="0"/>
        <w:widowControl w:val="0"/>
        <w:suppressLineNumbers w:val="0"/>
        <w:shd w:val="clear" w:color="auto" w:fill="auto"/>
        <w:suppressAutoHyphens/>
        <w:kinsoku/>
        <w:wordWrap/>
        <w:overflowPunct w:val="0"/>
        <w:topLinePunct w:val="0"/>
        <w:autoSpaceDE w:val="0"/>
        <w:autoSpaceDN/>
        <w:bidi w:val="0"/>
        <w:adjustRightInd/>
        <w:snapToGrid w:val="0"/>
        <w:spacing w:before="0" w:beforeAutospacing="0" w:after="0" w:afterAutospacing="0" w:line="552" w:lineRule="exact"/>
        <w:ind w:left="0" w:right="0" w:firstLine="640" w:firstLineChars="200"/>
        <w:jc w:val="both"/>
        <w:textAlignment w:val="auto"/>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lang w:val="en-US" w:eastAsia="zh-CN" w:bidi="ar"/>
        </w:rPr>
        <w:t>六、参赛办法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（一）以市（州）、省级行业体协（含省级机关体协）为单位报名参赛。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（二）各参赛单位每个团体赛限报1队、个人赛限报3人。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1.航空航天模型青少年组。每个项目限报3人，无人机足球限报一队，每队限报4人；不得兼项；参赛运动员年龄不超过18周岁（2008年1月1日后出生）。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bCs/>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2.航空航天模型公开组。个人赛限报3人；无人机足球限报一队，每队限报4人；不得兼项；参赛运动员年龄不超过 65周岁（1961年1月1日后出生）。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3.航海车辆模型项目。遥控竞速追逐团体赛限报4人，其余项目限报3人；各项目1名参赛运动员年龄不限，其余2-3名参赛运动员年龄须在18周岁（含）以下。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（三）各参赛单位比赛开始前2天报到，比赛结束后1天离会。</w:t>
      </w:r>
    </w:p>
    <w:p>
      <w:pPr>
        <w:keepNext w:val="0"/>
        <w:keepLines w:val="0"/>
        <w:pageBreakBefore w:val="0"/>
        <w:widowControl w:val="0"/>
        <w:suppressLineNumbers w:val="0"/>
        <w:shd w:val="clear" w:color="auto" w:fill="auto"/>
        <w:suppressAutoHyphens/>
        <w:kinsoku/>
        <w:wordWrap/>
        <w:overflowPunct w:val="0"/>
        <w:topLinePunct w:val="0"/>
        <w:autoSpaceDE w:val="0"/>
        <w:autoSpaceDN/>
        <w:bidi w:val="0"/>
        <w:adjustRightInd/>
        <w:snapToGrid w:val="0"/>
        <w:spacing w:before="0" w:beforeAutospacing="0" w:after="0" w:afterAutospacing="0" w:line="552" w:lineRule="exact"/>
        <w:ind w:left="0" w:right="0" w:firstLine="640" w:firstLineChars="200"/>
        <w:jc w:val="both"/>
        <w:textAlignment w:val="auto"/>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lang w:val="en-US" w:eastAsia="zh-CN" w:bidi="ar"/>
        </w:rPr>
        <w:t>七、运动员资格与审查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楷体_GB2312" w:cs="Times New Roman"/>
          <w:b w:val="0"/>
          <w:i w:val="0"/>
          <w:caps w:val="0"/>
          <w:color w:val="auto"/>
          <w:spacing w:val="0"/>
          <w:w w:val="100"/>
          <w:sz w:val="32"/>
          <w:szCs w:val="32"/>
          <w:highlight w:val="none"/>
          <w:lang w:val="en-US" w:eastAsia="zh-CN"/>
        </w:rPr>
      </w:pPr>
      <w:r>
        <w:rPr>
          <w:rFonts w:hint="default" w:ascii="Times New Roman" w:hAnsi="Times New Roman" w:eastAsia="楷体_GB2312" w:cs="Times New Roman"/>
          <w:b w:val="0"/>
          <w:i w:val="0"/>
          <w:caps w:val="0"/>
          <w:color w:val="auto"/>
          <w:spacing w:val="0"/>
          <w:w w:val="100"/>
          <w:sz w:val="32"/>
          <w:szCs w:val="32"/>
          <w:highlight w:val="none"/>
          <w:lang w:val="en-US" w:eastAsia="zh-CN"/>
        </w:rPr>
        <w:t>（一）运动员资格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1.具有四川省户籍或在四川省实际工作、生活的人员均可报名参赛。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2.参赛运动员应经县级以上人民医院或二级甲等以上医院检查证明身体健康合格，且适合参加所报项目比赛。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3.由参赛单位统一办理并出具赛事期间（含往返途中）人身意外保险证明。包括：购买不少于30万元的人身意外伤害保险和不少于2万元的意外伤害医疗保险。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4.在编在训模型项目运动员（含退役、退休专业运动员）不得参加本届省运会群众体育项目比赛。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5.运动员代表《四川省第十五届运动会群众体育项目竞赛规程总则》颁布日期（2025年12月9日）之前本人户籍所在地、长期居住地所在市（州）或行业参赛。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（1）以户籍所在市（州）报名的，提交身份证和户口本。如身份证和户口本不一致，以户口本为准</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（2）以长期居住市（州）报名的，提交本人居住证或社保缴纳记录、工资证明（不含补缴）</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（3）以行业（体协）报名的，提交工作证或劳动合同，同时提供工资证明或纳税、社保证明等。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以上证明材料须显示运动员本人于2025年12月9日之前生活或工作的地方与所代表的参赛单位一致。</w:t>
      </w:r>
    </w:p>
    <w:p>
      <w:pPr>
        <w:keepNext w:val="0"/>
        <w:keepLines w:val="0"/>
        <w:pageBreakBefore w:val="0"/>
        <w:widowControl w:val="0"/>
        <w:suppressLineNumbers w:val="0"/>
        <w:shd w:val="clear" w:color="auto" w:fill="auto"/>
        <w:suppressAutoHyphens/>
        <w:kinsoku/>
        <w:wordWrap/>
        <w:overflowPunct w:val="0"/>
        <w:topLinePunct w:val="0"/>
        <w:autoSpaceDE w:val="0"/>
        <w:autoSpaceDN/>
        <w:bidi w:val="0"/>
        <w:adjustRightInd/>
        <w:snapToGrid w:val="0"/>
        <w:spacing w:before="0" w:beforeAutospacing="0" w:after="0" w:afterAutospacing="0" w:line="552" w:lineRule="exact"/>
        <w:ind w:left="0" w:leftChars="0" w:right="0" w:firstLine="640" w:firstLineChars="200"/>
        <w:jc w:val="both"/>
        <w:textAlignment w:val="auto"/>
        <w:rPr>
          <w:rFonts w:hint="default" w:ascii="Times New Roman" w:hAnsi="Times New Roman" w:eastAsia="楷体_GB2312" w:cs="Times New Roman"/>
          <w:b w:val="0"/>
          <w:bCs w:val="0"/>
          <w:color w:val="auto"/>
          <w:kern w:val="2"/>
          <w:sz w:val="32"/>
          <w:szCs w:val="32"/>
          <w:highlight w:val="none"/>
        </w:rPr>
      </w:pPr>
      <w:r>
        <w:rPr>
          <w:rFonts w:hint="default" w:ascii="Times New Roman" w:hAnsi="Times New Roman" w:eastAsia="楷体_GB2312" w:cs="Times New Roman"/>
          <w:b w:val="0"/>
          <w:bCs w:val="0"/>
          <w:color w:val="auto"/>
          <w:kern w:val="2"/>
          <w:sz w:val="32"/>
          <w:szCs w:val="32"/>
          <w:highlight w:val="none"/>
          <w:lang w:val="en-US" w:eastAsia="zh-CN" w:bidi="ar"/>
        </w:rPr>
        <w:t>（二）资格审查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1.每名运动员只能代表一个参赛单位参加比赛。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2.项目竞委会依据有关规定对运动员参赛资格进行审查，并在报名结束后7个工作日内在省航空运动管理中心微信公众号公示参赛人员名单。公示期为3个工作日，接受各参赛单位和社会监督。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3.运动员在参赛资格上经查证属实有违反规定的，个人项目取消本人参赛资格和比赛成绩；两人和两人以上项目取消全队参赛资格和比赛成绩。</w:t>
      </w:r>
    </w:p>
    <w:p>
      <w:pPr>
        <w:keepNext w:val="0"/>
        <w:keepLines w:val="0"/>
        <w:pageBreakBefore w:val="0"/>
        <w:widowControl w:val="0"/>
        <w:suppressLineNumbers w:val="0"/>
        <w:shd w:val="clear" w:color="auto" w:fill="auto"/>
        <w:suppressAutoHyphens/>
        <w:kinsoku/>
        <w:wordWrap/>
        <w:overflowPunct w:val="0"/>
        <w:topLinePunct w:val="0"/>
        <w:autoSpaceDE w:val="0"/>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lang w:val="en-US" w:eastAsia="zh-CN" w:bidi="ar"/>
        </w:rPr>
        <w:t>八、竞赛办法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比赛执行由国家体育总局航空无线电模型运动管理中心最新审定的全国模型竞赛规则。</w:t>
      </w:r>
    </w:p>
    <w:p>
      <w:pPr>
        <w:keepNext w:val="0"/>
        <w:keepLines w:val="0"/>
        <w:pageBreakBefore w:val="0"/>
        <w:widowControl w:val="0"/>
        <w:suppressLineNumbers w:val="0"/>
        <w:shd w:val="clear" w:color="auto" w:fill="auto"/>
        <w:suppressAutoHyphens/>
        <w:kinsoku/>
        <w:wordWrap/>
        <w:overflowPunct w:val="0"/>
        <w:topLinePunct w:val="0"/>
        <w:autoSpaceDE w:val="0"/>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lang w:val="en-US" w:eastAsia="zh-CN" w:bidi="ar"/>
        </w:rPr>
        <w:t>九、录取名次和奖励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（一）各组别各项目均录取前八名，颁发获奖证书，同时对前三名颁发金、银、铜牌，并为前三名的1名主管教练员颁发金、银、铜牌和获奖证书。参赛队伍数量不足8队，按照实际参赛队数量奖励。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（二）对所有已参加比赛的运动员颁发电子参赛证书。</w:t>
      </w:r>
    </w:p>
    <w:p>
      <w:pPr>
        <w:keepNext w:val="0"/>
        <w:keepLines w:val="0"/>
        <w:pageBreakBefore w:val="0"/>
        <w:widowControl w:val="0"/>
        <w:suppressLineNumbers w:val="0"/>
        <w:shd w:val="clear" w:color="auto" w:fill="auto"/>
        <w:suppressAutoHyphens/>
        <w:kinsoku/>
        <w:wordWrap/>
        <w:overflowPunct w:val="0"/>
        <w:topLinePunct w:val="0"/>
        <w:autoSpaceDE w:val="0"/>
        <w:autoSpaceDN/>
        <w:bidi w:val="0"/>
        <w:adjustRightInd/>
        <w:spacing w:before="0" w:beforeAutospacing="0" w:after="0" w:afterAutospacing="0" w:line="552" w:lineRule="exact"/>
        <w:ind w:left="630" w:leftChars="300" w:right="0"/>
        <w:jc w:val="both"/>
        <w:textAlignment w:val="auto"/>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lang w:val="en-US" w:eastAsia="zh-CN" w:bidi="ar"/>
        </w:rPr>
        <w:t>十、技术官员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（一）技术代表、仲裁、裁判长、裁判员由四川省航空航海车辆模型运动协会选派，经四川省航空运动管理中心审定，并于赛前10天报省体育局进行公示。辅助裁判员由承办地按规定选派。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（二）技术官员在比赛开始前3天报到，比赛结束后1天离会；因赛前准备工作需要提前报到的人员，须报项目竞委会批准。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（三）技术官员正式报到至离会期间，承办地负担其食宿、交通、工作补贴等相关费用。</w:t>
      </w:r>
    </w:p>
    <w:p>
      <w:pPr>
        <w:keepNext w:val="0"/>
        <w:keepLines w:val="0"/>
        <w:pageBreakBefore w:val="0"/>
        <w:widowControl w:val="0"/>
        <w:suppressLineNumbers w:val="0"/>
        <w:shd w:val="clear" w:color="auto" w:fill="auto"/>
        <w:suppressAutoHyphens/>
        <w:kinsoku/>
        <w:wordWrap/>
        <w:overflowPunct w:val="0"/>
        <w:topLinePunct w:val="0"/>
        <w:autoSpaceDE w:val="0"/>
        <w:autoSpaceDN/>
        <w:bidi w:val="0"/>
        <w:adjustRightInd/>
        <w:spacing w:before="0" w:beforeAutospacing="0" w:after="0" w:afterAutospacing="0" w:line="552" w:lineRule="exact"/>
        <w:ind w:left="630" w:leftChars="300" w:right="0"/>
        <w:jc w:val="both"/>
        <w:textAlignment w:val="auto"/>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lang w:val="en-US" w:eastAsia="zh-CN" w:bidi="ar"/>
        </w:rPr>
        <w:t>十一、报名和报到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楷体_GB2312" w:cs="Times New Roman"/>
          <w:b w:val="0"/>
          <w:i w:val="0"/>
          <w:caps w:val="0"/>
          <w:color w:val="auto"/>
          <w:spacing w:val="0"/>
          <w:w w:val="100"/>
          <w:sz w:val="32"/>
          <w:szCs w:val="32"/>
          <w:highlight w:val="none"/>
          <w:lang w:val="en-US" w:eastAsia="zh-CN"/>
        </w:rPr>
      </w:pPr>
      <w:r>
        <w:rPr>
          <w:rFonts w:hint="default" w:ascii="Times New Roman" w:hAnsi="Times New Roman" w:eastAsia="楷体_GB2312" w:cs="Times New Roman"/>
          <w:b w:val="0"/>
          <w:i w:val="0"/>
          <w:caps w:val="0"/>
          <w:color w:val="auto"/>
          <w:spacing w:val="0"/>
          <w:w w:val="100"/>
          <w:sz w:val="32"/>
          <w:szCs w:val="32"/>
          <w:highlight w:val="none"/>
          <w:lang w:val="en-US" w:eastAsia="zh-CN"/>
        </w:rPr>
        <w:t>（一）报名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1.参赛报名截止时间：2026年4月10日24时。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2.报名时需提交：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（1）报名表：由报名市（州）体育部门或者行业体协盖章的扫描PDF 文档和 WORD 文档</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（2）运动员本人二代身份证扫描件或复印件（正反面）</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（3）运动员户口本扫描件</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（4）运动员个人标准证件照电子照片（蓝底）</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（5）非代表户籍所在地参赛运动员代表资格证明材料</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（6）参赛人员赛事期间（含往返途中）意外伤害及意外伤害医疗保险单扫描件</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（7）参赛人员赛前三个月以内，经县级以上人民医院或二级甲等以上医院检查的体检健康证明（须有心电图）。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3.联系单位和联系方式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（1）四川省航空运动管理中心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联系人：张尔登，联系电话：13880893115</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        任冬梅，联系电话：15983903853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（2）宜宾市南溪区教育和体育局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联系人：左  文，联系电话：13808297818</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报名资料邮寄地址：宜宾市南溪区文体中心体育馆C1入口办公室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（3）电子版资料报送邮箱：416508847@qq.com</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楷体_GB2312" w:cs="Times New Roman"/>
          <w:b w:val="0"/>
          <w:i w:val="0"/>
          <w:caps w:val="0"/>
          <w:color w:val="auto"/>
          <w:spacing w:val="0"/>
          <w:w w:val="100"/>
          <w:sz w:val="32"/>
          <w:szCs w:val="32"/>
          <w:highlight w:val="none"/>
          <w:lang w:val="en-US" w:eastAsia="zh-CN"/>
        </w:rPr>
      </w:pPr>
      <w:r>
        <w:rPr>
          <w:rFonts w:hint="default" w:ascii="Times New Roman" w:hAnsi="Times New Roman" w:eastAsia="楷体_GB2312" w:cs="Times New Roman"/>
          <w:b w:val="0"/>
          <w:i w:val="0"/>
          <w:caps w:val="0"/>
          <w:color w:val="auto"/>
          <w:spacing w:val="0"/>
          <w:w w:val="100"/>
          <w:sz w:val="32"/>
          <w:szCs w:val="32"/>
          <w:highlight w:val="none"/>
          <w:lang w:val="en-US" w:eastAsia="zh-CN"/>
        </w:rPr>
        <w:t>（二）报到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1.请各技术官员于5月13日16:00前到南溪·锦江宾馆 （地址：宜宾市南溪区福临大道1号）报到。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2.请各参赛队于5月14日18:00前到九龙迎宾大酒店（地址：宜宾市南溪区文化广场旁）、龙臣酒店（宜宾市南溪区北滨路龙臣一号8号楼）报到。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报到现场提交报名表（盖章件）</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参赛人员自愿参赛责任书（盖章件）、参赛人员二代身份证、参赛人员经县级以上人民医院或二级甲等以上医院检查的体检健康证明（须有心电图）、参赛人员赛事期间（含往返途中）意外伤害及意外伤害医疗保险单</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参赛运动员的代表资格证明材料。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3.请各参赛队伍领队和教练员于5月15日14:30前准时到达指定会议室参加项目竞委会暨领队、教练员联席会。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联系人：肖  萧，联系电话：15583127391</w:t>
      </w:r>
    </w:p>
    <w:p>
      <w:pPr>
        <w:keepNext w:val="0"/>
        <w:keepLines w:val="0"/>
        <w:pageBreakBefore w:val="0"/>
        <w:widowControl w:val="0"/>
        <w:suppressLineNumbers w:val="0"/>
        <w:shd w:val="clear" w:color="auto" w:fill="auto"/>
        <w:suppressAutoHyphens/>
        <w:kinsoku/>
        <w:wordWrap/>
        <w:overflowPunct w:val="0"/>
        <w:topLinePunct w:val="0"/>
        <w:autoSpaceDE w:val="0"/>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lang w:val="en-US" w:eastAsia="zh-CN" w:bidi="ar"/>
        </w:rPr>
        <w:t>十二、经费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（一）各代表队参赛经费自理。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（二）各代表队正式报到至离会期间的食宿，由大会统一安排。各代表队报到时，领队、教练员、运动员、工作人员每人每天交纳220元的食宿费。提前或滞后离会及超编人员的费用由各代表队自理。 </w:t>
      </w:r>
    </w:p>
    <w:p>
      <w:pPr>
        <w:keepNext w:val="0"/>
        <w:keepLines w:val="0"/>
        <w:pageBreakBefore w:val="0"/>
        <w:widowControl w:val="0"/>
        <w:shd w:val="clear" w:color="auto" w:fill="auto"/>
        <w:suppressAutoHyphens/>
        <w:kinsoku/>
        <w:wordWrap/>
        <w:overflowPunct w:val="0"/>
        <w:topLinePunct w:val="0"/>
        <w:autoSpaceDN/>
        <w:bidi w:val="0"/>
        <w:adjustRightInd/>
        <w:snapToGrid w:val="0"/>
        <w:spacing w:line="552"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color w:val="auto"/>
          <w:kern w:val="2"/>
          <w:sz w:val="32"/>
          <w:szCs w:val="32"/>
          <w:highlight w:val="none"/>
          <w:lang w:val="en-US" w:eastAsia="zh-CN" w:bidi="ar"/>
        </w:rPr>
        <w:t>十三、</w:t>
      </w:r>
      <w:r>
        <w:rPr>
          <w:rFonts w:hint="default" w:ascii="Times New Roman" w:hAnsi="Times New Roman" w:eastAsia="黑体" w:cs="Times New Roman"/>
          <w:sz w:val="32"/>
          <w:szCs w:val="32"/>
          <w:highlight w:val="none"/>
        </w:rPr>
        <w:t>兴奋剂检查和性别认定</w:t>
      </w:r>
    </w:p>
    <w:p>
      <w:pPr>
        <w:keepNext w:val="0"/>
        <w:keepLines w:val="0"/>
        <w:pageBreakBefore w:val="0"/>
        <w:widowControl w:val="0"/>
        <w:shd w:val="clear" w:color="auto" w:fill="auto"/>
        <w:suppressAutoHyphens/>
        <w:kinsoku/>
        <w:wordWrap/>
        <w:overflowPunct w:val="0"/>
        <w:topLinePunct w:val="0"/>
        <w:autoSpaceDN/>
        <w:bidi w:val="0"/>
        <w:adjustRightInd/>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val="0"/>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十四、赛风赛纪和安全工作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严格落实《体育赛事活动赛风赛纪管理办法》《四川省体育赛事活动赛风赛纪管理实施细则（试行）》等要求，凡在比赛中无故弃权、停赛罢赛、打架斗殴、徇私舞弊、弄虚作假等违反体育道德和赛风赛纪者，将依法依规严肃追究相关责任人员责任，取消相关单位评选优秀组织奖、体育道德风尚奖、最佳赛区奖的资格。兴奋剂检查和处罚按照有关法律法规及国家体育总局、省体育局有关规定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熔断</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机制，并对赛事组织风险评估，确保比赛安全有序开展。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52"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widowControl w:val="0"/>
        <w:shd w:val="clear" w:color="auto" w:fill="auto"/>
        <w:suppressAutoHyphens/>
        <w:kinsoku/>
        <w:wordWrap/>
        <w:overflowPunct w:val="0"/>
        <w:topLinePunct w:val="0"/>
        <w:autoSpaceDN/>
        <w:bidi w:val="0"/>
        <w:adjustRightInd/>
        <w:snapToGrid w:val="0"/>
        <w:spacing w:line="552"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b w:val="0"/>
          <w:bCs w:val="0"/>
          <w:color w:val="auto"/>
          <w:kern w:val="2"/>
          <w:sz w:val="32"/>
          <w:szCs w:val="32"/>
          <w:highlight w:val="none"/>
          <w:lang w:val="en-US" w:eastAsia="zh-CN" w:bidi="ar"/>
        </w:rPr>
        <w:t>十五、本规程解释权属</w:t>
      </w:r>
      <w:r>
        <w:rPr>
          <w:rFonts w:hint="default" w:ascii="Times New Roman" w:hAnsi="Times New Roman" w:eastAsia="黑体" w:cs="Times New Roman"/>
          <w:sz w:val="32"/>
          <w:szCs w:val="32"/>
          <w:highlight w:val="none"/>
        </w:rPr>
        <w:t>四川省</w:t>
      </w:r>
      <w:r>
        <w:rPr>
          <w:rFonts w:hint="default" w:ascii="Times New Roman" w:hAnsi="Times New Roman" w:eastAsia="黑体" w:cs="Times New Roman"/>
          <w:sz w:val="32"/>
          <w:szCs w:val="32"/>
          <w:highlight w:val="none"/>
          <w:lang w:eastAsia="zh-CN"/>
        </w:rPr>
        <w:t>航空运动管理中心</w:t>
      </w:r>
      <w:r>
        <w:rPr>
          <w:rFonts w:hint="default" w:ascii="Times New Roman" w:hAnsi="Times New Roman" w:eastAsia="黑体" w:cs="Times New Roman"/>
          <w:sz w:val="32"/>
          <w:szCs w:val="32"/>
          <w:highlight w:val="none"/>
        </w:rPr>
        <w:t>。未尽事宜，另行通知。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2238" w:leftChars="304" w:hanging="1600" w:hangingChars="5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1598" w:leftChars="304" w:hanging="960" w:hangingChars="3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b w:val="0"/>
          <w:bCs w:val="0"/>
          <w:color w:val="auto"/>
          <w:sz w:val="32"/>
          <w:szCs w:val="32"/>
          <w:highlight w:val="none"/>
          <w:u w:val="none"/>
          <w:lang w:val="en-US" w:eastAsia="zh-CN"/>
        </w:rPr>
        <w:t>附件：1.</w:t>
      </w:r>
      <w:r>
        <w:rPr>
          <w:rFonts w:hint="default" w:ascii="Times New Roman" w:hAnsi="Times New Roman" w:eastAsia="仿宋_GB2312" w:cs="Times New Roman"/>
          <w:color w:val="auto"/>
          <w:kern w:val="0"/>
          <w:sz w:val="32"/>
          <w:szCs w:val="32"/>
          <w:highlight w:val="none"/>
        </w:rPr>
        <w:t>四川省第十</w:t>
      </w:r>
      <w:r>
        <w:rPr>
          <w:rFonts w:hint="default" w:ascii="Times New Roman" w:hAnsi="Times New Roman" w:eastAsia="仿宋_GB2312" w:cs="Times New Roman"/>
          <w:color w:val="auto"/>
          <w:kern w:val="0"/>
          <w:sz w:val="32"/>
          <w:szCs w:val="32"/>
          <w:highlight w:val="none"/>
          <w:lang w:eastAsia="zh-CN"/>
        </w:rPr>
        <w:t>五</w:t>
      </w:r>
      <w:r>
        <w:rPr>
          <w:rFonts w:hint="default" w:ascii="Times New Roman" w:hAnsi="Times New Roman" w:eastAsia="仿宋_GB2312" w:cs="Times New Roman"/>
          <w:color w:val="auto"/>
          <w:kern w:val="0"/>
          <w:sz w:val="32"/>
          <w:szCs w:val="32"/>
          <w:highlight w:val="none"/>
        </w:rPr>
        <w:t>届运动会群众体育项目</w:t>
      </w:r>
      <w:r>
        <w:rPr>
          <w:rFonts w:hint="default" w:ascii="Times New Roman" w:hAnsi="Times New Roman" w:eastAsia="仿宋_GB2312" w:cs="Times New Roman"/>
          <w:color w:val="auto"/>
          <w:kern w:val="0"/>
          <w:sz w:val="32"/>
          <w:szCs w:val="32"/>
          <w:highlight w:val="none"/>
          <w:lang w:val="en-US" w:eastAsia="zh-CN"/>
        </w:rPr>
        <w:t>模型比赛</w:t>
      </w:r>
      <w:r>
        <w:rPr>
          <w:rFonts w:hint="default" w:ascii="Times New Roman" w:hAnsi="Times New Roman" w:eastAsia="仿宋_GB2312" w:cs="Times New Roman"/>
          <w:color w:val="auto"/>
          <w:kern w:val="0"/>
          <w:sz w:val="32"/>
          <w:szCs w:val="32"/>
          <w:highlight w:val="none"/>
        </w:rPr>
        <w:t>报名表</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1596" w:leftChars="760" w:firstLine="0" w:firstLineChars="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四川省第十</w:t>
      </w:r>
      <w:r>
        <w:rPr>
          <w:rFonts w:hint="default" w:ascii="Times New Roman" w:hAnsi="Times New Roman" w:eastAsia="仿宋_GB2312" w:cs="Times New Roman"/>
          <w:color w:val="auto"/>
          <w:kern w:val="0"/>
          <w:sz w:val="32"/>
          <w:szCs w:val="32"/>
          <w:highlight w:val="none"/>
          <w:lang w:eastAsia="zh-CN"/>
        </w:rPr>
        <w:t>五</w:t>
      </w:r>
      <w:r>
        <w:rPr>
          <w:rFonts w:hint="default" w:ascii="Times New Roman" w:hAnsi="Times New Roman" w:eastAsia="仿宋_GB2312" w:cs="Times New Roman"/>
          <w:color w:val="auto"/>
          <w:kern w:val="0"/>
          <w:sz w:val="32"/>
          <w:szCs w:val="32"/>
          <w:highlight w:val="none"/>
        </w:rPr>
        <w:t>届运动会群众体育项目</w:t>
      </w:r>
      <w:r>
        <w:rPr>
          <w:rFonts w:hint="default" w:ascii="Times New Roman" w:hAnsi="Times New Roman" w:eastAsia="仿宋_GB2312" w:cs="Times New Roman"/>
          <w:color w:val="auto"/>
          <w:kern w:val="0"/>
          <w:sz w:val="32"/>
          <w:szCs w:val="32"/>
          <w:highlight w:val="none"/>
          <w:lang w:val="en-US" w:eastAsia="zh-CN"/>
        </w:rPr>
        <w:t>模型</w:t>
      </w:r>
      <w:r>
        <w:rPr>
          <w:rFonts w:hint="default" w:ascii="Times New Roman" w:hAnsi="Times New Roman" w:eastAsia="仿宋_GB2312" w:cs="Times New Roman"/>
          <w:color w:val="auto"/>
          <w:kern w:val="0"/>
          <w:sz w:val="32"/>
          <w:szCs w:val="32"/>
          <w:highlight w:val="none"/>
        </w:rPr>
        <w:t>比赛</w:t>
      </w:r>
      <w:r>
        <w:rPr>
          <w:rFonts w:hint="default" w:ascii="Times New Roman" w:hAnsi="Times New Roman" w:eastAsia="仿宋_GB2312" w:cs="Times New Roman"/>
          <w:b w:val="0"/>
          <w:bCs w:val="0"/>
          <w:color w:val="auto"/>
          <w:sz w:val="32"/>
          <w:szCs w:val="32"/>
          <w:highlight w:val="none"/>
          <w:u w:val="none"/>
          <w:lang w:val="en-US" w:eastAsia="zh-CN"/>
        </w:rPr>
        <w:t>自愿参赛责任书</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32"/>
          <w:szCs w:val="32"/>
          <w:highlight w:val="none"/>
          <w:lang w:val="en-US" w:eastAsia="zh-CN"/>
        </w:rPr>
        <w:sectPr>
          <w:pgSz w:w="11906" w:h="16838"/>
          <w:pgMar w:top="2098" w:right="1474" w:bottom="1984" w:left="1587" w:header="851" w:footer="1474"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附件1</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 w:val="32"/>
          <w:szCs w:val="32"/>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highlight w:val="none"/>
          <w:lang w:eastAsia="zh-CN"/>
        </w:rPr>
      </w:pPr>
      <w:r>
        <w:rPr>
          <w:rFonts w:hint="default" w:ascii="Times New Roman" w:hAnsi="Times New Roman" w:eastAsia="方正小标宋简体" w:cs="Times New Roman"/>
          <w:color w:val="auto"/>
          <w:kern w:val="0"/>
          <w:sz w:val="44"/>
          <w:szCs w:val="44"/>
          <w:highlight w:val="none"/>
        </w:rPr>
        <w:t>四川省第十</w:t>
      </w:r>
      <w:r>
        <w:rPr>
          <w:rFonts w:hint="default" w:ascii="Times New Roman" w:hAnsi="Times New Roman" w:eastAsia="方正小标宋简体" w:cs="Times New Roman"/>
          <w:color w:val="auto"/>
          <w:kern w:val="0"/>
          <w:sz w:val="44"/>
          <w:szCs w:val="44"/>
          <w:highlight w:val="none"/>
          <w:lang w:eastAsia="zh-CN"/>
        </w:rPr>
        <w:t>五</w:t>
      </w:r>
      <w:r>
        <w:rPr>
          <w:rFonts w:hint="default" w:ascii="Times New Roman" w:hAnsi="Times New Roman" w:eastAsia="方正小标宋简体" w:cs="Times New Roman"/>
          <w:color w:val="auto"/>
          <w:kern w:val="0"/>
          <w:sz w:val="44"/>
          <w:szCs w:val="44"/>
          <w:highlight w:val="none"/>
        </w:rPr>
        <w:t>届运动会群众体育项目</w:t>
      </w:r>
      <w:r>
        <w:rPr>
          <w:rFonts w:hint="default" w:ascii="Times New Roman" w:hAnsi="Times New Roman" w:eastAsia="方正小标宋简体" w:cs="Times New Roman"/>
          <w:color w:val="auto"/>
          <w:kern w:val="0"/>
          <w:sz w:val="44"/>
          <w:szCs w:val="44"/>
          <w:highlight w:val="none"/>
          <w:lang w:val="en-US" w:eastAsia="zh-CN"/>
        </w:rPr>
        <w:t>模型</w:t>
      </w:r>
      <w:r>
        <w:rPr>
          <w:rFonts w:hint="default" w:ascii="Times New Roman" w:hAnsi="Times New Roman" w:eastAsia="方正小标宋简体" w:cs="Times New Roman"/>
          <w:color w:val="auto"/>
          <w:kern w:val="0"/>
          <w:sz w:val="44"/>
          <w:szCs w:val="44"/>
          <w:highlight w:val="none"/>
        </w:rPr>
        <w:t>比赛报名表</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28"/>
          <w:szCs w:val="28"/>
          <w:highlight w:val="none"/>
          <w:u w:val="none"/>
          <w:lang w:val="en" w:eastAsia="zh-CN"/>
        </w:rPr>
      </w:pPr>
      <w:r>
        <w:rPr>
          <w:rStyle w:val="16"/>
          <w:rFonts w:hint="default" w:ascii="Times New Roman" w:hAnsi="Times New Roman" w:eastAsia="仿宋_GB2312" w:cs="Times New Roman"/>
          <w:color w:val="auto"/>
          <w:highlight w:val="none"/>
          <w:lang w:val="en-US" w:eastAsia="zh-CN" w:bidi="ar"/>
        </w:rPr>
        <w:t>队  名：            联系人：           联系电话：         电子邮箱：</w:t>
      </w:r>
    </w:p>
    <w:tbl>
      <w:tblPr>
        <w:tblStyle w:val="8"/>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59"/>
        <w:gridCol w:w="1154"/>
        <w:gridCol w:w="762"/>
        <w:gridCol w:w="1154"/>
        <w:gridCol w:w="2281"/>
        <w:gridCol w:w="856"/>
        <w:gridCol w:w="838"/>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color w:val="auto"/>
                <w:sz w:val="21"/>
                <w:szCs w:val="21"/>
                <w:highlight w:val="none"/>
                <w:u w:val="none"/>
                <w:vertAlign w:val="baseline"/>
                <w:lang w:val="en-US" w:eastAsia="zh-CN"/>
              </w:rPr>
            </w:pPr>
            <w:r>
              <w:rPr>
                <w:rFonts w:hint="default" w:ascii="Times New Roman" w:hAnsi="Times New Roman" w:eastAsia="黑体" w:cs="Times New Roman"/>
                <w:b w:val="0"/>
                <w:bCs w:val="0"/>
                <w:color w:val="auto"/>
                <w:sz w:val="21"/>
                <w:szCs w:val="21"/>
                <w:highlight w:val="none"/>
                <w:u w:val="none"/>
                <w:vertAlign w:val="baseline"/>
                <w:lang w:val="en-US" w:eastAsia="zh-CN"/>
              </w:rPr>
              <w:t>序号</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color w:val="auto"/>
                <w:sz w:val="21"/>
                <w:szCs w:val="21"/>
                <w:highlight w:val="none"/>
                <w:u w:val="none"/>
                <w:vertAlign w:val="baseline"/>
                <w:lang w:val="en-US" w:eastAsia="zh-CN"/>
              </w:rPr>
            </w:pPr>
            <w:r>
              <w:rPr>
                <w:rFonts w:hint="default" w:ascii="Times New Roman" w:hAnsi="Times New Roman" w:eastAsia="黑体" w:cs="Times New Roman"/>
                <w:b w:val="0"/>
                <w:bCs w:val="0"/>
                <w:color w:val="auto"/>
                <w:sz w:val="21"/>
                <w:szCs w:val="21"/>
                <w:highlight w:val="none"/>
                <w:u w:val="none"/>
                <w:vertAlign w:val="baseline"/>
                <w:lang w:val="en-US" w:eastAsia="zh-CN"/>
              </w:rPr>
              <w:t>职务</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color w:val="auto"/>
                <w:sz w:val="21"/>
                <w:szCs w:val="21"/>
                <w:highlight w:val="none"/>
                <w:u w:val="none"/>
                <w:vertAlign w:val="baseline"/>
                <w:lang w:val="en-US" w:eastAsia="zh-CN"/>
              </w:rPr>
            </w:pPr>
            <w:r>
              <w:rPr>
                <w:rFonts w:hint="default" w:ascii="Times New Roman" w:hAnsi="Times New Roman" w:eastAsia="黑体" w:cs="Times New Roman"/>
                <w:b w:val="0"/>
                <w:bCs w:val="0"/>
                <w:color w:val="auto"/>
                <w:sz w:val="21"/>
                <w:szCs w:val="21"/>
                <w:highlight w:val="none"/>
                <w:u w:val="none"/>
                <w:vertAlign w:val="baseline"/>
                <w:lang w:val="en-US" w:eastAsia="zh-CN"/>
              </w:rPr>
              <w:t>姓名</w:t>
            </w: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color w:val="auto"/>
                <w:sz w:val="21"/>
                <w:szCs w:val="21"/>
                <w:highlight w:val="none"/>
                <w:u w:val="none"/>
                <w:vertAlign w:val="baseline"/>
                <w:lang w:val="en-US" w:eastAsia="zh-CN"/>
              </w:rPr>
            </w:pPr>
            <w:r>
              <w:rPr>
                <w:rFonts w:hint="default" w:ascii="Times New Roman" w:hAnsi="Times New Roman" w:eastAsia="黑体" w:cs="Times New Roman"/>
                <w:b w:val="0"/>
                <w:bCs w:val="0"/>
                <w:color w:val="auto"/>
                <w:sz w:val="21"/>
                <w:szCs w:val="21"/>
                <w:highlight w:val="none"/>
                <w:u w:val="none"/>
                <w:vertAlign w:val="baseline"/>
                <w:lang w:val="en-US" w:eastAsia="zh-CN"/>
              </w:rPr>
              <w:t>性别</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color w:val="auto"/>
                <w:sz w:val="21"/>
                <w:szCs w:val="21"/>
                <w:highlight w:val="none"/>
                <w:u w:val="none"/>
                <w:vertAlign w:val="baseline"/>
                <w:lang w:val="en-US" w:eastAsia="zh-CN"/>
              </w:rPr>
            </w:pPr>
            <w:r>
              <w:rPr>
                <w:rFonts w:hint="default" w:ascii="Times New Roman" w:hAnsi="Times New Roman" w:eastAsia="黑体" w:cs="Times New Roman"/>
                <w:b w:val="0"/>
                <w:bCs w:val="0"/>
                <w:color w:val="auto"/>
                <w:sz w:val="21"/>
                <w:szCs w:val="21"/>
                <w:highlight w:val="none"/>
                <w:u w:val="none"/>
                <w:vertAlign w:val="baseline"/>
                <w:lang w:val="en-US" w:eastAsia="zh-CN"/>
              </w:rPr>
              <w:t>出生日期</w:t>
            </w: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color w:val="auto"/>
                <w:sz w:val="21"/>
                <w:szCs w:val="21"/>
                <w:highlight w:val="none"/>
                <w:u w:val="none"/>
                <w:vertAlign w:val="baseline"/>
                <w:lang w:val="en-US" w:eastAsia="zh-CN"/>
              </w:rPr>
            </w:pPr>
            <w:r>
              <w:rPr>
                <w:rFonts w:hint="default" w:ascii="Times New Roman" w:hAnsi="Times New Roman" w:eastAsia="黑体" w:cs="Times New Roman"/>
                <w:b w:val="0"/>
                <w:bCs w:val="0"/>
                <w:color w:val="auto"/>
                <w:sz w:val="21"/>
                <w:szCs w:val="21"/>
                <w:highlight w:val="none"/>
                <w:u w:val="none"/>
                <w:vertAlign w:val="baseline"/>
                <w:lang w:val="en-US" w:eastAsia="zh-CN"/>
              </w:rPr>
              <w:t>身份证号码</w:t>
            </w: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color w:val="auto"/>
                <w:sz w:val="21"/>
                <w:szCs w:val="21"/>
                <w:highlight w:val="none"/>
                <w:u w:val="none"/>
                <w:vertAlign w:val="baseline"/>
                <w:lang w:val="en-US" w:eastAsia="zh-CN"/>
              </w:rPr>
            </w:pPr>
            <w:r>
              <w:rPr>
                <w:rFonts w:hint="default" w:ascii="Times New Roman" w:hAnsi="Times New Roman" w:eastAsia="黑体" w:cs="Times New Roman"/>
                <w:b w:val="0"/>
                <w:bCs w:val="0"/>
                <w:color w:val="auto"/>
                <w:sz w:val="21"/>
                <w:szCs w:val="21"/>
                <w:highlight w:val="none"/>
                <w:u w:val="none"/>
                <w:vertAlign w:val="baseline"/>
                <w:lang w:val="en-US" w:eastAsia="zh-CN"/>
              </w:rPr>
              <w:t>组别</w:t>
            </w: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color w:val="auto"/>
                <w:sz w:val="21"/>
                <w:szCs w:val="21"/>
                <w:highlight w:val="none"/>
                <w:u w:val="none"/>
                <w:vertAlign w:val="baseline"/>
                <w:lang w:val="en-US" w:eastAsia="zh-CN"/>
              </w:rPr>
            </w:pPr>
            <w:r>
              <w:rPr>
                <w:rFonts w:hint="default" w:ascii="Times New Roman" w:hAnsi="Times New Roman" w:eastAsia="黑体" w:cs="Times New Roman"/>
                <w:b w:val="0"/>
                <w:bCs w:val="0"/>
                <w:color w:val="auto"/>
                <w:sz w:val="21"/>
                <w:szCs w:val="21"/>
                <w:highlight w:val="none"/>
                <w:u w:val="none"/>
                <w:vertAlign w:val="baseline"/>
                <w:lang w:val="en-US" w:eastAsia="zh-CN"/>
              </w:rPr>
              <w:t>项目</w:t>
            </w: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color w:val="auto"/>
                <w:sz w:val="21"/>
                <w:szCs w:val="21"/>
                <w:highlight w:val="none"/>
                <w:u w:val="none"/>
                <w:vertAlign w:val="baseline"/>
                <w:lang w:val="en-US" w:eastAsia="zh-CN"/>
              </w:rPr>
            </w:pPr>
            <w:r>
              <w:rPr>
                <w:rFonts w:hint="default" w:ascii="Times New Roman" w:hAnsi="Times New Roman" w:eastAsia="黑体" w:cs="Times New Roman"/>
                <w:b w:val="0"/>
                <w:bCs w:val="0"/>
                <w:color w:val="auto"/>
                <w:sz w:val="21"/>
                <w:szCs w:val="21"/>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1</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领  队</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2</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US"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教  练</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3</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US"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教  练</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4</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教  练</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5</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运动员</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6</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运动员</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7</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运动员</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8</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运动员</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9</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运动员</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10</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运动员</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11</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运动员</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12</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运动员</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13</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运动员</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US" w:eastAsia="zh-CN"/>
              </w:rPr>
            </w:pPr>
            <w:r>
              <w:rPr>
                <w:rFonts w:hint="default" w:ascii="Times New Roman" w:hAnsi="Times New Roman" w:eastAsia="仿宋_GB2312" w:cs="Times New Roman"/>
                <w:b w:val="0"/>
                <w:bCs w:val="0"/>
                <w:color w:val="auto"/>
                <w:sz w:val="21"/>
                <w:szCs w:val="21"/>
                <w:highlight w:val="none"/>
                <w:u w:val="none"/>
                <w:vertAlign w:val="baseline"/>
                <w:lang w:val="en-US" w:eastAsia="zh-CN"/>
              </w:rPr>
              <w:t>14</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运动员</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US"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15</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US"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运动员</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US"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16</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color w:val="auto"/>
                <w:kern w:val="2"/>
                <w:sz w:val="21"/>
                <w:szCs w:val="21"/>
                <w:highlight w:val="none"/>
                <w:u w:val="none"/>
                <w:vertAlign w:val="baseline"/>
                <w:lang w:val="en-US" w:eastAsia="zh-CN" w:bidi="ar-SA"/>
              </w:rPr>
            </w:pPr>
            <w:r>
              <w:rPr>
                <w:rFonts w:hint="default" w:ascii="Times New Roman" w:hAnsi="Times New Roman" w:eastAsia="仿宋_GB2312" w:cs="Times New Roman"/>
                <w:b w:val="0"/>
                <w:bCs w:val="0"/>
                <w:color w:val="auto"/>
                <w:sz w:val="21"/>
                <w:szCs w:val="21"/>
                <w:highlight w:val="none"/>
                <w:u w:val="none"/>
                <w:vertAlign w:val="baseline"/>
                <w:lang w:val="en-US" w:eastAsia="zh-CN"/>
              </w:rPr>
              <w:t>运动员</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1"/>
                <w:szCs w:val="21"/>
                <w:highlight w:val="none"/>
                <w:u w:val="none"/>
                <w:vertAlign w:val="baseline"/>
                <w:lang w:val="en" w:eastAsia="zh-CN"/>
              </w:rPr>
            </w:pPr>
          </w:p>
        </w:tc>
      </w:tr>
    </w:tbl>
    <w:p>
      <w:pPr>
        <w:keepNext w:val="0"/>
        <w:keepLines w:val="0"/>
        <w:pageBreakBefore w:val="0"/>
        <w:widowControl/>
        <w:shd w:val="clear" w:color="auto" w:fill="auto"/>
        <w:suppressAutoHyphens/>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color w:val="auto"/>
          <w:kern w:val="0"/>
          <w:sz w:val="32"/>
          <w:szCs w:val="32"/>
          <w:highlight w:val="none"/>
          <w:lang w:val="en-US" w:eastAsia="zh-CN" w:bidi="ar"/>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jc w:val="left"/>
        <w:textAlignment w:val="auto"/>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附件2</w:t>
      </w:r>
    </w:p>
    <w:p>
      <w:pPr>
        <w:pStyle w:val="2"/>
        <w:keepNext w:val="0"/>
        <w:keepLines w:val="0"/>
        <w:pageBreakBefore w:val="0"/>
        <w:widowControl w:val="0"/>
        <w:kinsoku/>
        <w:wordWrap/>
        <w:overflowPunct w:val="0"/>
        <w:topLinePunct w:val="0"/>
        <w:autoSpaceDE/>
        <w:autoSpaceDN/>
        <w:bidi w:val="0"/>
        <w:spacing w:line="552" w:lineRule="exact"/>
        <w:textAlignment w:val="auto"/>
        <w:rPr>
          <w:rFonts w:hint="default" w:ascii="Times New Roman" w:hAnsi="Times New Roman" w:cs="Times New Roman"/>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jc w:val="center"/>
        <w:textAlignment w:val="auto"/>
        <w:rPr>
          <w:rFonts w:hint="default" w:ascii="Times New Roman" w:hAnsi="Times New Roman" w:eastAsia="方正小标宋简体" w:cs="Times New Roman"/>
          <w:color w:val="auto"/>
          <w:kern w:val="0"/>
          <w:sz w:val="44"/>
          <w:szCs w:val="44"/>
          <w:highlight w:val="none"/>
          <w:lang w:val="en-US" w:eastAsia="zh-CN" w:bidi="ar"/>
        </w:rPr>
      </w:pPr>
      <w:r>
        <w:rPr>
          <w:rFonts w:hint="default" w:ascii="Times New Roman" w:hAnsi="Times New Roman" w:eastAsia="方正小标宋简体" w:cs="Times New Roman"/>
          <w:color w:val="auto"/>
          <w:kern w:val="0"/>
          <w:sz w:val="44"/>
          <w:szCs w:val="44"/>
          <w:highlight w:val="none"/>
          <w:lang w:val="en-US" w:eastAsia="zh-CN" w:bidi="ar"/>
        </w:rPr>
        <w:t>四川省第十五届运动会群众体育项目模型比赛自愿参赛责任书</w:t>
      </w:r>
    </w:p>
    <w:p>
      <w:pPr>
        <w:keepNext w:val="0"/>
        <w:keepLines w:val="0"/>
        <w:pageBreakBefore w:val="0"/>
        <w:widowControl w:val="0"/>
        <w:shd w:val="clear" w:color="auto" w:fill="auto"/>
        <w:kinsoku/>
        <w:wordWrap/>
        <w:overflowPunct w:val="0"/>
        <w:topLinePunct w:val="0"/>
        <w:autoSpaceDE/>
        <w:autoSpaceDN/>
        <w:bidi w:val="0"/>
        <w:adjustRightInd/>
        <w:snapToGrid/>
        <w:spacing w:line="552"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rPr>
        <w:t>本人自愿报名参加四川省第十五届运动会群众体育项目</w:t>
      </w:r>
      <w:r>
        <w:rPr>
          <w:rFonts w:hint="default" w:ascii="Times New Roman" w:hAnsi="Times New Roman" w:eastAsia="仿宋_GB2312" w:cs="Times New Roman"/>
          <w:color w:val="auto"/>
          <w:sz w:val="32"/>
          <w:szCs w:val="32"/>
          <w:highlight w:val="none"/>
          <w:lang w:eastAsia="zh-CN"/>
        </w:rPr>
        <w:t>模型</w:t>
      </w:r>
      <w:r>
        <w:rPr>
          <w:rFonts w:hint="default" w:ascii="Times New Roman" w:hAnsi="Times New Roman" w:eastAsia="仿宋_GB2312" w:cs="Times New Roman"/>
          <w:color w:val="auto"/>
          <w:sz w:val="32"/>
          <w:szCs w:val="32"/>
          <w:highlight w:val="none"/>
        </w:rPr>
        <w:t>比赛并签署本责任书。</w:t>
      </w:r>
      <w:r>
        <w:rPr>
          <w:rFonts w:hint="default" w:ascii="Times New Roman" w:hAnsi="Times New Roman" w:eastAsia="仿宋_GB2312" w:cs="Times New Roman"/>
          <w:sz w:val="32"/>
          <w:szCs w:val="32"/>
          <w:highlight w:val="none"/>
        </w:rPr>
        <w:t>对以下内容，</w:t>
      </w:r>
      <w:r>
        <w:rPr>
          <w:rFonts w:hint="default" w:ascii="Times New Roman" w:hAnsi="Times New Roman" w:eastAsia="仿宋_GB2312" w:cs="Times New Roman"/>
          <w:sz w:val="32"/>
          <w:szCs w:val="32"/>
          <w:highlight w:val="none"/>
          <w:lang w:eastAsia="zh-CN"/>
        </w:rPr>
        <w:t>本人及监护人</w:t>
      </w:r>
      <w:r>
        <w:rPr>
          <w:rFonts w:hint="default" w:ascii="Times New Roman" w:hAnsi="Times New Roman" w:eastAsia="仿宋_GB2312" w:cs="Times New Roman"/>
          <w:sz w:val="32"/>
          <w:szCs w:val="32"/>
          <w:highlight w:val="none"/>
        </w:rPr>
        <w:t>全面理解且予以确认并承担相应的法律责任</w:t>
      </w:r>
      <w:r>
        <w:rPr>
          <w:rFonts w:hint="default" w:ascii="Times New Roman" w:hAnsi="Times New Roman" w:eastAsia="仿宋_GB2312" w:cs="Times New Roman"/>
          <w:sz w:val="32"/>
          <w:szCs w:val="32"/>
          <w:highlight w:val="none"/>
          <w:lang w:eastAsia="zh-CN"/>
        </w:rPr>
        <w:t>、经济责任</w:t>
      </w:r>
      <w:r>
        <w:rPr>
          <w:rFonts w:hint="default" w:ascii="Times New Roman" w:hAnsi="Times New Roman" w:eastAsia="仿宋_GB2312" w:cs="Times New Roman"/>
          <w:sz w:val="32"/>
          <w:szCs w:val="32"/>
          <w:highlight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、本人已全面了解并同意遵守赛事组委会、项目竞委会和赛区所制订的各项规定、要求及采取的安全措施。</w:t>
      </w:r>
      <w:r>
        <w:rPr>
          <w:rFonts w:hint="default" w:ascii="Times New Roman" w:hAnsi="Times New Roman" w:eastAsia="仿宋_GB2312" w:cs="Times New Roman"/>
          <w:color w:val="auto"/>
          <w:sz w:val="32"/>
          <w:szCs w:val="32"/>
          <w:highlight w:val="none"/>
          <w:lang w:eastAsia="zh-CN"/>
        </w:rPr>
        <w:t>本人会</w:t>
      </w:r>
      <w:r>
        <w:rPr>
          <w:rFonts w:hint="default" w:ascii="Times New Roman" w:hAnsi="Times New Roman" w:eastAsia="仿宋_GB2312" w:cs="Times New Roman"/>
          <w:color w:val="auto"/>
          <w:sz w:val="32"/>
          <w:szCs w:val="32"/>
          <w:highlight w:val="none"/>
        </w:rPr>
        <w:t>自觉维护竞赛秩序，公平竞赛，文明参赛。尊重教练、尊重对手、尊重裁判、尊重观众。</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本人已完全了解自己的身体状况，确认自己身体健康状况良好，具备参加本次比赛的全部条件，已为参赛做好充分准备，并已按照竞赛规程要求购买了足额的人身意外伤害保险和意外伤害医疗保险；监护人经审慎评估，确认被监护人身体状况符合参赛条件，并自愿承担相应风险。</w:t>
      </w:r>
      <w:r>
        <w:rPr>
          <w:rFonts w:hint="default" w:ascii="Times New Roman" w:hAnsi="Times New Roman" w:eastAsia="仿宋_GB2312" w:cs="Times New Roman"/>
          <w:color w:val="auto"/>
          <w:sz w:val="32"/>
          <w:szCs w:val="32"/>
          <w:highlight w:val="none"/>
          <w:lang w:eastAsia="zh-CN"/>
        </w:rPr>
        <w:t>若身体出现不适，将</w:t>
      </w:r>
      <w:r>
        <w:rPr>
          <w:rFonts w:hint="default" w:ascii="Times New Roman" w:hAnsi="Times New Roman" w:eastAsia="仿宋_GB2312" w:cs="Times New Roman"/>
          <w:color w:val="auto"/>
          <w:sz w:val="32"/>
          <w:szCs w:val="32"/>
          <w:highlight w:val="none"/>
        </w:rPr>
        <w:t>马上</w:t>
      </w:r>
      <w:r>
        <w:rPr>
          <w:rFonts w:hint="default" w:ascii="Times New Roman" w:hAnsi="Times New Roman" w:eastAsia="仿宋_GB2312" w:cs="Times New Roman"/>
          <w:color w:val="auto"/>
          <w:sz w:val="32"/>
          <w:szCs w:val="32"/>
          <w:highlight w:val="none"/>
          <w:lang w:eastAsia="zh-CN"/>
        </w:rPr>
        <w:t>告知</w:t>
      </w:r>
      <w:r>
        <w:rPr>
          <w:rFonts w:hint="default" w:ascii="Times New Roman" w:hAnsi="Times New Roman" w:eastAsia="仿宋_GB2312" w:cs="Times New Roman"/>
          <w:color w:val="auto"/>
          <w:sz w:val="32"/>
          <w:szCs w:val="32"/>
          <w:highlight w:val="none"/>
        </w:rPr>
        <w:t>本参赛队领队和教练，并上报项目竞委会。</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、本人充分了解本次比赛可能出现的风险，且已准备必要的防范措施，以对自己安全负责的态度参赛。若</w:t>
      </w: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竞赛中发现任何安全隐患或潜在风险或不寻常之危险，本人会尽量避免和阻止任何安全事故发生</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、本人愿意承担比赛期间发生的自身意外风险责任，且同意对于非大会原因造成的伤害等任何形式的损失大会不承担任何形式的赔偿。</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、本人同意接受赛事组委会、项目竞委会和赛区在比赛期</w:t>
      </w:r>
      <w:r>
        <w:rPr>
          <w:rFonts w:hint="default" w:ascii="Times New Roman" w:hAnsi="Times New Roman" w:eastAsia="仿宋_GB2312" w:cs="Times New Roman"/>
          <w:color w:val="auto"/>
          <w:spacing w:val="-6"/>
          <w:sz w:val="32"/>
          <w:szCs w:val="32"/>
          <w:highlight w:val="none"/>
        </w:rPr>
        <w:t>间提供的现场急救性质的医务治疗（含AED自动体外除颤器治疗），但在离开现场后，在医院救治等发生的相关费用由本人负担。</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、本人愿意承担比赛期间因自身原因所造成的任何他方伤害或损失的相关责任并承担全部赔偿义务。</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、本人承诺以自己的名义参赛，决不冒名顶替，否则自愿承担全部法律责任。</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z w:val="32"/>
          <w:szCs w:val="32"/>
          <w:highlight w:val="none"/>
          <w:lang w:eastAsia="zh-CN"/>
        </w:rPr>
        <w:t>八</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pacing w:val="-6"/>
          <w:sz w:val="32"/>
          <w:szCs w:val="32"/>
          <w:highlight w:val="none"/>
        </w:rPr>
        <w:t>本人授权赛事组委会、项目竞委会及其指定单位无偿使用本人的肖像、姓名、声音和其他个人资料用于比赛的组织和推广。</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本人及监护人已认真阅读并全面理解以上内容，且对上述所有内容予以确认并承担相应的法律责任。</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请本人选择</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是</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或</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否</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，如为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否</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，请监护人签字。</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□是 □否   截止赛事通知发布日（       年   月   日），我已年满18周岁。</w:t>
      </w:r>
    </w:p>
    <w:p>
      <w:pPr>
        <w:keepNext w:val="0"/>
        <w:keepLines w:val="0"/>
        <w:pageBreakBefore w:val="0"/>
        <w:widowControl w:val="0"/>
        <w:shd w:val="clear" w:color="auto" w:fill="auto"/>
        <w:suppressAutoHyphens/>
        <w:kinsoku/>
        <w:wordWrap/>
        <w:overflowPunct w:val="0"/>
        <w:topLinePunct w:val="0"/>
        <w:autoSpaceDE/>
        <w:autoSpaceDN/>
        <w:bidi w:val="0"/>
        <w:spacing w:line="552" w:lineRule="exact"/>
        <w:ind w:firstLine="960" w:firstLineChars="3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（提示：请用楷体字填写，务必清晰可辨）</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本人签名：</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日期：     年      月      日</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监护人签名：</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监护人为运动员的□父亲、□母亲、其他（请填写）：</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52"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sz w:val="32"/>
          <w:szCs w:val="32"/>
          <w:highlight w:val="none"/>
        </w:rPr>
        <w:t>备注：本《自愿参赛责任书》所有参赛者（运动员、领队、教练）每人单独签署1份，在运动队报到时提交。</w:t>
      </w:r>
    </w:p>
    <w:p>
      <w:pPr>
        <w:pStyle w:val="2"/>
        <w:keepNext w:val="0"/>
        <w:keepLines w:val="0"/>
        <w:pageBreakBefore w:val="0"/>
        <w:widowControl w:val="0"/>
        <w:shd w:val="clear" w:color="auto" w:fill="auto"/>
        <w:kinsoku/>
        <w:wordWrap/>
        <w:overflowPunct w:val="0"/>
        <w:topLinePunct w:val="0"/>
        <w:autoSpaceDE/>
        <w:autoSpaceDN/>
        <w:bidi w:val="0"/>
        <w:spacing w:line="552" w:lineRule="exact"/>
        <w:jc w:val="both"/>
        <w:textAlignment w:val="auto"/>
        <w:rPr>
          <w:rFonts w:hint="default" w:ascii="Times New Roman" w:hAnsi="Times New Roman" w:cs="Times New Roman"/>
          <w:sz w:val="32"/>
          <w:szCs w:val="32"/>
          <w:highlight w:val="no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textAlignment w:val="auto"/>
        <w:rPr>
          <w:rFonts w:hint="default" w:ascii="Times New Roman" w:hAnsi="Times New Roman" w:eastAsia="方正小标宋简体" w:cs="Times New Roman"/>
          <w:b w:val="0"/>
          <w:bCs w:val="0"/>
          <w:color w:val="000000"/>
          <w:sz w:val="44"/>
          <w:szCs w:val="44"/>
          <w:highlight w:val="none"/>
          <w:u w:val="none"/>
          <w:lang w:eastAsia="zh-CN"/>
        </w:rPr>
      </w:pPr>
      <w:r>
        <w:rPr>
          <w:rFonts w:hint="default" w:ascii="Times New Roman" w:hAnsi="Times New Roman" w:eastAsia="方正小标宋简体" w:cs="Times New Roman"/>
          <w:b w:val="0"/>
          <w:bCs w:val="0"/>
          <w:color w:val="000000"/>
          <w:sz w:val="44"/>
          <w:szCs w:val="44"/>
          <w:highlight w:val="none"/>
          <w:u w:val="none"/>
          <w:lang w:eastAsia="zh-CN"/>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0" w:firstLineChars="0"/>
        <w:jc w:val="center"/>
        <w:textAlignment w:val="auto"/>
        <w:rPr>
          <w:rFonts w:hint="default" w:ascii="Times New Roman" w:hAnsi="Times New Roman" w:eastAsia="方正小标宋简体" w:cs="Times New Roman"/>
          <w:b w:val="0"/>
          <w:bCs w:val="0"/>
          <w:color w:val="000000"/>
          <w:sz w:val="44"/>
          <w:szCs w:val="44"/>
          <w:highlight w:val="none"/>
          <w:u w:val="none"/>
          <w:lang w:eastAsia="zh-CN"/>
        </w:rPr>
      </w:pPr>
      <w:r>
        <w:rPr>
          <w:rFonts w:hint="default" w:ascii="Times New Roman" w:hAnsi="Times New Roman" w:eastAsia="方正小标宋简体" w:cs="Times New Roman"/>
          <w:b w:val="0"/>
          <w:bCs w:val="0"/>
          <w:color w:val="000000"/>
          <w:sz w:val="44"/>
          <w:szCs w:val="44"/>
          <w:highlight w:val="none"/>
          <w:u w:val="none"/>
          <w:lang w:val="en-US" w:eastAsia="zh-CN"/>
        </w:rPr>
        <w:t>龙舟比赛</w:t>
      </w:r>
      <w:r>
        <w:rPr>
          <w:rFonts w:hint="default" w:ascii="Times New Roman" w:hAnsi="Times New Roman" w:eastAsia="方正小标宋简体" w:cs="Times New Roman"/>
          <w:b w:val="0"/>
          <w:bCs w:val="0"/>
          <w:color w:val="000000"/>
          <w:sz w:val="44"/>
          <w:szCs w:val="44"/>
          <w:highlight w:val="none"/>
          <w:u w:val="none"/>
          <w:lang w:eastAsia="zh-CN"/>
        </w:rPr>
        <w:t>竞赛规程</w:t>
      </w:r>
    </w:p>
    <w:p>
      <w:pPr>
        <w:pStyle w:val="2"/>
        <w:keepNext w:val="0"/>
        <w:keepLines w:val="0"/>
        <w:pageBreakBefore w:val="0"/>
        <w:widowControl w:val="0"/>
        <w:shd w:val="clear" w:color="auto" w:fill="auto"/>
        <w:kinsoku/>
        <w:wordWrap/>
        <w:topLinePunct w:val="0"/>
        <w:autoSpaceDE/>
        <w:autoSpaceDN/>
        <w:bidi w:val="0"/>
        <w:adjustRightInd/>
        <w:spacing w:line="574" w:lineRule="exact"/>
        <w:textAlignment w:val="auto"/>
        <w:rPr>
          <w:rFonts w:hint="default" w:ascii="Times New Roman" w:hAnsi="Times New Roman" w:cs="Times New Roman"/>
          <w:highlight w:val="none"/>
          <w:lang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US" w:eastAsia="zh-CN"/>
        </w:rPr>
      </w:pPr>
      <w:r>
        <w:rPr>
          <w:rFonts w:hint="default" w:ascii="Times New Roman" w:hAnsi="Times New Roman" w:eastAsia="黑体" w:cs="Times New Roman"/>
          <w:b w:val="0"/>
          <w:bCs w:val="0"/>
          <w:color w:val="auto"/>
          <w:spacing w:val="0"/>
          <w:sz w:val="32"/>
          <w:szCs w:val="32"/>
          <w:highlight w:val="none"/>
          <w:u w:val="none"/>
          <w:lang w:val="en-US" w:eastAsia="zh-CN"/>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jc w:val="both"/>
        <w:textAlignment w:val="auto"/>
        <w:rPr>
          <w:rFonts w:hint="default" w:ascii="Times New Roman" w:hAnsi="Times New Roman" w:eastAsia="仿宋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 w:eastAsia="zh-C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jc w:val="both"/>
        <w:textAlignment w:val="auto"/>
        <w:rPr>
          <w:rFonts w:hint="default" w:ascii="Times New Roman" w:hAnsi="Times New Roman" w:eastAsia="仿宋_GB2312" w:cs="Times New Roman"/>
          <w:b w:val="0"/>
          <w:bCs w:val="0"/>
          <w:color w:val="auto"/>
          <w:spacing w:val="0"/>
          <w:sz w:val="32"/>
          <w:szCs w:val="32"/>
          <w:highlight w:val="none"/>
          <w:u w:val="none"/>
          <w:lang w:val="en"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jc w:val="both"/>
        <w:textAlignment w:val="auto"/>
        <w:rPr>
          <w:rFonts w:hint="default" w:ascii="Times New Roman" w:hAnsi="Times New Roman" w:eastAsia="仿宋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广安市人民政府</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kern w:val="2"/>
          <w:sz w:val="32"/>
          <w:szCs w:val="32"/>
          <w:highlight w:val="none"/>
          <w:lang w:val="en" w:eastAsia="zh-CN" w:bidi="ar-SA"/>
        </w:rPr>
        <w:t>三、</w:t>
      </w:r>
      <w:r>
        <w:rPr>
          <w:rFonts w:hint="default" w:ascii="Times New Roman" w:hAnsi="Times New Roman" w:eastAsia="黑体" w:cs="Times New Roman"/>
          <w:b w:val="0"/>
          <w:bCs w:val="0"/>
          <w:color w:val="auto"/>
          <w:spacing w:val="0"/>
          <w:sz w:val="32"/>
          <w:szCs w:val="32"/>
          <w:highlight w:val="none"/>
          <w:u w:val="none"/>
          <w:lang w:val="en" w:eastAsia="zh-CN"/>
        </w:rPr>
        <w:t>协办单位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62"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四川省龙舟协会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62"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广安市教育和体育局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6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lang w:val="en-US" w:eastAsia="zh-CN"/>
        </w:rPr>
        <w:t>武胜</w:t>
      </w:r>
      <w:r>
        <w:rPr>
          <w:rFonts w:hint="default" w:ascii="Times New Roman" w:hAnsi="Times New Roman" w:eastAsia="仿宋_GB2312" w:cs="Times New Roman"/>
          <w:color w:val="auto"/>
          <w:spacing w:val="0"/>
          <w:sz w:val="32"/>
          <w:szCs w:val="32"/>
          <w:highlight w:val="none"/>
          <w:lang w:eastAsia="zh-CN"/>
        </w:rPr>
        <w:t>县人民政府</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74" w:lineRule="exact"/>
        <w:ind w:firstLine="662"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US" w:eastAsia="zh-CN"/>
        </w:rPr>
      </w:pPr>
      <w:r>
        <w:rPr>
          <w:rFonts w:hint="default" w:ascii="Times New Roman" w:hAnsi="Times New Roman" w:eastAsia="黑体" w:cs="Times New Roman"/>
          <w:b w:val="0"/>
          <w:bCs w:val="0"/>
          <w:color w:val="auto"/>
          <w:spacing w:val="0"/>
          <w:sz w:val="32"/>
          <w:szCs w:val="32"/>
          <w:highlight w:val="none"/>
          <w:u w:val="none"/>
          <w:lang w:val="en-US" w:eastAsia="zh-CN"/>
        </w:rPr>
        <w:t>四、</w:t>
      </w:r>
      <w:r>
        <w:rPr>
          <w:rFonts w:hint="default" w:ascii="Times New Roman" w:hAnsi="Times New Roman" w:eastAsia="黑体" w:cs="Times New Roman"/>
          <w:b w:val="0"/>
          <w:bCs w:val="0"/>
          <w:color w:val="auto"/>
          <w:spacing w:val="0"/>
          <w:sz w:val="32"/>
          <w:szCs w:val="32"/>
          <w:highlight w:val="none"/>
          <w:u w:val="none"/>
          <w:lang w:val="en" w:eastAsia="zh-CN"/>
        </w:rPr>
        <w:t>比赛时间和地点</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62"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eastAsia="zh-CN"/>
        </w:rPr>
        <w:t>（一）比赛</w:t>
      </w:r>
      <w:r>
        <w:rPr>
          <w:rFonts w:hint="default" w:ascii="Times New Roman" w:hAnsi="Times New Roman" w:eastAsia="仿宋_GB2312" w:cs="Times New Roman"/>
          <w:color w:val="auto"/>
          <w:spacing w:val="0"/>
          <w:sz w:val="32"/>
          <w:szCs w:val="32"/>
          <w:highlight w:val="none"/>
        </w:rPr>
        <w:t>时间：202</w:t>
      </w:r>
      <w:r>
        <w:rPr>
          <w:rFonts w:hint="default" w:ascii="Times New Roman" w:hAnsi="Times New Roman" w:eastAsia="仿宋_GB2312" w:cs="Times New Roman"/>
          <w:color w:val="auto"/>
          <w:spacing w:val="0"/>
          <w:sz w:val="32"/>
          <w:szCs w:val="32"/>
          <w:highlight w:val="none"/>
          <w:lang w:val="en-US" w:eastAsia="zh-CN"/>
        </w:rPr>
        <w:t>6</w:t>
      </w:r>
      <w:r>
        <w:rPr>
          <w:rFonts w:hint="default" w:ascii="Times New Roman" w:hAnsi="Times New Roman" w:eastAsia="仿宋_GB2312" w:cs="Times New Roman"/>
          <w:color w:val="auto"/>
          <w:spacing w:val="0"/>
          <w:sz w:val="32"/>
          <w:szCs w:val="32"/>
          <w:highlight w:val="none"/>
        </w:rPr>
        <w:t>年</w:t>
      </w:r>
      <w:r>
        <w:rPr>
          <w:rFonts w:hint="default" w:ascii="Times New Roman" w:hAnsi="Times New Roman" w:eastAsia="仿宋_GB2312" w:cs="Times New Roman"/>
          <w:color w:val="auto"/>
          <w:spacing w:val="0"/>
          <w:sz w:val="32"/>
          <w:szCs w:val="32"/>
          <w:highlight w:val="none"/>
          <w:lang w:val="en-US" w:eastAsia="zh-CN"/>
        </w:rPr>
        <w:t>6月（暂定）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62"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（二）比赛</w:t>
      </w:r>
      <w:r>
        <w:rPr>
          <w:rFonts w:hint="default" w:ascii="Times New Roman" w:hAnsi="Times New Roman" w:eastAsia="仿宋_GB2312" w:cs="Times New Roman"/>
          <w:color w:val="auto"/>
          <w:spacing w:val="0"/>
          <w:sz w:val="32"/>
          <w:szCs w:val="32"/>
          <w:highlight w:val="none"/>
        </w:rPr>
        <w:t>地点：</w:t>
      </w:r>
      <w:r>
        <w:rPr>
          <w:rFonts w:hint="default" w:ascii="Times New Roman" w:hAnsi="Times New Roman" w:eastAsia="仿宋_GB2312" w:cs="Times New Roman"/>
          <w:color w:val="auto"/>
          <w:spacing w:val="0"/>
          <w:sz w:val="32"/>
          <w:szCs w:val="32"/>
          <w:highlight w:val="none"/>
          <w:lang w:val="en-US" w:eastAsia="zh-CN"/>
        </w:rPr>
        <w:t>广安</w:t>
      </w:r>
      <w:r>
        <w:rPr>
          <w:rFonts w:hint="default" w:ascii="Times New Roman" w:hAnsi="Times New Roman" w:eastAsia="仿宋_GB2312" w:cs="Times New Roman"/>
          <w:color w:val="auto"/>
          <w:spacing w:val="0"/>
          <w:sz w:val="32"/>
          <w:szCs w:val="32"/>
          <w:highlight w:val="none"/>
          <w:lang w:eastAsia="zh-CN"/>
        </w:rPr>
        <w:t>市</w:t>
      </w:r>
      <w:r>
        <w:rPr>
          <w:rFonts w:hint="default" w:ascii="Times New Roman" w:hAnsi="Times New Roman" w:eastAsia="仿宋_GB2312" w:cs="Times New Roman"/>
          <w:color w:val="auto"/>
          <w:spacing w:val="0"/>
          <w:sz w:val="32"/>
          <w:szCs w:val="32"/>
          <w:highlight w:val="none"/>
          <w:lang w:val="en-US" w:eastAsia="zh-CN"/>
        </w:rPr>
        <w:t>武胜县</w:t>
      </w:r>
      <w:r>
        <w:rPr>
          <w:rFonts w:hint="default" w:ascii="Times New Roman" w:hAnsi="Times New Roman" w:eastAsia="仿宋_GB2312" w:cs="Times New Roman"/>
          <w:color w:val="auto"/>
          <w:spacing w:val="0"/>
          <w:sz w:val="32"/>
          <w:szCs w:val="32"/>
          <w:highlight w:val="none"/>
        </w:rPr>
        <w:t>县</w:t>
      </w:r>
      <w:r>
        <w:rPr>
          <w:rFonts w:hint="default" w:ascii="Times New Roman" w:hAnsi="Times New Roman" w:eastAsia="仿宋_GB2312" w:cs="Times New Roman"/>
          <w:color w:val="auto"/>
          <w:spacing w:val="0"/>
          <w:sz w:val="32"/>
          <w:szCs w:val="32"/>
          <w:highlight w:val="none"/>
          <w:lang w:eastAsia="zh-CN"/>
        </w:rPr>
        <w:t>城</w:t>
      </w:r>
      <w:r>
        <w:rPr>
          <w:rFonts w:hint="default" w:ascii="Times New Roman" w:hAnsi="Times New Roman" w:eastAsia="仿宋_GB2312" w:cs="Times New Roman"/>
          <w:color w:val="auto"/>
          <w:spacing w:val="0"/>
          <w:sz w:val="32"/>
          <w:szCs w:val="32"/>
          <w:highlight w:val="none"/>
          <w:lang w:val="en-US" w:eastAsia="zh-CN"/>
        </w:rPr>
        <w:t>沿口古镇</w:t>
      </w:r>
      <w:r>
        <w:rPr>
          <w:rFonts w:hint="default" w:ascii="Times New Roman" w:hAnsi="Times New Roman" w:eastAsia="仿宋_GB2312" w:cs="Times New Roman"/>
          <w:color w:val="auto"/>
          <w:spacing w:val="0"/>
          <w:sz w:val="32"/>
          <w:szCs w:val="32"/>
          <w:highlight w:val="none"/>
        </w:rPr>
        <w:t>水域</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US" w:eastAsia="zh-CN"/>
        </w:rPr>
        <w:t>五</w:t>
      </w:r>
      <w:r>
        <w:rPr>
          <w:rFonts w:hint="default" w:ascii="Times New Roman" w:hAnsi="Times New Roman" w:eastAsia="黑体" w:cs="Times New Roman"/>
          <w:b w:val="0"/>
          <w:bCs w:val="0"/>
          <w:color w:val="auto"/>
          <w:spacing w:val="0"/>
          <w:sz w:val="32"/>
          <w:szCs w:val="32"/>
          <w:highlight w:val="none"/>
          <w:u w:val="none"/>
          <w:lang w:val="en" w:eastAsia="zh-CN"/>
        </w:rPr>
        <w:t>、</w:t>
      </w:r>
      <w:r>
        <w:rPr>
          <w:rFonts w:hint="default" w:ascii="Times New Roman" w:hAnsi="Times New Roman" w:eastAsia="黑体" w:cs="Times New Roman"/>
          <w:b w:val="0"/>
          <w:bCs w:val="0"/>
          <w:color w:val="auto"/>
          <w:spacing w:val="0"/>
          <w:sz w:val="32"/>
          <w:szCs w:val="32"/>
          <w:highlight w:val="none"/>
          <w:u w:val="none"/>
          <w:lang w:val="en-US" w:eastAsia="zh-CN"/>
        </w:rPr>
        <w:t>竞赛组别</w:t>
      </w:r>
      <w:r>
        <w:rPr>
          <w:rFonts w:hint="default" w:ascii="Times New Roman" w:hAnsi="Times New Roman" w:eastAsia="黑体" w:cs="Times New Roman"/>
          <w:b w:val="0"/>
          <w:bCs w:val="0"/>
          <w:color w:val="auto"/>
          <w:spacing w:val="0"/>
          <w:sz w:val="32"/>
          <w:szCs w:val="32"/>
          <w:highlight w:val="none"/>
          <w:u w:val="none"/>
          <w:lang w:val="en" w:eastAsia="zh-CN"/>
        </w:rPr>
        <w:t>和项目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男子组（12人龙舟）：100米、200米、500米直道赛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女子组（12人龙舟）：100米、200米、500米直道赛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混合组（12人龙舟）：100米、200米、500米直道赛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US" w:eastAsia="zh-CN"/>
        </w:rPr>
        <w:t>六、</w:t>
      </w:r>
      <w:r>
        <w:rPr>
          <w:rFonts w:hint="default" w:ascii="Times New Roman" w:hAnsi="Times New Roman" w:eastAsia="黑体" w:cs="Times New Roman"/>
          <w:b w:val="0"/>
          <w:bCs w:val="0"/>
          <w:color w:val="auto"/>
          <w:spacing w:val="0"/>
          <w:sz w:val="32"/>
          <w:szCs w:val="32"/>
          <w:highlight w:val="none"/>
          <w:u w:val="none"/>
          <w:lang w:val="en" w:eastAsia="zh-CN"/>
        </w:rPr>
        <w:t>参赛</w:t>
      </w:r>
      <w:r>
        <w:rPr>
          <w:rFonts w:hint="default" w:ascii="Times New Roman" w:hAnsi="Times New Roman" w:eastAsia="黑体" w:cs="Times New Roman"/>
          <w:b w:val="0"/>
          <w:bCs w:val="0"/>
          <w:color w:val="auto"/>
          <w:spacing w:val="0"/>
          <w:sz w:val="32"/>
          <w:szCs w:val="32"/>
          <w:highlight w:val="none"/>
          <w:u w:val="none"/>
          <w:lang w:val="en-US" w:eastAsia="zh-CN"/>
        </w:rPr>
        <w:t>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楷体" w:cs="Times New Roman"/>
          <w:color w:val="auto"/>
          <w:spacing w:val="0"/>
          <w:kern w:val="2"/>
          <w:sz w:val="32"/>
          <w:szCs w:val="32"/>
          <w:highlight w:val="none"/>
          <w:lang w:val="en-US" w:eastAsia="zh-CN" w:bidi="ar-SA"/>
        </w:rPr>
        <w:t>（一）</w:t>
      </w:r>
      <w:r>
        <w:rPr>
          <w:rFonts w:hint="default" w:ascii="Times New Roman" w:hAnsi="Times New Roman" w:eastAsia="仿宋_GB2312" w:cs="Times New Roman"/>
          <w:color w:val="auto"/>
          <w:spacing w:val="0"/>
          <w:kern w:val="2"/>
          <w:sz w:val="32"/>
          <w:szCs w:val="32"/>
          <w:highlight w:val="none"/>
          <w:lang w:val="en-US" w:eastAsia="zh-CN" w:bidi="ar-SA"/>
        </w:rPr>
        <w:t>以市（州）、省级行业体协（含省级机关体协）为单位报名参赛。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（二）各代表队可报1至3个组别参赛，各组别最多报2个距离的小项，即各代表队最多可报总计6个小项的比赛。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（三）参赛人数和要求</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1.报名参加1个组别：可报领队1人、教练员1—2人、鼓手1人、舵手1人。男子组、女子组、混合组均可报划手10人、替补队员2人。</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鼓手、舵手性别要求：男子组须为男性，女子组须为女性，混合组不限。</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2.报名参加2个及以上组别：可报领队1—2人、教练员1—3人、鼓手2人、舵手2人，各组别划手、替补队员报名人数同上；鼓手、舵手性别要求同上。</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3.报名3个组别的代表队应由参加男子组、女子组运动员兼项混合组参赛。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4.各代表队可报1名队医，负责该队运动员伤病救治等工作。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5.为确保安全性，舵手须具有专业掌舵经验。</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6.混合组须符合2020版《中国龙舟竞赛规则与裁判法》中混合组男、女划手人数要求的规定。</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leftChars="0" w:firstLine="662" w:firstLineChars="200"/>
        <w:jc w:val="both"/>
        <w:textAlignment w:val="auto"/>
        <w:rPr>
          <w:rFonts w:hint="default" w:ascii="Times New Roman" w:hAnsi="Times New Roman" w:eastAsia="方正黑体_GBK" w:cs="Times New Roman"/>
          <w:b w:val="0"/>
          <w:bCs w:val="0"/>
          <w:color w:val="auto"/>
          <w:sz w:val="32"/>
          <w:szCs w:val="32"/>
          <w:highlight w:val="none"/>
          <w:u w:val="none"/>
          <w:lang w:val="en" w:eastAsia="zh-CN"/>
        </w:rPr>
      </w:pPr>
      <w:r>
        <w:rPr>
          <w:rFonts w:hint="default" w:ascii="Times New Roman" w:hAnsi="Times New Roman" w:eastAsia="方正黑体_GBK" w:cs="Times New Roman"/>
          <w:b w:val="0"/>
          <w:bCs w:val="0"/>
          <w:color w:val="auto"/>
          <w:sz w:val="32"/>
          <w:szCs w:val="32"/>
          <w:highlight w:val="none"/>
          <w:u w:val="none"/>
          <w:lang w:val="en" w:eastAsia="zh-CN"/>
        </w:rPr>
        <w:t>七、运动员资格和审查</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4" w:lineRule="exact"/>
        <w:ind w:leftChars="0" w:firstLine="662" w:firstLineChars="200"/>
        <w:jc w:val="both"/>
        <w:textAlignment w:val="auto"/>
        <w:rPr>
          <w:rFonts w:hint="default" w:ascii="Times New Roman" w:hAnsi="Times New Roman" w:eastAsia="楷体_GB2312" w:cs="Times New Roman"/>
          <w:b w:val="0"/>
          <w:bCs w:val="0"/>
          <w:color w:val="auto"/>
          <w:kern w:val="2"/>
          <w:sz w:val="32"/>
          <w:szCs w:val="32"/>
          <w:highlight w:val="none"/>
          <w:u w:val="none"/>
          <w:lang w:val="en-US" w:eastAsia="zh-CN" w:bidi="ar-SA"/>
        </w:rPr>
      </w:pPr>
      <w:r>
        <w:rPr>
          <w:rFonts w:hint="default" w:ascii="Times New Roman" w:hAnsi="Times New Roman" w:eastAsia="楷体_GB2312" w:cs="Times New Roman"/>
          <w:b w:val="0"/>
          <w:bCs w:val="0"/>
          <w:color w:val="auto"/>
          <w:kern w:val="2"/>
          <w:sz w:val="32"/>
          <w:szCs w:val="32"/>
          <w:highlight w:val="none"/>
          <w:u w:val="none"/>
          <w:lang w:val="en-US" w:eastAsia="zh-CN" w:bidi="ar-SA"/>
        </w:rPr>
        <w:t>（一）运动员资格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62"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kern w:val="2"/>
          <w:sz w:val="32"/>
          <w:szCs w:val="32"/>
          <w:highlight w:val="none"/>
          <w:lang w:val="en-US" w:eastAsia="zh-CN" w:bidi="ar-SA"/>
        </w:rPr>
        <w:t>1.具有四川省户籍或在四川省实际工作、生活的人员均可报名参赛。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2.参赛运动员应经县级以上人民医院或二级甲等以上医院检查证明身体健康合格，且适合参加所报项目比赛。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3.由参赛单位统一办理并出具赛事期间（含往返途中）人身意外保险证明。</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4.参赛运动员须年满18周岁至60周岁，即1966年1月1日至2008年12月31日出生。</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 xml:space="preserve">5.水上船艇类专业运动员（包括退役运动员）不得参加龙舟项目比赛。专业运动员指办理了正式招收手续，工资关系在体育系统运动队且工资实行运动员基础津贴和成绩津贴的运动员。  </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kern w:val="2"/>
          <w:sz w:val="32"/>
          <w:szCs w:val="32"/>
          <w:highlight w:val="none"/>
          <w:lang w:val="en-US" w:eastAsia="zh-CN" w:bidi="ar-SA"/>
        </w:rPr>
        <w:t>6.运动员代表《四川省第十五届运动会群众体育项目竞赛规程</w:t>
      </w:r>
      <w:r>
        <w:rPr>
          <w:rFonts w:hint="default" w:ascii="Times New Roman" w:hAnsi="Times New Roman" w:eastAsia="仿宋_GB2312" w:cs="Times New Roman"/>
          <w:color w:val="auto"/>
          <w:spacing w:val="0"/>
          <w:sz w:val="32"/>
          <w:szCs w:val="32"/>
          <w:highlight w:val="none"/>
          <w:u w:val="none"/>
          <w:lang w:eastAsia="zh-CN"/>
        </w:rPr>
        <w:t>总则》颁布日期（</w:t>
      </w:r>
      <w:r>
        <w:rPr>
          <w:rFonts w:hint="default" w:ascii="Times New Roman" w:hAnsi="Times New Roman" w:eastAsia="仿宋_GB2312" w:cs="Times New Roman"/>
          <w:color w:val="auto"/>
          <w:spacing w:val="0"/>
          <w:sz w:val="32"/>
          <w:szCs w:val="32"/>
          <w:highlight w:val="none"/>
          <w:u w:val="none"/>
          <w:lang w:val="en-US" w:eastAsia="zh-CN"/>
        </w:rPr>
        <w:t>2025年12月9日</w:t>
      </w:r>
      <w:r>
        <w:rPr>
          <w:rFonts w:hint="default" w:ascii="Times New Roman" w:hAnsi="Times New Roman" w:eastAsia="仿宋_GB2312" w:cs="Times New Roman"/>
          <w:color w:val="auto"/>
          <w:spacing w:val="0"/>
          <w:sz w:val="32"/>
          <w:szCs w:val="32"/>
          <w:highlight w:val="none"/>
          <w:u w:val="none"/>
          <w:lang w:eastAsia="zh-CN"/>
        </w:rPr>
        <w:t>）之前</w:t>
      </w:r>
      <w:r>
        <w:rPr>
          <w:rFonts w:hint="default" w:ascii="Times New Roman" w:hAnsi="Times New Roman" w:eastAsia="仿宋_GB2312" w:cs="Times New Roman"/>
          <w:color w:val="auto"/>
          <w:spacing w:val="0"/>
          <w:sz w:val="32"/>
          <w:szCs w:val="32"/>
          <w:highlight w:val="none"/>
          <w:u w:val="none"/>
        </w:rPr>
        <w:t>本人户籍所在地、长期居住地</w:t>
      </w:r>
      <w:r>
        <w:rPr>
          <w:rFonts w:hint="default" w:ascii="Times New Roman" w:hAnsi="Times New Roman" w:eastAsia="仿宋_GB2312" w:cs="Times New Roman"/>
          <w:color w:val="auto"/>
          <w:spacing w:val="0"/>
          <w:sz w:val="32"/>
          <w:szCs w:val="32"/>
          <w:highlight w:val="none"/>
          <w:u w:val="none"/>
          <w:lang w:eastAsia="zh-CN"/>
        </w:rPr>
        <w:t>所在市（州）</w:t>
      </w:r>
      <w:r>
        <w:rPr>
          <w:rFonts w:hint="default" w:ascii="Times New Roman" w:hAnsi="Times New Roman" w:eastAsia="仿宋_GB2312" w:cs="Times New Roman"/>
          <w:color w:val="auto"/>
          <w:spacing w:val="0"/>
          <w:sz w:val="32"/>
          <w:szCs w:val="32"/>
          <w:highlight w:val="none"/>
          <w:u w:val="none"/>
        </w:rPr>
        <w:t>或</w:t>
      </w:r>
      <w:r>
        <w:rPr>
          <w:rFonts w:hint="default" w:ascii="Times New Roman" w:hAnsi="Times New Roman" w:eastAsia="仿宋_GB2312" w:cs="Times New Roman"/>
          <w:color w:val="auto"/>
          <w:spacing w:val="0"/>
          <w:sz w:val="32"/>
          <w:szCs w:val="32"/>
          <w:highlight w:val="none"/>
          <w:u w:val="none"/>
          <w:lang w:eastAsia="zh-CN"/>
        </w:rPr>
        <w:t>行业</w:t>
      </w:r>
      <w:r>
        <w:rPr>
          <w:rFonts w:hint="default" w:ascii="Times New Roman" w:hAnsi="Times New Roman" w:eastAsia="仿宋_GB2312" w:cs="Times New Roman"/>
          <w:color w:val="auto"/>
          <w:spacing w:val="0"/>
          <w:sz w:val="32"/>
          <w:szCs w:val="32"/>
          <w:highlight w:val="none"/>
          <w:u w:val="none"/>
        </w:rPr>
        <w:t>参赛。</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74" w:lineRule="exact"/>
        <w:ind w:firstLine="662" w:firstLineChars="200"/>
        <w:jc w:val="both"/>
        <w:textAlignment w:val="auto"/>
        <w:rPr>
          <w:rFonts w:hint="default" w:ascii="Times New Roman" w:hAnsi="Times New Roman" w:eastAsia="仿宋_GB2312" w:cs="Times New Roman"/>
          <w:color w:val="000000"/>
          <w:spacing w:val="0"/>
          <w:sz w:val="32"/>
          <w:szCs w:val="32"/>
          <w:highlight w:val="none"/>
          <w:u w:val="none"/>
          <w:lang w:eastAsia="zh-CN"/>
        </w:rPr>
      </w:pP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lang w:val="en-US" w:eastAsia="zh-CN"/>
        </w:rPr>
        <w:t>1</w:t>
      </w:r>
      <w:r>
        <w:rPr>
          <w:rFonts w:hint="default" w:ascii="Times New Roman" w:hAnsi="Times New Roman" w:eastAsia="仿宋_GB2312" w:cs="Times New Roman"/>
          <w:color w:val="000000"/>
          <w:spacing w:val="0"/>
          <w:sz w:val="32"/>
          <w:szCs w:val="32"/>
          <w:highlight w:val="none"/>
          <w:u w:val="none"/>
          <w:lang w:eastAsia="zh-CN"/>
        </w:rPr>
        <w:t>）以</w:t>
      </w:r>
      <w:r>
        <w:rPr>
          <w:rFonts w:hint="default" w:ascii="Times New Roman" w:hAnsi="Times New Roman" w:eastAsia="仿宋_GB2312" w:cs="Times New Roman"/>
          <w:color w:val="000000"/>
          <w:spacing w:val="0"/>
          <w:sz w:val="32"/>
          <w:szCs w:val="32"/>
          <w:highlight w:val="none"/>
          <w:u w:val="none"/>
        </w:rPr>
        <w:t>户籍所在</w:t>
      </w:r>
      <w:r>
        <w:rPr>
          <w:rFonts w:hint="default" w:ascii="Times New Roman" w:hAnsi="Times New Roman" w:eastAsia="仿宋_GB2312" w:cs="Times New Roman"/>
          <w:color w:val="000000"/>
          <w:spacing w:val="0"/>
          <w:sz w:val="32"/>
          <w:szCs w:val="32"/>
          <w:highlight w:val="none"/>
          <w:u w:val="none"/>
          <w:lang w:eastAsia="zh-CN"/>
        </w:rPr>
        <w:t>市（州）报名的，提交身份证和户口本。如身份证和户口本不一致，以户口本为准</w:t>
      </w:r>
      <w:r>
        <w:rPr>
          <w:rFonts w:hint="eastAsia" w:ascii="Times New Roman" w:hAnsi="Times New Roman" w:eastAsia="仿宋_GB2312" w:cs="Times New Roman"/>
          <w:color w:val="000000"/>
          <w:spacing w:val="0"/>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74" w:lineRule="exact"/>
        <w:ind w:firstLine="662" w:firstLineChars="200"/>
        <w:jc w:val="both"/>
        <w:textAlignment w:val="auto"/>
        <w:rPr>
          <w:rFonts w:hint="default" w:ascii="Times New Roman" w:hAnsi="Times New Roman" w:eastAsia="仿宋_GB2312" w:cs="Times New Roman"/>
          <w:color w:val="000000"/>
          <w:spacing w:val="0"/>
          <w:sz w:val="32"/>
          <w:szCs w:val="32"/>
          <w:highlight w:val="none"/>
          <w:u w:val="none"/>
          <w:lang w:val="en-US" w:eastAsia="zh-CN"/>
        </w:rPr>
      </w:pP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lang w:val="en-US" w:eastAsia="zh-CN"/>
        </w:rPr>
        <w:t>2</w:t>
      </w:r>
      <w:r>
        <w:rPr>
          <w:rFonts w:hint="default" w:ascii="Times New Roman" w:hAnsi="Times New Roman" w:eastAsia="仿宋_GB2312" w:cs="Times New Roman"/>
          <w:color w:val="000000"/>
          <w:spacing w:val="0"/>
          <w:sz w:val="32"/>
          <w:szCs w:val="32"/>
          <w:highlight w:val="none"/>
          <w:u w:val="none"/>
          <w:lang w:eastAsia="zh-CN"/>
        </w:rPr>
        <w:t>）以</w:t>
      </w:r>
      <w:r>
        <w:rPr>
          <w:rFonts w:hint="default" w:ascii="Times New Roman" w:hAnsi="Times New Roman" w:eastAsia="仿宋_GB2312" w:cs="Times New Roman"/>
          <w:color w:val="000000"/>
          <w:spacing w:val="0"/>
          <w:sz w:val="32"/>
          <w:szCs w:val="32"/>
          <w:highlight w:val="none"/>
          <w:u w:val="none"/>
        </w:rPr>
        <w:t>长期居住</w:t>
      </w:r>
      <w:r>
        <w:rPr>
          <w:rFonts w:hint="default" w:ascii="Times New Roman" w:hAnsi="Times New Roman" w:eastAsia="仿宋_GB2312" w:cs="Times New Roman"/>
          <w:color w:val="000000"/>
          <w:spacing w:val="0"/>
          <w:sz w:val="32"/>
          <w:szCs w:val="32"/>
          <w:highlight w:val="none"/>
          <w:u w:val="none"/>
          <w:lang w:eastAsia="zh-CN"/>
        </w:rPr>
        <w:t>市（州）报名的，提交</w:t>
      </w:r>
      <w:r>
        <w:rPr>
          <w:rFonts w:hint="default" w:ascii="Times New Roman" w:hAnsi="Times New Roman" w:eastAsia="仿宋_GB2312" w:cs="Times New Roman"/>
          <w:color w:val="000000"/>
          <w:spacing w:val="0"/>
          <w:sz w:val="32"/>
          <w:szCs w:val="32"/>
          <w:highlight w:val="none"/>
          <w:u w:val="none"/>
        </w:rPr>
        <w:t>本人居住证</w:t>
      </w:r>
      <w:r>
        <w:rPr>
          <w:rFonts w:hint="default" w:ascii="Times New Roman" w:hAnsi="Times New Roman" w:eastAsia="仿宋_GB2312" w:cs="Times New Roman"/>
          <w:color w:val="000000"/>
          <w:spacing w:val="0"/>
          <w:sz w:val="32"/>
          <w:szCs w:val="32"/>
          <w:highlight w:val="none"/>
          <w:u w:val="none"/>
          <w:lang w:val="en-US" w:eastAsia="zh-CN"/>
        </w:rPr>
        <w:t>或</w:t>
      </w:r>
      <w:r>
        <w:rPr>
          <w:rFonts w:hint="default" w:ascii="Times New Roman" w:hAnsi="Times New Roman" w:eastAsia="仿宋_GB2312" w:cs="Times New Roman"/>
          <w:color w:val="000000"/>
          <w:spacing w:val="0"/>
          <w:sz w:val="32"/>
          <w:szCs w:val="32"/>
          <w:highlight w:val="none"/>
          <w:u w:val="none"/>
        </w:rPr>
        <w:t>社保缴纳记录</w:t>
      </w:r>
      <w:r>
        <w:rPr>
          <w:rFonts w:hint="default" w:ascii="Times New Roman" w:hAnsi="Times New Roman" w:eastAsia="仿宋_GB2312" w:cs="Times New Roman"/>
          <w:color w:val="000000"/>
          <w:spacing w:val="0"/>
          <w:sz w:val="32"/>
          <w:szCs w:val="32"/>
          <w:highlight w:val="none"/>
          <w:u w:val="none"/>
          <w:lang w:eastAsia="zh-CN"/>
        </w:rPr>
        <w:t>、工资证明（不含补缴）</w:t>
      </w:r>
      <w:r>
        <w:rPr>
          <w:rFonts w:hint="eastAsia" w:ascii="Times New Roman" w:hAnsi="Times New Roman" w:eastAsia="仿宋_GB2312" w:cs="Times New Roman"/>
          <w:color w:val="000000"/>
          <w:spacing w:val="0"/>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74" w:lineRule="exact"/>
        <w:ind w:firstLine="662" w:firstLineChars="200"/>
        <w:jc w:val="both"/>
        <w:textAlignment w:val="auto"/>
        <w:rPr>
          <w:rFonts w:hint="default" w:ascii="Times New Roman" w:hAnsi="Times New Roman" w:eastAsia="仿宋_GB2312" w:cs="Times New Roman"/>
          <w:color w:val="000000"/>
          <w:spacing w:val="0"/>
          <w:sz w:val="32"/>
          <w:szCs w:val="32"/>
          <w:highlight w:val="none"/>
          <w:u w:val="none"/>
          <w:lang w:val="en-US" w:eastAsia="zh-CN"/>
        </w:rPr>
      </w:pP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lang w:val="en-US" w:eastAsia="zh-CN"/>
        </w:rPr>
        <w:t>3</w:t>
      </w:r>
      <w:r>
        <w:rPr>
          <w:rFonts w:hint="default" w:ascii="Times New Roman" w:hAnsi="Times New Roman" w:eastAsia="仿宋_GB2312" w:cs="Times New Roman"/>
          <w:color w:val="000000"/>
          <w:spacing w:val="0"/>
          <w:sz w:val="32"/>
          <w:szCs w:val="32"/>
          <w:highlight w:val="none"/>
          <w:u w:val="none"/>
          <w:lang w:eastAsia="zh-CN"/>
        </w:rPr>
        <w:t>）以行业（体协）报名的，提交工作证或</w:t>
      </w:r>
      <w:r>
        <w:rPr>
          <w:rFonts w:hint="default" w:ascii="Times New Roman" w:hAnsi="Times New Roman" w:eastAsia="仿宋_GB2312" w:cs="Times New Roman"/>
          <w:color w:val="000000"/>
          <w:spacing w:val="0"/>
          <w:sz w:val="32"/>
          <w:szCs w:val="32"/>
          <w:highlight w:val="none"/>
          <w:u w:val="none"/>
        </w:rPr>
        <w:t>劳动合同</w:t>
      </w:r>
      <w:r>
        <w:rPr>
          <w:rFonts w:hint="default" w:ascii="Times New Roman" w:hAnsi="Times New Roman" w:eastAsia="仿宋_GB2312" w:cs="Times New Roman"/>
          <w:color w:val="000000"/>
          <w:spacing w:val="0"/>
          <w:sz w:val="32"/>
          <w:szCs w:val="32"/>
          <w:highlight w:val="none"/>
          <w:u w:val="none"/>
          <w:lang w:eastAsia="zh-CN"/>
        </w:rPr>
        <w:t>，同时提供工资证明或</w:t>
      </w:r>
      <w:r>
        <w:rPr>
          <w:rFonts w:hint="default" w:ascii="Times New Roman" w:hAnsi="Times New Roman" w:eastAsia="仿宋_GB2312" w:cs="Times New Roman"/>
          <w:color w:val="000000"/>
          <w:spacing w:val="0"/>
          <w:sz w:val="32"/>
          <w:szCs w:val="32"/>
          <w:highlight w:val="none"/>
          <w:u w:val="none"/>
        </w:rPr>
        <w:t>纳税、社保证明等</w:t>
      </w:r>
      <w:r>
        <w:rPr>
          <w:rFonts w:hint="default" w:ascii="Times New Roman" w:hAnsi="Times New Roman" w:eastAsia="仿宋_GB2312" w:cs="Times New Roman"/>
          <w:color w:val="000000"/>
          <w:spacing w:val="0"/>
          <w:sz w:val="32"/>
          <w:szCs w:val="32"/>
          <w:highlight w:val="none"/>
          <w:u w:val="none"/>
          <w:lang w:eastAsia="zh-CN"/>
        </w:rPr>
        <w:t>。</w:t>
      </w:r>
    </w:p>
    <w:p>
      <w:pPr>
        <w:pStyle w:val="2"/>
        <w:keepNext w:val="0"/>
        <w:keepLines w:val="0"/>
        <w:pageBreakBefore w:val="0"/>
        <w:widowControl w:val="0"/>
        <w:shd w:val="clear" w:color="auto" w:fill="auto"/>
        <w:kinsoku/>
        <w:wordWrap/>
        <w:overflowPunct/>
        <w:topLinePunct w:val="0"/>
        <w:autoSpaceDE/>
        <w:autoSpaceDN/>
        <w:bidi w:val="0"/>
        <w:adjustRightInd/>
        <w:snapToGrid w:val="0"/>
        <w:spacing w:line="574" w:lineRule="exact"/>
        <w:ind w:left="0" w:leftChars="0" w:firstLine="662"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以上证明材料须显示运动员本人于2025年12月9日之前生活</w:t>
      </w:r>
      <w:r>
        <w:rPr>
          <w:rFonts w:hint="default" w:ascii="Times New Roman" w:hAnsi="Times New Roman" w:cs="Times New Roman"/>
          <w:color w:val="auto"/>
          <w:spacing w:val="0"/>
          <w:sz w:val="32"/>
          <w:szCs w:val="32"/>
          <w:highlight w:val="none"/>
          <w:lang w:val="en-US" w:eastAsia="zh-CN"/>
        </w:rPr>
        <w:t>或</w:t>
      </w:r>
      <w:r>
        <w:rPr>
          <w:rFonts w:hint="default" w:ascii="Times New Roman" w:hAnsi="Times New Roman" w:eastAsia="仿宋_GB2312" w:cs="Times New Roman"/>
          <w:color w:val="auto"/>
          <w:spacing w:val="0"/>
          <w:sz w:val="32"/>
          <w:szCs w:val="32"/>
          <w:highlight w:val="none"/>
          <w:lang w:val="en-US" w:eastAsia="zh-CN"/>
        </w:rPr>
        <w:t>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jc w:val="both"/>
        <w:textAlignment w:val="auto"/>
        <w:rPr>
          <w:rFonts w:hint="default" w:ascii="Times New Roman" w:hAnsi="Times New Roman" w:eastAsia="仿宋_GB2312" w:cs="Times New Roman"/>
          <w:b w:val="0"/>
          <w:bCs w:val="0"/>
          <w:color w:val="auto"/>
          <w:spacing w:val="0"/>
          <w:sz w:val="32"/>
          <w:szCs w:val="32"/>
          <w:highlight w:val="none"/>
          <w:u w:val="none"/>
        </w:rPr>
      </w:pPr>
      <w:r>
        <w:rPr>
          <w:rFonts w:hint="default" w:ascii="Times New Roman" w:hAnsi="Times New Roman" w:eastAsia="楷体" w:cs="Times New Roman"/>
          <w:b w:val="0"/>
          <w:bCs w:val="0"/>
          <w:color w:val="auto"/>
          <w:spacing w:val="0"/>
          <w:sz w:val="32"/>
          <w:szCs w:val="32"/>
          <w:highlight w:val="none"/>
          <w:u w:val="none"/>
        </w:rPr>
        <w:t>（</w:t>
      </w:r>
      <w:r>
        <w:rPr>
          <w:rFonts w:hint="default" w:ascii="Times New Roman" w:hAnsi="Times New Roman" w:eastAsia="楷体" w:cs="Times New Roman"/>
          <w:b w:val="0"/>
          <w:bCs w:val="0"/>
          <w:color w:val="auto"/>
          <w:spacing w:val="0"/>
          <w:sz w:val="32"/>
          <w:szCs w:val="32"/>
          <w:highlight w:val="none"/>
          <w:u w:val="none"/>
          <w:lang w:val="en-US" w:eastAsia="zh-CN"/>
        </w:rPr>
        <w:t>二</w:t>
      </w:r>
      <w:r>
        <w:rPr>
          <w:rFonts w:hint="default" w:ascii="Times New Roman" w:hAnsi="Times New Roman" w:eastAsia="楷体" w:cs="Times New Roman"/>
          <w:b w:val="0"/>
          <w:bCs w:val="0"/>
          <w:color w:val="auto"/>
          <w:spacing w:val="0"/>
          <w:sz w:val="32"/>
          <w:szCs w:val="32"/>
          <w:highlight w:val="none"/>
          <w:u w:val="none"/>
        </w:rPr>
        <w:t>）资格审查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spacing w:val="0"/>
          <w:sz w:val="32"/>
          <w:szCs w:val="32"/>
          <w:highlight w:val="none"/>
          <w:u w:val="none"/>
        </w:rPr>
        <w:t>1</w:t>
      </w:r>
      <w:r>
        <w:rPr>
          <w:rFonts w:hint="default" w:ascii="Times New Roman" w:hAnsi="Times New Roman" w:eastAsia="仿宋_GB2312" w:cs="Times New Roman"/>
          <w:color w:val="auto"/>
          <w:spacing w:val="0"/>
          <w:sz w:val="32"/>
          <w:szCs w:val="32"/>
          <w:highlight w:val="none"/>
          <w:u w:val="none"/>
          <w:lang w:val="en-US" w:eastAsia="zh-CN"/>
        </w:rPr>
        <w:t>.每名运动员只能代表一个参赛单位参加比赛。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color w:val="000000"/>
          <w:spacing w:val="0"/>
          <w:sz w:val="32"/>
          <w:szCs w:val="32"/>
          <w:highlight w:val="none"/>
          <w:u w:val="none"/>
          <w:lang w:val="en-US" w:eastAsia="zh-CN"/>
        </w:rPr>
      </w:pPr>
      <w:r>
        <w:rPr>
          <w:rFonts w:hint="default" w:ascii="Times New Roman" w:hAnsi="Times New Roman" w:eastAsia="仿宋_GB2312" w:cs="Times New Roman"/>
          <w:color w:val="auto"/>
          <w:spacing w:val="0"/>
          <w:sz w:val="32"/>
          <w:szCs w:val="32"/>
          <w:highlight w:val="none"/>
          <w:u w:val="none"/>
        </w:rPr>
        <w:t>2</w:t>
      </w:r>
      <w:r>
        <w:rPr>
          <w:rFonts w:hint="default" w:ascii="Times New Roman" w:hAnsi="Times New Roman" w:eastAsia="仿宋_GB2312" w:cs="Times New Roman"/>
          <w:color w:val="auto"/>
          <w:spacing w:val="0"/>
          <w:sz w:val="32"/>
          <w:szCs w:val="32"/>
          <w:highlight w:val="none"/>
          <w:u w:val="none"/>
          <w:lang w:val="en-US" w:eastAsia="zh-CN"/>
        </w:rPr>
        <w:t>.项目</w:t>
      </w:r>
      <w:r>
        <w:rPr>
          <w:rFonts w:hint="default" w:ascii="Times New Roman" w:hAnsi="Times New Roman" w:eastAsia="仿宋_GB2312" w:cs="Times New Roman"/>
          <w:color w:val="auto"/>
          <w:spacing w:val="0"/>
          <w:sz w:val="32"/>
          <w:szCs w:val="32"/>
          <w:highlight w:val="none"/>
          <w:u w:val="none"/>
        </w:rPr>
        <w:t>竞委会依据有关规定对运动员参赛资格进行审查，并</w:t>
      </w:r>
      <w:r>
        <w:rPr>
          <w:rFonts w:hint="default" w:ascii="Times New Roman" w:hAnsi="Times New Roman" w:eastAsia="仿宋_GB2312" w:cs="Times New Roman"/>
          <w:color w:val="auto"/>
          <w:spacing w:val="0"/>
          <w:sz w:val="32"/>
          <w:szCs w:val="32"/>
          <w:highlight w:val="none"/>
          <w:u w:val="none"/>
          <w:lang w:eastAsia="zh-CN"/>
        </w:rPr>
        <w:t>在报名结束后</w:t>
      </w:r>
      <w:r>
        <w:rPr>
          <w:rFonts w:hint="default" w:ascii="Times New Roman" w:hAnsi="Times New Roman" w:eastAsia="仿宋_GB2312" w:cs="Times New Roman"/>
          <w:color w:val="auto"/>
          <w:spacing w:val="0"/>
          <w:sz w:val="32"/>
          <w:szCs w:val="32"/>
          <w:highlight w:val="none"/>
          <w:u w:val="none"/>
          <w:lang w:val="en-US" w:eastAsia="zh-CN"/>
        </w:rPr>
        <w:t>7个工作日内在四川省龙舟协会微信公众号公示</w:t>
      </w:r>
      <w:r>
        <w:rPr>
          <w:rFonts w:hint="default" w:ascii="Times New Roman" w:hAnsi="Times New Roman" w:eastAsia="仿宋_GB2312" w:cs="Times New Roman"/>
          <w:color w:val="auto"/>
          <w:spacing w:val="0"/>
          <w:sz w:val="32"/>
          <w:szCs w:val="32"/>
          <w:highlight w:val="none"/>
          <w:u w:val="none"/>
        </w:rPr>
        <w:t>参赛人员名单</w:t>
      </w:r>
      <w:r>
        <w:rPr>
          <w:rFonts w:hint="default" w:ascii="Times New Roman" w:hAnsi="Times New Roman" w:eastAsia="仿宋_GB2312" w:cs="Times New Roman"/>
          <w:color w:val="auto"/>
          <w:spacing w:val="0"/>
          <w:sz w:val="32"/>
          <w:szCs w:val="32"/>
          <w:highlight w:val="none"/>
          <w:u w:val="none"/>
          <w:lang w:val="en-US" w:eastAsia="zh-CN"/>
        </w:rPr>
        <w:t>。公示期为3个工作日，</w:t>
      </w:r>
      <w:r>
        <w:rPr>
          <w:rFonts w:hint="default" w:ascii="Times New Roman" w:hAnsi="Times New Roman" w:eastAsia="仿宋_GB2312" w:cs="Times New Roman"/>
          <w:color w:val="auto"/>
          <w:spacing w:val="0"/>
          <w:sz w:val="32"/>
          <w:szCs w:val="32"/>
          <w:highlight w:val="none"/>
          <w:u w:val="none"/>
        </w:rPr>
        <w:t>接受各参赛单位和社会监督</w:t>
      </w:r>
      <w:r>
        <w:rPr>
          <w:rFonts w:hint="default" w:ascii="Times New Roman" w:hAnsi="Times New Roman" w:eastAsia="仿宋_GB2312" w:cs="Times New Roman"/>
          <w:color w:val="000000"/>
          <w:spacing w:val="0"/>
          <w:sz w:val="32"/>
          <w:szCs w:val="32"/>
          <w:highlight w:val="none"/>
          <w:u w:val="none"/>
        </w:rPr>
        <w:t>。</w:t>
      </w:r>
      <w:r>
        <w:rPr>
          <w:rFonts w:hint="default" w:ascii="Times New Roman" w:hAnsi="Times New Roman" w:eastAsia="仿宋_GB2312" w:cs="Times New Roman"/>
          <w:color w:val="000000"/>
          <w:spacing w:val="0"/>
          <w:sz w:val="32"/>
          <w:szCs w:val="32"/>
          <w:highlight w:val="none"/>
          <w:u w:val="none"/>
          <w:lang w:val="en-US" w:eastAsia="zh-CN"/>
        </w:rPr>
        <w:t>公示期间接受举报，举报人须提供相应文字意见和证明材料，否则不予受理。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rPr>
        <w:t>3</w:t>
      </w:r>
      <w:r>
        <w:rPr>
          <w:rFonts w:hint="default" w:ascii="Times New Roman" w:hAnsi="Times New Roman" w:eastAsia="仿宋_GB2312" w:cs="Times New Roman"/>
          <w:color w:val="auto"/>
          <w:spacing w:val="0"/>
          <w:sz w:val="32"/>
          <w:szCs w:val="32"/>
          <w:highlight w:val="none"/>
          <w:u w:val="none"/>
          <w:lang w:val="en-US" w:eastAsia="zh-CN"/>
        </w:rPr>
        <w:t>.</w:t>
      </w:r>
      <w:r>
        <w:rPr>
          <w:rFonts w:hint="default" w:ascii="Times New Roman" w:hAnsi="Times New Roman" w:eastAsia="仿宋_GB2312" w:cs="Times New Roman"/>
          <w:color w:val="auto"/>
          <w:spacing w:val="0"/>
          <w:sz w:val="32"/>
          <w:szCs w:val="32"/>
          <w:highlight w:val="none"/>
          <w:u w:val="none"/>
        </w:rPr>
        <w:t>运动员在参赛资格上经查证属实有违反规定的，取消全队参赛资格和比赛成绩</w:t>
      </w:r>
      <w:r>
        <w:rPr>
          <w:rFonts w:hint="default" w:ascii="Times New Roman" w:hAnsi="Times New Roman" w:eastAsia="仿宋_GB2312" w:cs="Times New Roman"/>
          <w:color w:val="auto"/>
          <w:spacing w:val="0"/>
          <w:sz w:val="32"/>
          <w:szCs w:val="32"/>
          <w:highlight w:val="none"/>
          <w:u w:val="none"/>
          <w:lang w:val="en-US"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US" w:eastAsia="zh-CN"/>
        </w:rPr>
        <w:t>八</w:t>
      </w:r>
      <w:r>
        <w:rPr>
          <w:rFonts w:hint="default" w:ascii="Times New Roman" w:hAnsi="Times New Roman" w:eastAsia="黑体" w:cs="Times New Roman"/>
          <w:b w:val="0"/>
          <w:bCs w:val="0"/>
          <w:color w:val="auto"/>
          <w:spacing w:val="0"/>
          <w:sz w:val="32"/>
          <w:szCs w:val="32"/>
          <w:highlight w:val="none"/>
          <w:u w:val="none"/>
          <w:lang w:val="en" w:eastAsia="zh-CN"/>
        </w:rPr>
        <w:t>、竞赛办法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color w:val="000000"/>
          <w:spacing w:val="0"/>
          <w:sz w:val="32"/>
          <w:szCs w:val="32"/>
          <w:highlight w:val="none"/>
          <w:u w:val="none"/>
        </w:rPr>
      </w:pP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lang w:val="en-US" w:eastAsia="zh-CN"/>
        </w:rPr>
        <w:t>一）</w:t>
      </w:r>
      <w:r>
        <w:rPr>
          <w:rFonts w:hint="default" w:ascii="Times New Roman" w:hAnsi="Times New Roman" w:eastAsia="仿宋_GB2312" w:cs="Times New Roman"/>
          <w:color w:val="000000"/>
          <w:spacing w:val="0"/>
          <w:sz w:val="32"/>
          <w:szCs w:val="32"/>
          <w:highlight w:val="none"/>
          <w:u w:val="none"/>
        </w:rPr>
        <w:t>比赛执行中国龙舟协会</w:t>
      </w:r>
      <w:r>
        <w:rPr>
          <w:rFonts w:hint="default" w:ascii="Times New Roman" w:hAnsi="Times New Roman" w:eastAsia="仿宋_GB2312" w:cs="Times New Roman"/>
          <w:color w:val="000000"/>
          <w:spacing w:val="0"/>
          <w:sz w:val="32"/>
          <w:szCs w:val="32"/>
          <w:highlight w:val="none"/>
          <w:u w:val="none"/>
          <w:lang w:val="en-US" w:eastAsia="zh-CN"/>
        </w:rPr>
        <w:t>审</w:t>
      </w:r>
      <w:r>
        <w:rPr>
          <w:rFonts w:hint="default" w:ascii="Times New Roman" w:hAnsi="Times New Roman" w:eastAsia="仿宋_GB2312" w:cs="Times New Roman"/>
          <w:color w:val="000000"/>
          <w:spacing w:val="0"/>
          <w:sz w:val="32"/>
          <w:szCs w:val="32"/>
          <w:highlight w:val="none"/>
          <w:u w:val="none"/>
        </w:rPr>
        <w:t>定的《中国龙舟竞赛规则与裁判法》</w:t>
      </w: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rPr>
        <w:t>2020年版</w:t>
      </w: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color w:val="000000"/>
          <w:spacing w:val="0"/>
          <w:sz w:val="32"/>
          <w:szCs w:val="32"/>
          <w:highlight w:val="none"/>
          <w:u w:val="none"/>
        </w:rPr>
      </w:pP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lang w:val="en-US" w:eastAsia="zh-CN"/>
        </w:rPr>
        <w:t>二）</w:t>
      </w:r>
      <w:r>
        <w:rPr>
          <w:rFonts w:hint="default" w:ascii="Times New Roman" w:hAnsi="Times New Roman" w:eastAsia="仿宋_GB2312" w:cs="Times New Roman"/>
          <w:color w:val="000000"/>
          <w:spacing w:val="0"/>
          <w:sz w:val="32"/>
          <w:szCs w:val="32"/>
          <w:highlight w:val="none"/>
          <w:u w:val="none"/>
        </w:rPr>
        <w:t>比赛龙舟由大会提供</w:t>
      </w: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lang w:val="en-US" w:eastAsia="zh-CN"/>
        </w:rPr>
        <w:t>符合并通过</w:t>
      </w:r>
      <w:r>
        <w:rPr>
          <w:rFonts w:hint="default" w:ascii="Times New Roman" w:hAnsi="Times New Roman" w:eastAsia="仿宋_GB2312" w:cs="Times New Roman"/>
          <w:color w:val="000000"/>
          <w:spacing w:val="0"/>
          <w:sz w:val="32"/>
          <w:szCs w:val="32"/>
          <w:highlight w:val="none"/>
          <w:u w:val="none"/>
          <w:lang w:eastAsia="zh-CN"/>
        </w:rPr>
        <w:t>中国龙舟协会</w:t>
      </w:r>
      <w:r>
        <w:rPr>
          <w:rFonts w:hint="default" w:ascii="Times New Roman" w:hAnsi="Times New Roman" w:eastAsia="仿宋_GB2312" w:cs="Times New Roman"/>
          <w:color w:val="000000"/>
          <w:spacing w:val="0"/>
          <w:sz w:val="32"/>
          <w:szCs w:val="32"/>
          <w:highlight w:val="none"/>
          <w:u w:val="none"/>
        </w:rPr>
        <w:t>器材</w:t>
      </w:r>
      <w:r>
        <w:rPr>
          <w:rFonts w:hint="default" w:ascii="Times New Roman" w:hAnsi="Times New Roman" w:eastAsia="仿宋_GB2312" w:cs="Times New Roman"/>
          <w:color w:val="000000"/>
          <w:spacing w:val="0"/>
          <w:sz w:val="32"/>
          <w:szCs w:val="32"/>
          <w:highlight w:val="none"/>
          <w:u w:val="none"/>
          <w:lang w:val="en-US" w:eastAsia="zh-CN"/>
        </w:rPr>
        <w:t>认证</w:t>
      </w:r>
      <w:r>
        <w:rPr>
          <w:rFonts w:hint="default" w:ascii="Times New Roman" w:hAnsi="Times New Roman" w:eastAsia="仿宋_GB2312" w:cs="Times New Roman"/>
          <w:color w:val="000000"/>
          <w:spacing w:val="0"/>
          <w:sz w:val="32"/>
          <w:szCs w:val="32"/>
          <w:highlight w:val="none"/>
          <w:u w:val="none"/>
        </w:rPr>
        <w:t>标准</w:t>
      </w: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rPr>
        <w:t>划桨</w:t>
      </w:r>
      <w:r>
        <w:rPr>
          <w:rFonts w:hint="default" w:ascii="Times New Roman" w:hAnsi="Times New Roman" w:eastAsia="仿宋_GB2312" w:cs="Times New Roman"/>
          <w:color w:val="000000"/>
          <w:spacing w:val="0"/>
          <w:sz w:val="32"/>
          <w:szCs w:val="32"/>
          <w:highlight w:val="none"/>
          <w:u w:val="none"/>
          <w:lang w:eastAsia="zh-CN"/>
        </w:rPr>
        <w:t>可</w:t>
      </w:r>
      <w:r>
        <w:rPr>
          <w:rFonts w:hint="default" w:ascii="Times New Roman" w:hAnsi="Times New Roman" w:eastAsia="仿宋_GB2312" w:cs="Times New Roman"/>
          <w:color w:val="000000"/>
          <w:spacing w:val="0"/>
          <w:sz w:val="32"/>
          <w:szCs w:val="32"/>
          <w:highlight w:val="none"/>
          <w:u w:val="none"/>
        </w:rPr>
        <w:t>自备</w:t>
      </w:r>
      <w:r>
        <w:rPr>
          <w:rFonts w:hint="default" w:ascii="Times New Roman" w:hAnsi="Times New Roman" w:eastAsia="仿宋_GB2312" w:cs="Times New Roman"/>
          <w:color w:val="000000"/>
          <w:spacing w:val="0"/>
          <w:sz w:val="32"/>
          <w:szCs w:val="32"/>
          <w:highlight w:val="none"/>
          <w:u w:val="none"/>
          <w:lang w:eastAsia="zh-CN"/>
        </w:rPr>
        <w:t>（划桨规格须符合中国龙舟协会竞赛规则要求，颜色一致，由大会组织检验合格后方可用于比赛）</w:t>
      </w:r>
      <w:r>
        <w:rPr>
          <w:rFonts w:hint="default" w:ascii="Times New Roman" w:hAnsi="Times New Roman" w:eastAsia="仿宋_GB2312" w:cs="Times New Roman"/>
          <w:color w:val="000000"/>
          <w:spacing w:val="0"/>
          <w:sz w:val="32"/>
          <w:szCs w:val="32"/>
          <w:highlight w:val="none"/>
          <w:u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color w:val="000000"/>
          <w:spacing w:val="0"/>
          <w:sz w:val="32"/>
          <w:szCs w:val="32"/>
          <w:highlight w:val="none"/>
          <w:u w:val="none"/>
        </w:rPr>
      </w:pP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lang w:val="en-US" w:eastAsia="zh-CN"/>
        </w:rPr>
        <w:t>三）</w:t>
      </w:r>
      <w:r>
        <w:rPr>
          <w:rFonts w:hint="default" w:ascii="Times New Roman" w:hAnsi="Times New Roman" w:eastAsia="仿宋_GB2312" w:cs="Times New Roman"/>
          <w:color w:val="000000"/>
          <w:spacing w:val="0"/>
          <w:sz w:val="32"/>
          <w:szCs w:val="32"/>
          <w:highlight w:val="none"/>
          <w:u w:val="none"/>
        </w:rPr>
        <w:t>比赛分组及赛道均通过抽签决定。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color w:val="000000"/>
          <w:spacing w:val="0"/>
          <w:sz w:val="32"/>
          <w:szCs w:val="32"/>
          <w:highlight w:val="none"/>
          <w:u w:val="none"/>
        </w:rPr>
      </w:pP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lang w:val="en-US" w:eastAsia="zh-CN"/>
        </w:rPr>
        <w:t>四）</w:t>
      </w:r>
      <w:r>
        <w:rPr>
          <w:rFonts w:hint="default" w:ascii="Times New Roman" w:hAnsi="Times New Roman" w:eastAsia="仿宋_GB2312" w:cs="Times New Roman"/>
          <w:color w:val="000000"/>
          <w:spacing w:val="0"/>
          <w:sz w:val="32"/>
          <w:szCs w:val="32"/>
          <w:highlight w:val="none"/>
          <w:u w:val="none"/>
        </w:rPr>
        <w:t>比赛设</w:t>
      </w:r>
      <w:r>
        <w:rPr>
          <w:rFonts w:hint="default" w:ascii="Times New Roman" w:hAnsi="Times New Roman" w:eastAsia="仿宋_GB2312" w:cs="Times New Roman"/>
          <w:color w:val="000000"/>
          <w:spacing w:val="0"/>
          <w:sz w:val="32"/>
          <w:szCs w:val="32"/>
          <w:highlight w:val="none"/>
          <w:u w:val="none"/>
          <w:lang w:val="en-US" w:eastAsia="zh-CN"/>
        </w:rPr>
        <w:t>4</w:t>
      </w:r>
      <w:r>
        <w:rPr>
          <w:rFonts w:hint="default" w:ascii="Times New Roman" w:hAnsi="Times New Roman" w:eastAsia="仿宋_GB2312" w:cs="Times New Roman"/>
          <w:color w:val="000000"/>
          <w:spacing w:val="0"/>
          <w:sz w:val="32"/>
          <w:szCs w:val="32"/>
          <w:highlight w:val="none"/>
          <w:u w:val="none"/>
        </w:rPr>
        <w:t>条赛道，按预赛、复赛、半决赛、小决赛、决赛程序进行。</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color w:val="000000"/>
          <w:spacing w:val="0"/>
          <w:sz w:val="32"/>
          <w:szCs w:val="32"/>
          <w:highlight w:val="none"/>
          <w:u w:val="none"/>
        </w:rPr>
      </w:pP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lang w:val="en-US" w:eastAsia="zh-CN"/>
        </w:rPr>
        <w:t>五）</w:t>
      </w:r>
      <w:r>
        <w:rPr>
          <w:rFonts w:hint="default" w:ascii="Times New Roman" w:hAnsi="Times New Roman" w:eastAsia="仿宋_GB2312" w:cs="Times New Roman"/>
          <w:color w:val="000000"/>
          <w:spacing w:val="0"/>
          <w:sz w:val="32"/>
          <w:szCs w:val="32"/>
          <w:highlight w:val="none"/>
          <w:u w:val="none"/>
        </w:rPr>
        <w:t>各代表队自备直角三角形大、小队旗各1面。大队旗规格：高1米、宽2米；小队旗规格：高0.6米、宽0.8米。大、小队旗均颜色不限，印制代表队名称</w:t>
      </w: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rPr>
        <w:t>文字顺序由左至右</w:t>
      </w: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color w:val="000000"/>
          <w:spacing w:val="0"/>
          <w:sz w:val="32"/>
          <w:szCs w:val="32"/>
          <w:highlight w:val="none"/>
          <w:u w:val="none"/>
        </w:rPr>
      </w:pP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lang w:val="en-US" w:eastAsia="zh-CN"/>
        </w:rPr>
        <w:t>六）</w:t>
      </w:r>
      <w:r>
        <w:rPr>
          <w:rFonts w:hint="default" w:ascii="Times New Roman" w:hAnsi="Times New Roman" w:eastAsia="仿宋_GB2312" w:cs="Times New Roman"/>
          <w:color w:val="000000"/>
          <w:spacing w:val="0"/>
          <w:sz w:val="32"/>
          <w:szCs w:val="32"/>
          <w:highlight w:val="none"/>
          <w:u w:val="none"/>
        </w:rPr>
        <w:t>各代表队须统一比赛服装。比赛中所有运动员须规范</w:t>
      </w:r>
      <w:r>
        <w:rPr>
          <w:rFonts w:hint="default" w:ascii="Times New Roman" w:hAnsi="Times New Roman" w:eastAsia="仿宋_GB2312" w:cs="Times New Roman"/>
          <w:color w:val="000000"/>
          <w:spacing w:val="0"/>
          <w:sz w:val="32"/>
          <w:szCs w:val="32"/>
          <w:highlight w:val="none"/>
          <w:u w:val="none"/>
          <w:lang w:eastAsia="zh-CN"/>
        </w:rPr>
        <w:t>着</w:t>
      </w:r>
      <w:r>
        <w:rPr>
          <w:rFonts w:hint="default" w:ascii="Times New Roman" w:hAnsi="Times New Roman" w:eastAsia="仿宋_GB2312" w:cs="Times New Roman"/>
          <w:color w:val="000000"/>
          <w:spacing w:val="0"/>
          <w:sz w:val="32"/>
          <w:szCs w:val="32"/>
          <w:highlight w:val="none"/>
          <w:u w:val="none"/>
        </w:rPr>
        <w:t>救生衣，否则不予参赛。救生衣可自备，颜色、款式须一致，且符合救生要求</w:t>
      </w:r>
      <w:r>
        <w:rPr>
          <w:rFonts w:hint="default" w:ascii="Times New Roman" w:hAnsi="Times New Roman" w:eastAsia="仿宋_GB2312" w:cs="Times New Roman"/>
          <w:color w:val="000000"/>
          <w:spacing w:val="0"/>
          <w:sz w:val="32"/>
          <w:szCs w:val="32"/>
          <w:highlight w:val="none"/>
          <w:u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b w:val="0"/>
          <w:bCs w:val="0"/>
          <w:color w:val="auto"/>
          <w:spacing w:val="0"/>
          <w:sz w:val="32"/>
          <w:szCs w:val="32"/>
          <w:highlight w:val="none"/>
          <w:u w:val="none"/>
          <w:lang w:val="en" w:eastAsia="zh-CN"/>
        </w:rPr>
      </w:pPr>
      <w:r>
        <w:rPr>
          <w:rFonts w:hint="default" w:ascii="Times New Roman" w:hAnsi="Times New Roman" w:eastAsia="仿宋_GB2312" w:cs="Times New Roman"/>
          <w:color w:val="000000"/>
          <w:spacing w:val="0"/>
          <w:sz w:val="32"/>
          <w:szCs w:val="32"/>
          <w:highlight w:val="none"/>
          <w:u w:val="none"/>
          <w:lang w:eastAsia="zh-CN"/>
        </w:rPr>
        <w:t>（</w:t>
      </w:r>
      <w:r>
        <w:rPr>
          <w:rFonts w:hint="default" w:ascii="Times New Roman" w:hAnsi="Times New Roman" w:eastAsia="仿宋_GB2312" w:cs="Times New Roman"/>
          <w:color w:val="000000"/>
          <w:spacing w:val="0"/>
          <w:sz w:val="32"/>
          <w:szCs w:val="32"/>
          <w:highlight w:val="none"/>
          <w:u w:val="none"/>
          <w:lang w:val="en-US" w:eastAsia="zh-CN"/>
        </w:rPr>
        <w:t>七）</w:t>
      </w:r>
      <w:r>
        <w:rPr>
          <w:rFonts w:hint="default" w:ascii="Times New Roman" w:hAnsi="Times New Roman" w:eastAsia="仿宋_GB2312" w:cs="Times New Roman"/>
          <w:color w:val="000000"/>
          <w:spacing w:val="0"/>
          <w:sz w:val="32"/>
          <w:szCs w:val="32"/>
          <w:highlight w:val="none"/>
          <w:u w:val="none"/>
        </w:rPr>
        <w:t>报名不足</w:t>
      </w:r>
      <w:r>
        <w:rPr>
          <w:rFonts w:hint="default" w:ascii="Times New Roman" w:hAnsi="Times New Roman" w:eastAsia="仿宋_GB2312" w:cs="Times New Roman"/>
          <w:color w:val="auto"/>
          <w:spacing w:val="0"/>
          <w:sz w:val="32"/>
          <w:szCs w:val="32"/>
          <w:highlight w:val="none"/>
          <w:u w:val="none"/>
          <w:lang w:val="en-US" w:eastAsia="zh-CN"/>
        </w:rPr>
        <w:t>6</w:t>
      </w:r>
      <w:r>
        <w:rPr>
          <w:rFonts w:hint="default" w:ascii="Times New Roman" w:hAnsi="Times New Roman" w:eastAsia="仿宋_GB2312" w:cs="Times New Roman"/>
          <w:color w:val="000000"/>
          <w:spacing w:val="0"/>
          <w:sz w:val="32"/>
          <w:szCs w:val="32"/>
          <w:highlight w:val="none"/>
          <w:u w:val="none"/>
        </w:rPr>
        <w:t>支队伍的小项将取消该项比赛。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US" w:eastAsia="zh-CN"/>
        </w:rPr>
        <w:t>九</w:t>
      </w:r>
      <w:r>
        <w:rPr>
          <w:rFonts w:hint="default" w:ascii="Times New Roman" w:hAnsi="Times New Roman" w:eastAsia="黑体" w:cs="Times New Roman"/>
          <w:b w:val="0"/>
          <w:bCs w:val="0"/>
          <w:color w:val="auto"/>
          <w:spacing w:val="0"/>
          <w:sz w:val="32"/>
          <w:szCs w:val="32"/>
          <w:highlight w:val="none"/>
          <w:u w:val="none"/>
          <w:lang w:val="en" w:eastAsia="zh-CN"/>
        </w:rPr>
        <w:t>、录取名次和奖励</w:t>
      </w:r>
    </w:p>
    <w:p>
      <w:pPr>
        <w:keepNext w:val="0"/>
        <w:keepLines w:val="0"/>
        <w:pageBreakBefore w:val="0"/>
        <w:widowControl w:val="0"/>
        <w:shd w:val="clear" w:color="auto" w:fill="auto"/>
        <w:suppressAutoHyphens/>
        <w:kinsoku/>
        <w:wordWrap/>
        <w:overflowPunct w:val="0"/>
        <w:topLinePunct w:val="0"/>
        <w:autoSpaceDE/>
        <w:autoSpaceDN/>
        <w:bidi w:val="0"/>
        <w:adjustRightInd/>
        <w:spacing w:line="574" w:lineRule="exact"/>
        <w:ind w:firstLine="662" w:firstLineChars="200"/>
        <w:textAlignment w:val="auto"/>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（一）各组别各项目</w:t>
      </w:r>
      <w:r>
        <w:rPr>
          <w:rFonts w:hint="default" w:ascii="Times New Roman" w:hAnsi="Times New Roman" w:eastAsia="仿宋_GB2312" w:cs="Times New Roman"/>
          <w:b w:val="0"/>
          <w:i w:val="0"/>
          <w:caps w:val="0"/>
          <w:color w:val="auto"/>
          <w:spacing w:val="0"/>
          <w:w w:val="100"/>
          <w:sz w:val="32"/>
          <w:szCs w:val="32"/>
          <w:highlight w:val="none"/>
        </w:rPr>
        <w:t>均录取前八名，颁发获奖证书，同时对前三名颁发金、银、铜牌，并为前三名的1名主管教练员颁发金、银、铜牌和获奖证书。参赛队伍数量不足8队，按照实际参赛</w:t>
      </w:r>
      <w:r>
        <w:rPr>
          <w:rFonts w:hint="default" w:ascii="Times New Roman" w:hAnsi="Times New Roman" w:eastAsia="仿宋_GB2312" w:cs="Times New Roman"/>
          <w:b w:val="0"/>
          <w:i w:val="0"/>
          <w:caps w:val="0"/>
          <w:color w:val="auto"/>
          <w:spacing w:val="0"/>
          <w:w w:val="100"/>
          <w:sz w:val="32"/>
          <w:szCs w:val="32"/>
          <w:highlight w:val="none"/>
          <w:lang w:eastAsia="zh-CN"/>
        </w:rPr>
        <w:t>队伍</w:t>
      </w:r>
      <w:r>
        <w:rPr>
          <w:rFonts w:hint="default" w:ascii="Times New Roman" w:hAnsi="Times New Roman" w:eastAsia="仿宋_GB2312" w:cs="Times New Roman"/>
          <w:b w:val="0"/>
          <w:i w:val="0"/>
          <w:caps w:val="0"/>
          <w:color w:val="auto"/>
          <w:spacing w:val="0"/>
          <w:w w:val="100"/>
          <w:sz w:val="32"/>
          <w:szCs w:val="32"/>
          <w:highlight w:val="none"/>
        </w:rPr>
        <w:t>数量奖励。</w:t>
      </w:r>
    </w:p>
    <w:p>
      <w:pPr>
        <w:pStyle w:val="2"/>
        <w:keepNext w:val="0"/>
        <w:keepLines w:val="0"/>
        <w:pageBreakBefore w:val="0"/>
        <w:widowControl w:val="0"/>
        <w:shd w:val="clear" w:color="auto" w:fill="auto"/>
        <w:kinsoku/>
        <w:wordWrap/>
        <w:topLinePunct w:val="0"/>
        <w:autoSpaceDE/>
        <w:autoSpaceDN/>
        <w:bidi w:val="0"/>
        <w:adjustRightInd/>
        <w:spacing w:line="574" w:lineRule="exact"/>
        <w:ind w:left="0" w:leftChars="0" w:firstLine="662"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val="0"/>
          <w:i w:val="0"/>
          <w:caps w:val="0"/>
          <w:color w:val="auto"/>
          <w:spacing w:val="0"/>
          <w:w w:val="100"/>
          <w:sz w:val="32"/>
          <w:szCs w:val="32"/>
          <w:highlight w:val="none"/>
          <w:lang w:eastAsia="zh-CN"/>
        </w:rPr>
        <w:t>（二）对所有已参加比赛的运动员颁发电子参赛证书。</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US" w:eastAsia="zh-CN"/>
        </w:rPr>
        <w:t>十、</w:t>
      </w:r>
      <w:r>
        <w:rPr>
          <w:rFonts w:hint="default" w:ascii="Times New Roman" w:hAnsi="Times New Roman" w:eastAsia="黑体" w:cs="Times New Roman"/>
          <w:b w:val="0"/>
          <w:bCs w:val="0"/>
          <w:color w:val="auto"/>
          <w:spacing w:val="0"/>
          <w:sz w:val="32"/>
          <w:szCs w:val="32"/>
          <w:highlight w:val="none"/>
          <w:u w:val="none"/>
          <w:lang w:val="en" w:eastAsia="zh-CN"/>
        </w:rPr>
        <w:t>技术官员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pacing w:before="0" w:beforeAutospacing="0" w:after="0" w:afterAutospacing="0" w:line="574" w:lineRule="exact"/>
        <w:ind w:left="0" w:right="0" w:firstLine="662"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 w:eastAsia="zh-CN"/>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（一）技术代表、仲裁、裁判长由四川省龙舟协会选派，并于赛前10天报省体育局公示。</w:t>
      </w:r>
      <w:r>
        <w:rPr>
          <w:rFonts w:hint="default" w:ascii="Times New Roman" w:hAnsi="Times New Roman" w:eastAsia="仿宋_GB2312" w:cs="Times New Roman"/>
          <w:b w:val="0"/>
          <w:i w:val="0"/>
          <w:caps w:val="0"/>
          <w:color w:val="auto"/>
          <w:spacing w:val="0"/>
          <w:w w:val="100"/>
          <w:sz w:val="32"/>
          <w:szCs w:val="32"/>
          <w:highlight w:val="none"/>
          <w:lang w:val="en" w:eastAsia="zh-CN"/>
        </w:rPr>
        <w:t>辅助裁判员由承办地按</w:t>
      </w:r>
      <w:r>
        <w:rPr>
          <w:rFonts w:hint="default" w:ascii="Times New Roman" w:hAnsi="Times New Roman" w:eastAsia="仿宋_GB2312" w:cs="Times New Roman"/>
          <w:b w:val="0"/>
          <w:i w:val="0"/>
          <w:caps w:val="0"/>
          <w:color w:val="auto"/>
          <w:spacing w:val="0"/>
          <w:w w:val="100"/>
          <w:sz w:val="32"/>
          <w:szCs w:val="32"/>
          <w:highlight w:val="none"/>
          <w:lang w:val="en-US" w:eastAsia="zh-CN"/>
        </w:rPr>
        <w:t>要求</w:t>
      </w:r>
      <w:r>
        <w:rPr>
          <w:rFonts w:hint="default" w:ascii="Times New Roman" w:hAnsi="Times New Roman" w:eastAsia="仿宋_GB2312" w:cs="Times New Roman"/>
          <w:b w:val="0"/>
          <w:i w:val="0"/>
          <w:caps w:val="0"/>
          <w:color w:val="auto"/>
          <w:spacing w:val="0"/>
          <w:w w:val="100"/>
          <w:sz w:val="32"/>
          <w:szCs w:val="32"/>
          <w:highlight w:val="none"/>
          <w:lang w:val="en" w:eastAsia="zh-CN"/>
        </w:rPr>
        <w:t>选派。</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62" w:firstLineChars="200"/>
        <w:textAlignment w:val="auto"/>
        <w:rPr>
          <w:rFonts w:hint="default" w:ascii="Times New Roman" w:hAnsi="Times New Roman" w:eastAsia="仿宋_GB2312" w:cs="Times New Roman"/>
          <w:color w:val="auto"/>
          <w:spacing w:val="0"/>
          <w:kern w:val="2"/>
          <w:sz w:val="32"/>
          <w:szCs w:val="32"/>
          <w:highlight w:val="none"/>
          <w:lang w:val="en" w:eastAsia="zh-CN" w:bidi="ar-SA"/>
        </w:rPr>
      </w:pPr>
      <w:r>
        <w:rPr>
          <w:rFonts w:hint="default" w:ascii="Times New Roman" w:hAnsi="Times New Roman" w:eastAsia="仿宋_GB2312" w:cs="Times New Roman"/>
          <w:color w:val="auto"/>
          <w:spacing w:val="0"/>
          <w:sz w:val="32"/>
          <w:szCs w:val="32"/>
          <w:highlight w:val="none"/>
          <w:lang w:val="en-US" w:eastAsia="zh-CN"/>
        </w:rPr>
        <w:t>（二）仲裁委员会执行体育总局《仲裁委员会条例》，仲裁委员会的裁决为最终裁决。</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color w:val="auto"/>
          <w:spacing w:val="0"/>
          <w:kern w:val="2"/>
          <w:sz w:val="32"/>
          <w:szCs w:val="32"/>
          <w:highlight w:val="none"/>
          <w:lang w:val="en" w:eastAsia="zh-CN" w:bidi="ar-SA"/>
        </w:rPr>
      </w:pPr>
      <w:r>
        <w:rPr>
          <w:rFonts w:hint="default" w:ascii="Times New Roman" w:hAnsi="Times New Roman" w:eastAsia="仿宋_GB2312" w:cs="Times New Roman"/>
          <w:color w:val="auto"/>
          <w:spacing w:val="0"/>
          <w:kern w:val="2"/>
          <w:sz w:val="32"/>
          <w:szCs w:val="32"/>
          <w:highlight w:val="none"/>
          <w:lang w:val="en" w:eastAsia="zh-CN" w:bidi="ar-SA"/>
        </w:rPr>
        <w:t>（</w:t>
      </w:r>
      <w:r>
        <w:rPr>
          <w:rFonts w:hint="default" w:ascii="Times New Roman" w:hAnsi="Times New Roman" w:eastAsia="仿宋_GB2312" w:cs="Times New Roman"/>
          <w:color w:val="auto"/>
          <w:spacing w:val="0"/>
          <w:kern w:val="2"/>
          <w:sz w:val="32"/>
          <w:szCs w:val="32"/>
          <w:highlight w:val="none"/>
          <w:lang w:val="en-US" w:eastAsia="zh-CN" w:bidi="ar-SA"/>
        </w:rPr>
        <w:t>三</w:t>
      </w:r>
      <w:r>
        <w:rPr>
          <w:rFonts w:hint="default" w:ascii="Times New Roman" w:hAnsi="Times New Roman" w:eastAsia="仿宋_GB2312" w:cs="Times New Roman"/>
          <w:color w:val="auto"/>
          <w:spacing w:val="0"/>
          <w:kern w:val="2"/>
          <w:sz w:val="32"/>
          <w:szCs w:val="32"/>
          <w:highlight w:val="none"/>
          <w:lang w:val="en" w:eastAsia="zh-CN" w:bidi="ar-SA"/>
        </w:rPr>
        <w:t>）技术官员在比赛开始前</w:t>
      </w:r>
      <w:r>
        <w:rPr>
          <w:rFonts w:hint="default" w:ascii="Times New Roman" w:hAnsi="Times New Roman" w:eastAsia="仿宋_GB2312" w:cs="Times New Roman"/>
          <w:color w:val="auto"/>
          <w:spacing w:val="0"/>
          <w:kern w:val="2"/>
          <w:sz w:val="32"/>
          <w:szCs w:val="32"/>
          <w:highlight w:val="none"/>
          <w:lang w:val="en-US" w:eastAsia="zh-CN" w:bidi="ar-SA"/>
        </w:rPr>
        <w:t>3天</w:t>
      </w:r>
      <w:r>
        <w:rPr>
          <w:rFonts w:hint="default" w:ascii="Times New Roman" w:hAnsi="Times New Roman" w:eastAsia="仿宋_GB2312" w:cs="Times New Roman"/>
          <w:color w:val="auto"/>
          <w:spacing w:val="0"/>
          <w:kern w:val="2"/>
          <w:sz w:val="32"/>
          <w:szCs w:val="32"/>
          <w:highlight w:val="none"/>
          <w:lang w:val="en" w:eastAsia="zh-CN" w:bidi="ar-SA"/>
        </w:rPr>
        <w:t>报到，比赛结束后1天离会；因赛前准备工作需要提前报到的人员，须报项目竞委会批准。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color w:val="auto"/>
          <w:spacing w:val="0"/>
          <w:kern w:val="2"/>
          <w:sz w:val="32"/>
          <w:szCs w:val="32"/>
          <w:highlight w:val="none"/>
          <w:lang w:val="en" w:eastAsia="zh-CN" w:bidi="ar-SA"/>
        </w:rPr>
      </w:pPr>
      <w:r>
        <w:rPr>
          <w:rFonts w:hint="default" w:ascii="Times New Roman" w:hAnsi="Times New Roman" w:eastAsia="仿宋_GB2312" w:cs="Times New Roman"/>
          <w:color w:val="auto"/>
          <w:spacing w:val="0"/>
          <w:kern w:val="2"/>
          <w:sz w:val="32"/>
          <w:szCs w:val="32"/>
          <w:highlight w:val="none"/>
          <w:lang w:val="en" w:eastAsia="zh-CN" w:bidi="ar-SA"/>
        </w:rPr>
        <w:t>（四）技术官员正式报到至离会期间，承办地负担其食宿、交通、工作补贴等相关费用。</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 w:eastAsia="zh-CN"/>
        </w:rPr>
        <w:t>十</w:t>
      </w:r>
      <w:r>
        <w:rPr>
          <w:rFonts w:hint="default" w:ascii="Times New Roman" w:hAnsi="Times New Roman" w:eastAsia="黑体" w:cs="Times New Roman"/>
          <w:b w:val="0"/>
          <w:bCs w:val="0"/>
          <w:color w:val="auto"/>
          <w:spacing w:val="0"/>
          <w:sz w:val="32"/>
          <w:szCs w:val="32"/>
          <w:highlight w:val="none"/>
          <w:u w:val="none"/>
          <w:lang w:val="en-US" w:eastAsia="zh-CN"/>
        </w:rPr>
        <w:t>一</w:t>
      </w:r>
      <w:r>
        <w:rPr>
          <w:rFonts w:hint="default" w:ascii="Times New Roman" w:hAnsi="Times New Roman" w:eastAsia="黑体" w:cs="Times New Roman"/>
          <w:b w:val="0"/>
          <w:bCs w:val="0"/>
          <w:color w:val="auto"/>
          <w:spacing w:val="0"/>
          <w:sz w:val="32"/>
          <w:szCs w:val="32"/>
          <w:highlight w:val="none"/>
          <w:u w:val="none"/>
          <w:lang w:val="en" w:eastAsia="zh-CN"/>
        </w:rPr>
        <w:t>、报名和报到</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jc w:val="both"/>
        <w:textAlignment w:val="auto"/>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楷体_GB2312" w:cs="Times New Roman"/>
          <w:b w:val="0"/>
          <w:bCs w:val="0"/>
          <w:color w:val="auto"/>
          <w:spacing w:val="0"/>
          <w:sz w:val="32"/>
          <w:szCs w:val="32"/>
          <w:highlight w:val="none"/>
          <w:u w:val="none"/>
          <w:lang w:val="en-US" w:eastAsia="zh-CN"/>
        </w:rPr>
        <w:t>（一）报名</w:t>
      </w:r>
    </w:p>
    <w:p>
      <w:pPr>
        <w:keepNext w:val="0"/>
        <w:keepLines w:val="0"/>
        <w:pageBreakBefore w:val="0"/>
        <w:widowControl w:val="0"/>
        <w:shd w:val="clear" w:color="auto" w:fill="auto"/>
        <w:suppressAutoHyphens/>
        <w:kinsoku/>
        <w:wordWrap/>
        <w:topLinePunct w:val="0"/>
        <w:autoSpaceDE/>
        <w:autoSpaceDN/>
        <w:bidi w:val="0"/>
        <w:adjustRightInd/>
        <w:snapToGrid/>
        <w:spacing w:line="574" w:lineRule="exact"/>
        <w:ind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1.报名截止时间：2026 年4月20日。</w:t>
      </w:r>
    </w:p>
    <w:p>
      <w:pPr>
        <w:keepNext w:val="0"/>
        <w:keepLines w:val="0"/>
        <w:pageBreakBefore w:val="0"/>
        <w:widowControl w:val="0"/>
        <w:shd w:val="clear" w:color="auto" w:fill="auto"/>
        <w:suppressAutoHyphens/>
        <w:kinsoku/>
        <w:wordWrap/>
        <w:topLinePunct w:val="0"/>
        <w:autoSpaceDE/>
        <w:autoSpaceDN/>
        <w:bidi w:val="0"/>
        <w:adjustRightInd/>
        <w:snapToGrid/>
        <w:spacing w:line="574" w:lineRule="exact"/>
        <w:ind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2.报名材料：</w:t>
      </w:r>
    </w:p>
    <w:p>
      <w:pPr>
        <w:keepNext w:val="0"/>
        <w:keepLines w:val="0"/>
        <w:pageBreakBefore w:val="0"/>
        <w:widowControl w:val="0"/>
        <w:shd w:val="clear" w:color="auto" w:fill="auto"/>
        <w:suppressAutoHyphens/>
        <w:kinsoku/>
        <w:wordWrap/>
        <w:topLinePunct w:val="0"/>
        <w:autoSpaceDE/>
        <w:autoSpaceDN/>
        <w:bidi w:val="0"/>
        <w:adjustRightInd/>
        <w:snapToGrid/>
        <w:spacing w:line="574" w:lineRule="exact"/>
        <w:ind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（1）各参赛队纸质版报名表及参赛名单：由报名市（州）体育部门或者行业体协盖章的扫描件PDF 文档和 WORD 文档《四川省第十五届运动会群众体育项目龙舟比赛报名表及参赛名单》</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74" w:lineRule="exact"/>
        <w:ind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（2）本队所有参赛人员身份证正反面扫描件</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w:t>
      </w:r>
    </w:p>
    <w:p>
      <w:pPr>
        <w:pStyle w:val="2"/>
        <w:keepNext w:val="0"/>
        <w:keepLines w:val="0"/>
        <w:pageBreakBefore w:val="0"/>
        <w:widowControl w:val="0"/>
        <w:shd w:val="clear" w:color="auto" w:fill="auto"/>
        <w:kinsoku/>
        <w:wordWrap/>
        <w:topLinePunct w:val="0"/>
        <w:autoSpaceDE/>
        <w:autoSpaceDN/>
        <w:bidi w:val="0"/>
        <w:adjustRightInd/>
        <w:spacing w:line="574" w:lineRule="exact"/>
        <w:ind w:firstLine="662"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（3）</w:t>
      </w:r>
      <w:r>
        <w:rPr>
          <w:rFonts w:hint="default" w:ascii="Times New Roman" w:hAnsi="Times New Roman" w:cs="Times New Roman"/>
          <w:b w:val="0"/>
          <w:i w:val="0"/>
          <w:caps w:val="0"/>
          <w:color w:val="auto"/>
          <w:spacing w:val="0"/>
          <w:w w:val="100"/>
          <w:kern w:val="2"/>
          <w:sz w:val="32"/>
          <w:szCs w:val="32"/>
          <w:highlight w:val="none"/>
          <w:lang w:val="en-US" w:eastAsia="zh-CN" w:bidi="ar-SA"/>
        </w:rPr>
        <w:t>参赛运动员</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的代表</w:t>
      </w:r>
      <w:r>
        <w:rPr>
          <w:rFonts w:hint="default" w:ascii="Times New Roman" w:hAnsi="Times New Roman" w:cs="Times New Roman"/>
          <w:b w:val="0"/>
          <w:i w:val="0"/>
          <w:caps w:val="0"/>
          <w:color w:val="auto"/>
          <w:spacing w:val="0"/>
          <w:w w:val="100"/>
          <w:kern w:val="2"/>
          <w:sz w:val="32"/>
          <w:szCs w:val="32"/>
          <w:highlight w:val="none"/>
          <w:lang w:val="en-US" w:eastAsia="zh-CN" w:bidi="ar-SA"/>
        </w:rPr>
        <w:t>资格证明材料</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p>
    <w:p>
      <w:pPr>
        <w:pStyle w:val="2"/>
        <w:keepNext w:val="0"/>
        <w:keepLines w:val="0"/>
        <w:pageBreakBefore w:val="0"/>
        <w:widowControl w:val="0"/>
        <w:shd w:val="clear" w:color="auto" w:fill="auto"/>
        <w:kinsoku/>
        <w:wordWrap/>
        <w:topLinePunct w:val="0"/>
        <w:autoSpaceDE/>
        <w:autoSpaceDN/>
        <w:bidi w:val="0"/>
        <w:adjustRightInd/>
        <w:spacing w:line="574" w:lineRule="exact"/>
        <w:ind w:firstLine="662"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w:t>
      </w:r>
      <w:r>
        <w:rPr>
          <w:rFonts w:hint="default" w:ascii="Times New Roman" w:hAnsi="Times New Roman" w:cs="Times New Roman"/>
          <w:b w:val="0"/>
          <w:i w:val="0"/>
          <w:caps w:val="0"/>
          <w:color w:val="auto"/>
          <w:spacing w:val="0"/>
          <w:w w:val="100"/>
          <w:kern w:val="2"/>
          <w:sz w:val="32"/>
          <w:szCs w:val="32"/>
          <w:highlight w:val="none"/>
          <w:lang w:val="en-US" w:eastAsia="zh-CN" w:bidi="ar-SA"/>
        </w:rPr>
        <w:t>4</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）领队、教练、队医、队员个人免冠白底小2寸证件照电子版</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default" w:ascii="Times New Roman" w:hAnsi="Times New Roman" w:eastAsia="仿宋_GB2312" w:cs="Times New Roman"/>
          <w:b w:val="0"/>
          <w:bCs w:val="0"/>
          <w:color w:val="auto"/>
          <w:sz w:val="32"/>
          <w:szCs w:val="32"/>
          <w:highlight w:val="none"/>
          <w:u w:val="none"/>
          <w:lang w:val="en-US" w:eastAsia="zh-CN"/>
        </w:rPr>
        <w:t>像素高 800×宽 600，文件大小50—500KB，照片格式JPG</w:t>
      </w:r>
      <w:r>
        <w:rPr>
          <w:rFonts w:hint="eastAsia" w:ascii="Times New Roman" w:hAnsi="Times New Roman"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文件格式为：姓名+身份证号码</w:t>
      </w:r>
      <w:r>
        <w:rPr>
          <w:rFonts w:hint="default" w:ascii="Times New Roman" w:hAnsi="Times New Roman" w:cs="Times New Roman"/>
          <w:b w:val="0"/>
          <w:i w:val="0"/>
          <w:caps w:val="0"/>
          <w:color w:val="auto"/>
          <w:spacing w:val="0"/>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74" w:lineRule="exact"/>
        <w:ind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color w:val="auto"/>
          <w:spacing w:val="0"/>
          <w:sz w:val="32"/>
          <w:szCs w:val="32"/>
          <w:highlight w:val="none"/>
          <w:lang w:val="en-US" w:eastAsia="zh-CN"/>
        </w:rPr>
        <w:t>请将以上报名</w:t>
      </w:r>
      <w:r>
        <w:rPr>
          <w:rFonts w:hint="default" w:ascii="Times New Roman" w:hAnsi="Times New Roman" w:eastAsia="仿宋_GB2312" w:cs="Times New Roman"/>
          <w:color w:val="auto"/>
          <w:spacing w:val="0"/>
          <w:sz w:val="32"/>
          <w:szCs w:val="32"/>
          <w:highlight w:val="none"/>
        </w:rPr>
        <w:t>证明材料扫描件一次性打包为压缩文件包，文件名为</w:t>
      </w:r>
      <w:r>
        <w:rPr>
          <w:rFonts w:hint="default" w:ascii="Times New Roman" w:hAnsi="Times New Roman" w:eastAsia="仿宋_GB2312" w:cs="Times New Roman"/>
          <w:color w:val="auto"/>
          <w:spacing w:val="0"/>
          <w:sz w:val="32"/>
          <w:szCs w:val="32"/>
          <w:highlight w:val="none"/>
          <w:lang w:val="en-US" w:eastAsia="zh-CN"/>
        </w:rPr>
        <w:t>参赛</w:t>
      </w:r>
      <w:r>
        <w:rPr>
          <w:rFonts w:hint="default" w:ascii="Times New Roman" w:hAnsi="Times New Roman" w:eastAsia="仿宋_GB2312" w:cs="Times New Roman"/>
          <w:color w:val="auto"/>
          <w:spacing w:val="0"/>
          <w:sz w:val="32"/>
          <w:szCs w:val="32"/>
          <w:highlight w:val="none"/>
        </w:rPr>
        <w:t>单位名称，于202</w:t>
      </w:r>
      <w:r>
        <w:rPr>
          <w:rFonts w:hint="default" w:ascii="Times New Roman" w:hAnsi="Times New Roman" w:eastAsia="仿宋_GB2312" w:cs="Times New Roman"/>
          <w:color w:val="auto"/>
          <w:spacing w:val="0"/>
          <w:sz w:val="32"/>
          <w:szCs w:val="32"/>
          <w:highlight w:val="none"/>
          <w:lang w:val="en-US" w:eastAsia="zh-CN"/>
        </w:rPr>
        <w:t>6</w:t>
      </w:r>
      <w:r>
        <w:rPr>
          <w:rFonts w:hint="default" w:ascii="Times New Roman" w:hAnsi="Times New Roman" w:eastAsia="仿宋_GB2312" w:cs="Times New Roman"/>
          <w:color w:val="auto"/>
          <w:spacing w:val="0"/>
          <w:sz w:val="32"/>
          <w:szCs w:val="32"/>
          <w:highlight w:val="none"/>
        </w:rPr>
        <w:t>年</w:t>
      </w:r>
      <w:r>
        <w:rPr>
          <w:rFonts w:hint="default" w:ascii="Times New Roman" w:hAnsi="Times New Roman" w:eastAsia="仿宋_GB2312" w:cs="Times New Roman"/>
          <w:color w:val="auto"/>
          <w:spacing w:val="0"/>
          <w:sz w:val="32"/>
          <w:szCs w:val="32"/>
          <w:highlight w:val="none"/>
          <w:lang w:val="en-US" w:eastAsia="zh-CN"/>
        </w:rPr>
        <w:t>4</w:t>
      </w:r>
      <w:r>
        <w:rPr>
          <w:rFonts w:hint="default" w:ascii="Times New Roman" w:hAnsi="Times New Roman" w:eastAsia="仿宋_GB2312" w:cs="Times New Roman"/>
          <w:color w:val="auto"/>
          <w:spacing w:val="0"/>
          <w:sz w:val="32"/>
          <w:szCs w:val="32"/>
          <w:highlight w:val="none"/>
        </w:rPr>
        <w:t>月</w:t>
      </w:r>
      <w:r>
        <w:rPr>
          <w:rFonts w:hint="default" w:ascii="Times New Roman" w:hAnsi="Times New Roman" w:eastAsia="仿宋_GB2312" w:cs="Times New Roman"/>
          <w:color w:val="auto"/>
          <w:spacing w:val="0"/>
          <w:sz w:val="32"/>
          <w:szCs w:val="32"/>
          <w:highlight w:val="none"/>
          <w:lang w:val="en-US" w:eastAsia="zh-CN"/>
        </w:rPr>
        <w:t>20</w:t>
      </w:r>
      <w:r>
        <w:rPr>
          <w:rFonts w:hint="default" w:ascii="Times New Roman" w:hAnsi="Times New Roman" w:eastAsia="仿宋_GB2312" w:cs="Times New Roman"/>
          <w:color w:val="auto"/>
          <w:spacing w:val="0"/>
          <w:sz w:val="32"/>
          <w:szCs w:val="32"/>
          <w:highlight w:val="none"/>
        </w:rPr>
        <w:t>日前以电子邮件形式</w:t>
      </w:r>
      <w:r>
        <w:rPr>
          <w:rFonts w:hint="default" w:ascii="Times New Roman" w:hAnsi="Times New Roman" w:eastAsia="仿宋_GB2312" w:cs="Times New Roman"/>
          <w:color w:val="auto"/>
          <w:spacing w:val="0"/>
          <w:sz w:val="32"/>
          <w:szCs w:val="32"/>
          <w:highlight w:val="none"/>
          <w:lang w:val="en-US" w:eastAsia="zh-CN"/>
        </w:rPr>
        <w:t>同时</w:t>
      </w:r>
      <w:r>
        <w:rPr>
          <w:rFonts w:hint="default" w:ascii="Times New Roman" w:hAnsi="Times New Roman" w:eastAsia="仿宋_GB2312" w:cs="Times New Roman"/>
          <w:color w:val="auto"/>
          <w:spacing w:val="0"/>
          <w:sz w:val="32"/>
          <w:szCs w:val="32"/>
          <w:highlight w:val="none"/>
        </w:rPr>
        <w:t>发至</w:t>
      </w:r>
      <w:r>
        <w:rPr>
          <w:rFonts w:hint="default" w:ascii="Times New Roman" w:hAnsi="Times New Roman" w:eastAsia="仿宋_GB2312" w:cs="Times New Roman"/>
          <w:color w:val="auto"/>
          <w:spacing w:val="0"/>
          <w:sz w:val="32"/>
          <w:szCs w:val="32"/>
          <w:highlight w:val="none"/>
          <w:lang w:val="en-US" w:eastAsia="zh-CN"/>
        </w:rPr>
        <w:t>四川省龙舟协会及广安</w:t>
      </w:r>
      <w:r>
        <w:rPr>
          <w:rFonts w:hint="default" w:ascii="Times New Roman" w:hAnsi="Times New Roman" w:eastAsia="仿宋_GB2312" w:cs="Times New Roman"/>
          <w:color w:val="auto"/>
          <w:spacing w:val="0"/>
          <w:sz w:val="32"/>
          <w:szCs w:val="32"/>
          <w:highlight w:val="none"/>
          <w:lang w:eastAsia="zh-CN"/>
        </w:rPr>
        <w:t>市</w:t>
      </w:r>
      <w:r>
        <w:rPr>
          <w:rFonts w:hint="default" w:ascii="Times New Roman" w:hAnsi="Times New Roman" w:eastAsia="仿宋_GB2312" w:cs="Times New Roman"/>
          <w:color w:val="auto"/>
          <w:spacing w:val="0"/>
          <w:sz w:val="32"/>
          <w:szCs w:val="32"/>
          <w:highlight w:val="none"/>
          <w:lang w:val="en-US" w:eastAsia="zh-CN"/>
        </w:rPr>
        <w:t>武胜</w:t>
      </w:r>
      <w:r>
        <w:rPr>
          <w:rFonts w:hint="default" w:ascii="Times New Roman" w:hAnsi="Times New Roman" w:eastAsia="仿宋_GB2312" w:cs="Times New Roman"/>
          <w:color w:val="auto"/>
          <w:spacing w:val="0"/>
          <w:sz w:val="32"/>
          <w:szCs w:val="32"/>
          <w:highlight w:val="none"/>
          <w:lang w:eastAsia="zh-CN"/>
        </w:rPr>
        <w:t>县</w:t>
      </w:r>
      <w:r>
        <w:rPr>
          <w:rFonts w:hint="default" w:ascii="Times New Roman" w:hAnsi="Times New Roman" w:eastAsia="仿宋_GB2312" w:cs="Times New Roman"/>
          <w:color w:val="auto"/>
          <w:spacing w:val="0"/>
          <w:sz w:val="32"/>
          <w:szCs w:val="32"/>
          <w:highlight w:val="none"/>
          <w:lang w:val="en-US" w:eastAsia="zh-CN"/>
        </w:rPr>
        <w:t>教育科技和体育局联系人邮箱。</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3.联系人及联系方式</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（1）四川省龙舟协会</w:t>
      </w:r>
    </w:p>
    <w:p>
      <w:pPr>
        <w:pStyle w:val="2"/>
        <w:keepNext w:val="0"/>
        <w:keepLines w:val="0"/>
        <w:pageBreakBefore w:val="0"/>
        <w:widowControl w:val="0"/>
        <w:shd w:val="clear" w:color="auto" w:fill="auto"/>
        <w:kinsoku/>
        <w:wordWrap/>
        <w:topLinePunct w:val="0"/>
        <w:autoSpaceDE/>
        <w:autoSpaceDN/>
        <w:bidi w:val="0"/>
        <w:adjustRightInd/>
        <w:spacing w:line="574" w:lineRule="exact"/>
        <w:ind w:left="0" w:leftChars="0" w:firstLine="662"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联系人：王忠艳</w:t>
      </w:r>
    </w:p>
    <w:p>
      <w:pPr>
        <w:pStyle w:val="2"/>
        <w:keepNext w:val="0"/>
        <w:keepLines w:val="0"/>
        <w:pageBreakBefore w:val="0"/>
        <w:widowControl w:val="0"/>
        <w:shd w:val="clear" w:color="auto" w:fill="auto"/>
        <w:kinsoku/>
        <w:wordWrap/>
        <w:topLinePunct w:val="0"/>
        <w:autoSpaceDE/>
        <w:autoSpaceDN/>
        <w:bidi w:val="0"/>
        <w:adjustRightInd/>
        <w:spacing w:line="574" w:lineRule="exact"/>
        <w:ind w:left="0" w:leftChars="0" w:firstLine="662"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联系电话：13982239083（微信同号）</w:t>
      </w:r>
    </w:p>
    <w:p>
      <w:pPr>
        <w:pStyle w:val="2"/>
        <w:keepNext w:val="0"/>
        <w:keepLines w:val="0"/>
        <w:pageBreakBefore w:val="0"/>
        <w:widowControl w:val="0"/>
        <w:shd w:val="clear" w:color="auto" w:fill="auto"/>
        <w:kinsoku/>
        <w:wordWrap/>
        <w:topLinePunct w:val="0"/>
        <w:autoSpaceDE/>
        <w:autoSpaceDN/>
        <w:bidi w:val="0"/>
        <w:adjustRightInd/>
        <w:spacing w:line="574" w:lineRule="exact"/>
        <w:ind w:left="0" w:leftChars="0" w:firstLine="662"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u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邮箱：</w:t>
      </w:r>
      <w:r>
        <w:rPr>
          <w:rFonts w:hint="default" w:ascii="Times New Roman" w:hAnsi="Times New Roman" w:eastAsia="仿宋_GB2312" w:cs="Times New Roman"/>
          <w:b w:val="0"/>
          <w:i w:val="0"/>
          <w:caps w:val="0"/>
          <w:color w:val="auto"/>
          <w:spacing w:val="0"/>
          <w:w w:val="100"/>
          <w:kern w:val="2"/>
          <w:sz w:val="32"/>
          <w:szCs w:val="32"/>
          <w:highlight w:val="none"/>
          <w:u w:val="none"/>
          <w:lang w:val="en-US" w:eastAsia="zh-CN" w:bidi="ar-SA"/>
        </w:rPr>
        <w:fldChar w:fldCharType="begin"/>
      </w:r>
      <w:r>
        <w:rPr>
          <w:rFonts w:hint="default" w:ascii="Times New Roman" w:hAnsi="Times New Roman" w:eastAsia="仿宋_GB2312" w:cs="Times New Roman"/>
          <w:b w:val="0"/>
          <w:i w:val="0"/>
          <w:caps w:val="0"/>
          <w:color w:val="auto"/>
          <w:spacing w:val="0"/>
          <w:w w:val="100"/>
          <w:kern w:val="2"/>
          <w:sz w:val="32"/>
          <w:szCs w:val="32"/>
          <w:highlight w:val="none"/>
          <w:u w:val="none"/>
          <w:lang w:val="en-US" w:eastAsia="zh-CN" w:bidi="ar-SA"/>
        </w:rPr>
        <w:instrText xml:space="preserve"> HYPERLINK "mailto:504713657@qq.com" </w:instrText>
      </w:r>
      <w:r>
        <w:rPr>
          <w:rFonts w:hint="default" w:ascii="Times New Roman" w:hAnsi="Times New Roman" w:eastAsia="仿宋_GB2312" w:cs="Times New Roman"/>
          <w:b w:val="0"/>
          <w:i w:val="0"/>
          <w:caps w:val="0"/>
          <w:color w:val="auto"/>
          <w:spacing w:val="0"/>
          <w:w w:val="100"/>
          <w:kern w:val="2"/>
          <w:sz w:val="32"/>
          <w:szCs w:val="32"/>
          <w:highlight w:val="none"/>
          <w:u w:val="none"/>
          <w:lang w:val="en-US" w:eastAsia="zh-CN" w:bidi="ar-SA"/>
        </w:rPr>
        <w:fldChar w:fldCharType="separate"/>
      </w:r>
      <w:r>
        <w:rPr>
          <w:rStyle w:val="12"/>
          <w:rFonts w:hint="default" w:ascii="Times New Roman" w:hAnsi="Times New Roman" w:eastAsia="仿宋_GB2312" w:cs="Times New Roman"/>
          <w:b w:val="0"/>
          <w:i w:val="0"/>
          <w:caps w:val="0"/>
          <w:color w:val="auto"/>
          <w:spacing w:val="0"/>
          <w:w w:val="100"/>
          <w:kern w:val="2"/>
          <w:sz w:val="32"/>
          <w:szCs w:val="32"/>
          <w:highlight w:val="none"/>
          <w:u w:val="none"/>
          <w:lang w:val="en-US" w:eastAsia="zh-CN" w:bidi="ar-SA"/>
        </w:rPr>
        <w:t>504713657@qq.com</w:t>
      </w:r>
      <w:r>
        <w:rPr>
          <w:rFonts w:hint="default" w:ascii="Times New Roman" w:hAnsi="Times New Roman" w:eastAsia="仿宋_GB2312" w:cs="Times New Roman"/>
          <w:b w:val="0"/>
          <w:i w:val="0"/>
          <w:caps w:val="0"/>
          <w:color w:val="auto"/>
          <w:spacing w:val="0"/>
          <w:w w:val="100"/>
          <w:kern w:val="2"/>
          <w:sz w:val="32"/>
          <w:szCs w:val="32"/>
          <w:highlight w:val="none"/>
          <w:u w:val="none"/>
          <w:lang w:val="en-US" w:eastAsia="zh-CN" w:bidi="ar-SA"/>
        </w:rPr>
        <w:fldChar w:fldCharType="end"/>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4" w:lineRule="exact"/>
        <w:ind w:firstLine="662"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bidi="ar-SA"/>
        </w:rPr>
        <w:t>（2）</w:t>
      </w:r>
      <w:r>
        <w:rPr>
          <w:rFonts w:hint="default" w:ascii="Times New Roman" w:hAnsi="Times New Roman" w:eastAsia="仿宋_GB2312" w:cs="Times New Roman"/>
          <w:color w:val="auto"/>
          <w:spacing w:val="0"/>
          <w:sz w:val="32"/>
          <w:szCs w:val="32"/>
          <w:highlight w:val="none"/>
          <w:lang w:val="en-US" w:eastAsia="zh-CN"/>
        </w:rPr>
        <w:t>广安</w:t>
      </w:r>
      <w:r>
        <w:rPr>
          <w:rFonts w:hint="default" w:ascii="Times New Roman" w:hAnsi="Times New Roman" w:eastAsia="仿宋_GB2312" w:cs="Times New Roman"/>
          <w:color w:val="auto"/>
          <w:spacing w:val="0"/>
          <w:sz w:val="32"/>
          <w:szCs w:val="32"/>
          <w:highlight w:val="none"/>
          <w:lang w:eastAsia="zh-CN"/>
        </w:rPr>
        <w:t>市</w:t>
      </w:r>
      <w:r>
        <w:rPr>
          <w:rFonts w:hint="default" w:ascii="Times New Roman" w:hAnsi="Times New Roman" w:eastAsia="仿宋_GB2312" w:cs="Times New Roman"/>
          <w:color w:val="auto"/>
          <w:spacing w:val="0"/>
          <w:sz w:val="32"/>
          <w:szCs w:val="32"/>
          <w:highlight w:val="none"/>
          <w:lang w:val="en-US" w:eastAsia="zh-CN"/>
        </w:rPr>
        <w:t>武胜</w:t>
      </w:r>
      <w:r>
        <w:rPr>
          <w:rFonts w:hint="default" w:ascii="Times New Roman" w:hAnsi="Times New Roman" w:eastAsia="仿宋_GB2312" w:cs="Times New Roman"/>
          <w:color w:val="auto"/>
          <w:spacing w:val="0"/>
          <w:sz w:val="32"/>
          <w:szCs w:val="32"/>
          <w:highlight w:val="none"/>
          <w:lang w:eastAsia="zh-CN"/>
        </w:rPr>
        <w:t>县</w:t>
      </w:r>
      <w:r>
        <w:rPr>
          <w:rFonts w:hint="default" w:ascii="Times New Roman" w:hAnsi="Times New Roman" w:eastAsia="仿宋_GB2312" w:cs="Times New Roman"/>
          <w:color w:val="auto"/>
          <w:spacing w:val="0"/>
          <w:sz w:val="32"/>
          <w:szCs w:val="32"/>
          <w:highlight w:val="none"/>
          <w:lang w:val="en-US" w:eastAsia="zh-CN"/>
        </w:rPr>
        <w:t>教育科技和体育局</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4" w:lineRule="exact"/>
        <w:ind w:firstLine="662"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联系人</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 xml:space="preserve">王理       </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4" w:lineRule="exact"/>
        <w:ind w:firstLine="662" w:firstLineChars="200"/>
        <w:textAlignment w:val="auto"/>
        <w:rPr>
          <w:rFonts w:hint="default" w:ascii="Times New Roman" w:hAnsi="Times New Roman" w:eastAsia="仿宋_GB2312" w:cs="Times New Roman"/>
          <w:color w:val="auto"/>
          <w:spacing w:val="0"/>
          <w:sz w:val="32"/>
          <w:szCs w:val="32"/>
          <w:highlight w:val="none"/>
          <w:lang w:val="en-US"/>
        </w:rPr>
      </w:pPr>
      <w:r>
        <w:rPr>
          <w:rFonts w:hint="default" w:ascii="Times New Roman" w:hAnsi="Times New Roman" w:eastAsia="仿宋_GB2312" w:cs="Times New Roman"/>
          <w:color w:val="auto"/>
          <w:spacing w:val="0"/>
          <w:sz w:val="32"/>
          <w:szCs w:val="32"/>
          <w:highlight w:val="none"/>
          <w:lang w:val="en-US" w:eastAsia="zh-CN"/>
        </w:rPr>
        <w:t>联系</w:t>
      </w:r>
      <w:r>
        <w:rPr>
          <w:rFonts w:hint="default" w:ascii="Times New Roman" w:hAnsi="Times New Roman" w:eastAsia="仿宋_GB2312" w:cs="Times New Roman"/>
          <w:color w:val="auto"/>
          <w:spacing w:val="0"/>
          <w:sz w:val="32"/>
          <w:szCs w:val="32"/>
          <w:highlight w:val="none"/>
        </w:rPr>
        <w:t>电话</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15378586323</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微信</w:t>
      </w:r>
      <w:r>
        <w:rPr>
          <w:rFonts w:hint="default" w:ascii="Times New Roman" w:hAnsi="Times New Roman" w:eastAsia="仿宋_GB2312" w:cs="Times New Roman"/>
          <w:color w:val="auto"/>
          <w:spacing w:val="0"/>
          <w:sz w:val="32"/>
          <w:szCs w:val="32"/>
          <w:highlight w:val="none"/>
          <w:lang w:eastAsia="zh-CN"/>
        </w:rPr>
        <w:t>同号）</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firstLine="662" w:firstLineChars="200"/>
        <w:textAlignment w:val="auto"/>
        <w:rPr>
          <w:rFonts w:hint="default" w:ascii="Times New Roman" w:hAnsi="Times New Roman" w:eastAsia="仿宋_GB2312" w:cs="Times New Roman"/>
          <w:color w:val="auto"/>
          <w:spacing w:val="0"/>
          <w:sz w:val="32"/>
          <w:szCs w:val="32"/>
          <w:highlight w:val="none"/>
          <w:u w:val="single"/>
          <w:lang w:val="en-US" w:eastAsia="zh-CN"/>
        </w:rPr>
      </w:pPr>
      <w:r>
        <w:rPr>
          <w:rFonts w:hint="default" w:ascii="Times New Roman" w:hAnsi="Times New Roman" w:eastAsia="仿宋_GB2312" w:cs="Times New Roman"/>
          <w:color w:val="auto"/>
          <w:spacing w:val="0"/>
          <w:sz w:val="32"/>
          <w:szCs w:val="32"/>
          <w:highlight w:val="none"/>
          <w:lang w:eastAsia="zh-CN"/>
        </w:rPr>
        <w:t>邮箱</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u w:val="none"/>
        </w:rPr>
        <w:t>2816675101@qq.co</w:t>
      </w:r>
      <w:r>
        <w:rPr>
          <w:rFonts w:hint="default" w:ascii="Times New Roman" w:hAnsi="Times New Roman" w:eastAsia="仿宋_GB2312" w:cs="Times New Roman"/>
          <w:color w:val="auto"/>
          <w:spacing w:val="0"/>
          <w:sz w:val="32"/>
          <w:szCs w:val="32"/>
          <w:highlight w:val="none"/>
          <w:u w:val="none"/>
          <w:lang w:val="en-US" w:eastAsia="zh-CN"/>
        </w:rPr>
        <w:t>m</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left="0" w:leftChars="0" w:firstLine="662" w:firstLineChars="200"/>
        <w:jc w:val="both"/>
        <w:textAlignment w:val="auto"/>
        <w:rPr>
          <w:rFonts w:hint="default" w:ascii="Times New Roman" w:hAnsi="Times New Roman" w:eastAsia="楷体_GB2312" w:cs="Times New Roman"/>
          <w:b w:val="0"/>
          <w:bCs w:val="0"/>
          <w:color w:val="auto"/>
          <w:spacing w:val="0"/>
          <w:sz w:val="32"/>
          <w:szCs w:val="32"/>
          <w:highlight w:val="none"/>
          <w:u w:val="none"/>
          <w:lang w:val="en-US" w:eastAsia="zh-CN"/>
        </w:rPr>
      </w:pPr>
      <w:r>
        <w:rPr>
          <w:rFonts w:hint="default" w:ascii="Times New Roman" w:hAnsi="Times New Roman" w:eastAsia="楷体_GB2312" w:cs="Times New Roman"/>
          <w:b w:val="0"/>
          <w:bCs w:val="0"/>
          <w:color w:val="auto"/>
          <w:spacing w:val="0"/>
          <w:sz w:val="32"/>
          <w:szCs w:val="32"/>
          <w:highlight w:val="none"/>
          <w:u w:val="none"/>
          <w:lang w:val="en-US" w:eastAsia="zh-CN"/>
        </w:rPr>
        <w:t>（二）报到</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1.报到时间及地址：另行通知。</w:t>
      </w:r>
    </w:p>
    <w:p>
      <w:pPr>
        <w:pStyle w:val="2"/>
        <w:keepNext w:val="0"/>
        <w:keepLines w:val="0"/>
        <w:pageBreakBefore w:val="0"/>
        <w:widowControl w:val="0"/>
        <w:shd w:val="clear" w:color="auto" w:fill="auto"/>
        <w:kinsoku/>
        <w:wordWrap/>
        <w:topLinePunct w:val="0"/>
        <w:autoSpaceDE/>
        <w:autoSpaceDN/>
        <w:bidi w:val="0"/>
        <w:adjustRightInd/>
        <w:spacing w:line="574" w:lineRule="exact"/>
        <w:ind w:firstLine="662"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2.参赛队伍报到时，需提交以下材料方可参赛：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（1）参赛人员二代身份证</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pacing w:line="574" w:lineRule="exact"/>
        <w:ind w:firstLine="662"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（2）报名表及参赛名单原件（加盖公章原件，见附件1、2）</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（3）参赛人员自愿参赛责任书（承诺人签字原件，见附件3）</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74" w:lineRule="exact"/>
        <w:ind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（4）参赛人员赛事期间（含往返途中）意外伤害及意外伤害医疗保险单扫描件（保额不低于人民币60万；原件及复印件）</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w:t>
      </w:r>
    </w:p>
    <w:p>
      <w:pPr>
        <w:pStyle w:val="2"/>
        <w:keepNext w:val="0"/>
        <w:keepLines w:val="0"/>
        <w:pageBreakBefore w:val="0"/>
        <w:widowControl w:val="0"/>
        <w:shd w:val="clear" w:color="auto" w:fill="auto"/>
        <w:kinsoku/>
        <w:wordWrap/>
        <w:topLinePunct w:val="0"/>
        <w:autoSpaceDE/>
        <w:autoSpaceDN/>
        <w:bidi w:val="0"/>
        <w:adjustRightInd/>
        <w:spacing w:line="574" w:lineRule="exact"/>
        <w:ind w:firstLine="662"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（5）参赛人员赛前三个月以内，经县级以上人民医院或二级甲等以上医院检查的体检健康证明（须有心电图</w:t>
      </w:r>
      <w:r>
        <w:rPr>
          <w:rFonts w:hint="default" w:ascii="Times New Roman" w:hAnsi="Times New Roman" w:cs="Times New Roman"/>
          <w:b w:val="0"/>
          <w:i w:val="0"/>
          <w:caps w:val="0"/>
          <w:color w:val="auto"/>
          <w:spacing w:val="0"/>
          <w:w w:val="100"/>
          <w:kern w:val="2"/>
          <w:sz w:val="32"/>
          <w:szCs w:val="32"/>
          <w:highlight w:val="none"/>
          <w:lang w:val="en-US" w:eastAsia="zh-CN" w:bidi="ar-SA"/>
        </w:rPr>
        <w:t>；原件及复印件</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（6）参赛运动员的代表资格证明材料：</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①代表户籍所在市（州）报名的，提交身份证和户口本。如身份证和户口本不一致，以户口本为准</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②代表长期居住市（州）报名的，提交本人居住证或社保缴纳记录、工资证明原件及复印件（不含补缴）</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74" w:lineRule="exact"/>
        <w:ind w:firstLine="662"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③代表行业（体协）报名的，提交工作证或劳动合同，同时提供工资证明或纳税、社保证明等原件及复印件。</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 w:eastAsia="zh-CN"/>
        </w:rPr>
      </w:pPr>
      <w:r>
        <w:rPr>
          <w:rFonts w:hint="default" w:ascii="Times New Roman" w:hAnsi="Times New Roman" w:eastAsia="黑体" w:cs="Times New Roman"/>
          <w:b w:val="0"/>
          <w:bCs w:val="0"/>
          <w:color w:val="auto"/>
          <w:spacing w:val="0"/>
          <w:sz w:val="32"/>
          <w:szCs w:val="32"/>
          <w:highlight w:val="none"/>
          <w:u w:val="none"/>
          <w:lang w:val="en" w:eastAsia="zh-CN"/>
        </w:rPr>
        <w:t>十</w:t>
      </w:r>
      <w:r>
        <w:rPr>
          <w:rFonts w:hint="default" w:ascii="Times New Roman" w:hAnsi="Times New Roman" w:eastAsia="黑体" w:cs="Times New Roman"/>
          <w:b w:val="0"/>
          <w:bCs w:val="0"/>
          <w:color w:val="auto"/>
          <w:spacing w:val="0"/>
          <w:sz w:val="32"/>
          <w:szCs w:val="32"/>
          <w:highlight w:val="none"/>
          <w:u w:val="none"/>
          <w:lang w:val="en-US" w:eastAsia="zh-CN"/>
        </w:rPr>
        <w:t>二</w:t>
      </w:r>
      <w:r>
        <w:rPr>
          <w:rFonts w:hint="default" w:ascii="Times New Roman" w:hAnsi="Times New Roman" w:eastAsia="黑体" w:cs="Times New Roman"/>
          <w:b w:val="0"/>
          <w:bCs w:val="0"/>
          <w:color w:val="auto"/>
          <w:spacing w:val="0"/>
          <w:sz w:val="32"/>
          <w:szCs w:val="32"/>
          <w:highlight w:val="none"/>
          <w:u w:val="none"/>
          <w:lang w:val="en" w:eastAsia="zh-CN"/>
        </w:rPr>
        <w:t>、经费</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（一）各代表队参赛经费自理。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（二）各代表队正式报到至离会期间的食宿，由大会统一安排。各代表队报到时，领队、教练员、运动员、工作人员每人每天交纳220元的食宿费。提前或滞后离会及超编人员的费用由各代表队自理。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lang w:eastAsia="zh-CN"/>
        </w:rPr>
        <w:t>十</w:t>
      </w:r>
      <w:r>
        <w:rPr>
          <w:rFonts w:hint="default"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rPr>
        <w:t>、兴奋剂检查和性别认定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lang w:eastAsia="zh-CN"/>
        </w:rPr>
        <w:t>十</w:t>
      </w:r>
      <w:r>
        <w:rPr>
          <w:rFonts w:hint="default" w:ascii="Times New Roman" w:hAnsi="Times New Roman" w:eastAsia="黑体" w:cs="Times New Roman"/>
          <w:color w:val="auto"/>
          <w:spacing w:val="0"/>
          <w:sz w:val="32"/>
          <w:szCs w:val="32"/>
          <w:highlight w:val="none"/>
          <w:lang w:val="en-US" w:eastAsia="zh-CN"/>
        </w:rPr>
        <w:t>四</w:t>
      </w:r>
      <w:r>
        <w:rPr>
          <w:rFonts w:hint="default" w:ascii="Times New Roman" w:hAnsi="Times New Roman" w:eastAsia="黑体" w:cs="Times New Roman"/>
          <w:color w:val="auto"/>
          <w:spacing w:val="0"/>
          <w:sz w:val="32"/>
          <w:szCs w:val="32"/>
          <w:highlight w:val="none"/>
        </w:rPr>
        <w:t>、赛风赛纪</w:t>
      </w:r>
      <w:r>
        <w:rPr>
          <w:rFonts w:hint="default" w:ascii="Times New Roman" w:hAnsi="Times New Roman" w:eastAsia="黑体" w:cs="Times New Roman"/>
          <w:color w:val="auto"/>
          <w:spacing w:val="0"/>
          <w:sz w:val="32"/>
          <w:szCs w:val="32"/>
          <w:highlight w:val="none"/>
          <w:lang w:eastAsia="zh-CN"/>
        </w:rPr>
        <w:t>和</w:t>
      </w:r>
      <w:r>
        <w:rPr>
          <w:rFonts w:hint="default" w:ascii="Times New Roman" w:hAnsi="Times New Roman" w:eastAsia="黑体" w:cs="Times New Roman"/>
          <w:color w:val="auto"/>
          <w:spacing w:val="0"/>
          <w:sz w:val="32"/>
          <w:szCs w:val="32"/>
          <w:highlight w:val="none"/>
        </w:rPr>
        <w:t>安全工作</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一）严格落实《体育赛事活动赛风赛纪管理办法》《四川省体育赛事活动赛风赛纪管理实施细则（试行）》等要求，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熔断</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4" w:lineRule="exact"/>
        <w:ind w:left="0" w:leftChars="0" w:firstLine="662"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三）各参赛代表队须加强内部管理，严肃纪律，实行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4" w:lineRule="exact"/>
        <w:ind w:firstLine="662"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US" w:eastAsia="zh-CN"/>
        </w:rPr>
      </w:pPr>
      <w:r>
        <w:rPr>
          <w:rFonts w:hint="default" w:ascii="Times New Roman" w:hAnsi="Times New Roman" w:eastAsia="黑体" w:cs="Times New Roman"/>
          <w:b w:val="0"/>
          <w:bCs w:val="0"/>
          <w:color w:val="auto"/>
          <w:spacing w:val="0"/>
          <w:kern w:val="2"/>
          <w:sz w:val="32"/>
          <w:szCs w:val="32"/>
          <w:highlight w:val="none"/>
          <w:lang w:val="en-US" w:eastAsia="zh-CN" w:bidi="ar-SA"/>
        </w:rPr>
        <w:t>十五、</w:t>
      </w:r>
      <w:r>
        <w:rPr>
          <w:rFonts w:hint="default" w:ascii="Times New Roman" w:hAnsi="Times New Roman" w:eastAsia="黑体" w:cs="Times New Roman"/>
          <w:b w:val="0"/>
          <w:bCs w:val="0"/>
          <w:color w:val="auto"/>
          <w:spacing w:val="0"/>
          <w:sz w:val="32"/>
          <w:szCs w:val="32"/>
          <w:highlight w:val="none"/>
          <w:u w:val="none"/>
          <w:lang w:val="en-US" w:eastAsia="zh-CN"/>
        </w:rPr>
        <w:t>本规程解释权属四川省龙舟协会。未尽事宜，另行通知。</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4" w:lineRule="exact"/>
        <w:ind w:firstLine="662"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US" w:eastAsia="zh-CN"/>
        </w:rPr>
      </w:pPr>
      <w:r>
        <w:rPr>
          <w:rFonts w:hint="default" w:ascii="Times New Roman" w:hAnsi="Times New Roman" w:eastAsia="黑体" w:cs="Times New Roman"/>
          <w:b w:val="0"/>
          <w:bCs w:val="0"/>
          <w:color w:val="auto"/>
          <w:spacing w:val="0"/>
          <w:sz w:val="32"/>
          <w:szCs w:val="32"/>
          <w:highlight w:val="none"/>
          <w:u w:val="none"/>
          <w:lang w:val="en-US" w:eastAsia="zh-CN"/>
        </w:rPr>
        <w:t xml:space="preserve"> </w:t>
      </w:r>
    </w:p>
    <w:p>
      <w:pPr>
        <w:keepNext w:val="0"/>
        <w:keepLines w:val="0"/>
        <w:pageBreakBefore w:val="0"/>
        <w:widowControl w:val="0"/>
        <w:shd w:val="clear" w:color="auto" w:fill="auto"/>
        <w:tabs>
          <w:tab w:val="left" w:pos="0"/>
        </w:tabs>
        <w:suppressAutoHyphens/>
        <w:kinsoku/>
        <w:wordWrap/>
        <w:overflowPunct w:val="0"/>
        <w:topLinePunct w:val="0"/>
        <w:autoSpaceDE/>
        <w:autoSpaceDN/>
        <w:bidi w:val="0"/>
        <w:adjustRightInd/>
        <w:snapToGrid/>
        <w:spacing w:line="574" w:lineRule="exact"/>
        <w:ind w:left="1333" w:leftChars="304" w:hanging="662" w:hangingChars="200"/>
        <w:jc w:val="both"/>
        <w:textAlignment w:val="auto"/>
        <w:rPr>
          <w:rFonts w:hint="default" w:ascii="Times New Roman" w:hAnsi="Times New Roman" w:eastAsia="仿宋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附件1.四川省第十五届运动会群众体育项目龙舟比赛报名表</w:t>
      </w:r>
    </w:p>
    <w:p>
      <w:pPr>
        <w:keepNext w:val="0"/>
        <w:keepLines w:val="0"/>
        <w:pageBreakBefore w:val="0"/>
        <w:widowControl w:val="0"/>
        <w:numPr>
          <w:ilvl w:val="0"/>
          <w:numId w:val="0"/>
        </w:numPr>
        <w:shd w:val="clear" w:color="auto" w:fill="auto"/>
        <w:tabs>
          <w:tab w:val="left" w:pos="0"/>
          <w:tab w:val="left" w:pos="549"/>
        </w:tabs>
        <w:suppressAutoHyphens/>
        <w:kinsoku/>
        <w:wordWrap/>
        <w:overflowPunct/>
        <w:topLinePunct w:val="0"/>
        <w:autoSpaceDE/>
        <w:autoSpaceDN/>
        <w:bidi w:val="0"/>
        <w:adjustRightInd/>
        <w:snapToGrid/>
        <w:spacing w:line="574" w:lineRule="exact"/>
        <w:ind w:left="1346" w:leftChars="608" w:hanging="3" w:hangingChars="1"/>
        <w:jc w:val="both"/>
        <w:textAlignment w:val="auto"/>
        <w:rPr>
          <w:rFonts w:hint="default" w:ascii="Times New Roman" w:hAnsi="Times New Roman" w:eastAsia="仿宋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2.四川省第十五届运动会群众体育项目龙舟比赛参赛名单</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4" w:lineRule="exact"/>
        <w:ind w:left="1346" w:leftChars="608" w:hanging="3" w:hangingChars="1"/>
        <w:jc w:val="both"/>
        <w:textAlignment w:val="auto"/>
        <w:rPr>
          <w:rFonts w:hint="default" w:ascii="Times New Roman" w:hAnsi="Times New Roman" w:eastAsia="仿宋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3.四川省第十五届运动会群众体育项目龙舟比赛自愿参赛责任书</w:t>
      </w:r>
    </w:p>
    <w:p>
      <w:pPr>
        <w:keepNext w:val="0"/>
        <w:keepLines w:val="0"/>
        <w:pageBreakBefore w:val="0"/>
        <w:widowControl w:val="0"/>
        <w:shd w:val="clear" w:color="auto" w:fill="auto"/>
        <w:suppressAutoHyphens/>
        <w:kinsoku/>
        <w:wordWrap/>
        <w:topLinePunct w:val="0"/>
        <w:autoSpaceDE/>
        <w:autoSpaceDN/>
        <w:bidi w:val="0"/>
        <w:adjustRightInd/>
        <w:snapToGrid w:val="0"/>
        <w:spacing w:line="574" w:lineRule="exact"/>
        <w:jc w:val="left"/>
        <w:textAlignment w:val="auto"/>
        <w:rPr>
          <w:rFonts w:hint="default" w:ascii="Times New Roman" w:hAnsi="Times New Roman" w:eastAsia="黑体" w:cs="Times New Roman"/>
          <w:sz w:val="32"/>
          <w:szCs w:val="32"/>
          <w:highlight w:val="none"/>
        </w:rPr>
      </w:pPr>
    </w:p>
    <w:p>
      <w:pPr>
        <w:keepNext w:val="0"/>
        <w:keepLines w:val="0"/>
        <w:pageBreakBefore w:val="0"/>
        <w:widowControl w:val="0"/>
        <w:shd w:val="clear" w:color="auto" w:fill="auto"/>
        <w:suppressAutoHyphens/>
        <w:kinsoku/>
        <w:wordWrap/>
        <w:topLinePunct w:val="0"/>
        <w:autoSpaceDE/>
        <w:autoSpaceDN/>
        <w:bidi w:val="0"/>
        <w:adjustRightInd/>
        <w:snapToGrid w:val="0"/>
        <w:spacing w:line="574" w:lineRule="exact"/>
        <w:jc w:val="left"/>
        <w:textAlignment w:val="auto"/>
        <w:rPr>
          <w:rFonts w:hint="default" w:ascii="Times New Roman" w:hAnsi="Times New Roman" w:eastAsia="黑体" w:cs="Times New Roman"/>
          <w:sz w:val="32"/>
          <w:szCs w:val="32"/>
          <w:highlight w:val="none"/>
        </w:rPr>
      </w:pPr>
    </w:p>
    <w:p>
      <w:pPr>
        <w:shd w:val="clear" w:color="auto" w:fill="auto"/>
        <w:suppressAutoHyphens/>
        <w:bidi w:val="0"/>
        <w:snapToGrid w:val="0"/>
        <w:spacing w:line="300" w:lineRule="auto"/>
        <w:jc w:val="left"/>
        <w:rPr>
          <w:rFonts w:hint="default" w:ascii="Times New Roman" w:hAnsi="Times New Roman" w:eastAsia="黑体" w:cs="Times New Roman"/>
          <w:sz w:val="32"/>
          <w:szCs w:val="32"/>
          <w:highlight w:val="none"/>
        </w:rPr>
      </w:pPr>
    </w:p>
    <w:p>
      <w:pPr>
        <w:shd w:val="clear" w:color="auto" w:fill="auto"/>
        <w:suppressAutoHyphens/>
        <w:bidi w:val="0"/>
        <w:snapToGrid w:val="0"/>
        <w:spacing w:line="300" w:lineRule="auto"/>
        <w:jc w:val="left"/>
        <w:rPr>
          <w:rFonts w:hint="default" w:ascii="Times New Roman" w:hAnsi="Times New Roman" w:eastAsia="黑体" w:cs="Times New Roman"/>
          <w:sz w:val="32"/>
          <w:szCs w:val="32"/>
          <w:highlight w:val="none"/>
        </w:rPr>
      </w:pPr>
    </w:p>
    <w:p>
      <w:pPr>
        <w:shd w:val="clear" w:color="auto" w:fill="auto"/>
        <w:snapToGrid w:val="0"/>
        <w:spacing w:line="300" w:lineRule="auto"/>
        <w:jc w:val="left"/>
        <w:rPr>
          <w:rFonts w:hint="default" w:ascii="Times New Roman" w:hAnsi="Times New Roman" w:eastAsia="黑体" w:cs="Times New Roman"/>
          <w:sz w:val="32"/>
          <w:szCs w:val="32"/>
          <w:highlight w:val="none"/>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rtlGutter w:val="0"/>
          <w:docGrid w:type="linesAndChars" w:linePitch="289" w:charSpace="2278"/>
        </w:sectPr>
      </w:pPr>
    </w:p>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560" w:lineRule="exact"/>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附件1</w:t>
      </w:r>
    </w:p>
    <w:p>
      <w:pPr>
        <w:keepNext w:val="0"/>
        <w:keepLines w:val="0"/>
        <w:pageBreakBefore w:val="0"/>
        <w:widowControl w:val="0"/>
        <w:shd w:val="clear" w:color="auto" w:fill="auto"/>
        <w:suppressAutoHyphens/>
        <w:kinsoku/>
        <w:wordWrap/>
        <w:overflowPunct/>
        <w:topLinePunct w:val="0"/>
        <w:autoSpaceDE/>
        <w:autoSpaceDN/>
        <w:bidi w:val="0"/>
        <w:adjustRightInd/>
        <w:spacing w:line="560" w:lineRule="exact"/>
        <w:jc w:val="center"/>
        <w:textAlignment w:val="auto"/>
        <w:rPr>
          <w:rStyle w:val="11"/>
          <w:rFonts w:hint="default" w:ascii="Times New Roman" w:hAnsi="Times New Roman" w:eastAsia="方正小标宋简体" w:cs="Times New Roman"/>
          <w:b w:val="0"/>
          <w:bCs w:val="0"/>
          <w:sz w:val="44"/>
          <w:szCs w:val="44"/>
          <w:highlight w:val="none"/>
          <w:lang w:val="en-US" w:eastAsia="zh-CN"/>
        </w:rPr>
      </w:pPr>
      <w:r>
        <w:rPr>
          <w:rStyle w:val="11"/>
          <w:rFonts w:hint="default" w:ascii="Times New Roman" w:hAnsi="Times New Roman" w:eastAsia="方正小标宋简体" w:cs="Times New Roman"/>
          <w:b w:val="0"/>
          <w:bCs w:val="0"/>
          <w:sz w:val="44"/>
          <w:szCs w:val="44"/>
          <w:highlight w:val="none"/>
          <w:lang w:val="en-US" w:eastAsia="zh-CN"/>
        </w:rPr>
        <w:t>四川省第十五届运动会群众体育项目</w:t>
      </w:r>
    </w:p>
    <w:p>
      <w:pPr>
        <w:keepNext w:val="0"/>
        <w:keepLines w:val="0"/>
        <w:pageBreakBefore w:val="0"/>
        <w:widowControl w:val="0"/>
        <w:shd w:val="clear" w:color="auto" w:fill="auto"/>
        <w:suppressAutoHyphens/>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bCs w:val="0"/>
          <w:sz w:val="44"/>
          <w:szCs w:val="44"/>
          <w:highlight w:val="none"/>
        </w:rPr>
      </w:pPr>
      <w:r>
        <w:rPr>
          <w:rStyle w:val="11"/>
          <w:rFonts w:hint="default" w:ascii="Times New Roman" w:hAnsi="Times New Roman" w:eastAsia="方正小标宋简体" w:cs="Times New Roman"/>
          <w:b w:val="0"/>
          <w:bCs w:val="0"/>
          <w:sz w:val="44"/>
          <w:szCs w:val="44"/>
          <w:highlight w:val="none"/>
          <w:lang w:val="en-US" w:eastAsia="zh-CN"/>
        </w:rPr>
        <w:t>龙舟比赛报名表</w:t>
      </w:r>
    </w:p>
    <w:tbl>
      <w:tblPr>
        <w:tblStyle w:val="8"/>
        <w:tblpPr w:leftFromText="180" w:rightFromText="180" w:vertAnchor="text" w:horzAnchor="page" w:tblpX="1123" w:tblpY="311"/>
        <w:tblOverlap w:val="never"/>
        <w:tblW w:w="9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972"/>
        <w:gridCol w:w="425"/>
        <w:gridCol w:w="426"/>
        <w:gridCol w:w="1451"/>
        <w:gridCol w:w="321"/>
        <w:gridCol w:w="354"/>
        <w:gridCol w:w="1593"/>
        <w:gridCol w:w="1100"/>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706" w:type="dxa"/>
            <w:gridSpan w:val="10"/>
            <w:tcBorders>
              <w:top w:val="nil"/>
              <w:left w:val="nil"/>
              <w:right w:val="nil"/>
            </w:tcBorders>
            <w:noWrap w:val="0"/>
            <w:vAlign w:val="center"/>
          </w:tcPr>
          <w:p>
            <w:pPr>
              <w:shd w:val="clear" w:color="auto" w:fill="auto"/>
              <w:suppressAutoHyphens/>
              <w:bidi w:val="0"/>
              <w:snapToGrid w:val="0"/>
              <w:spacing w:line="360" w:lineRule="auto"/>
              <w:rPr>
                <w:rFonts w:hint="default" w:ascii="Times New Roman" w:hAnsi="Times New Roman" w:eastAsia="仿宋" w:cs="Times New Roman"/>
                <w:sz w:val="30"/>
                <w:szCs w:val="30"/>
                <w:highlight w:val="none"/>
                <w:u w:val="single"/>
                <w:lang w:val="en-US" w:eastAsia="zh-CN"/>
              </w:rPr>
            </w:pPr>
            <w:r>
              <w:rPr>
                <w:rFonts w:hint="default" w:ascii="Times New Roman" w:hAnsi="Times New Roman" w:eastAsia="仿宋" w:cs="Times New Roman"/>
                <w:sz w:val="30"/>
                <w:szCs w:val="30"/>
                <w:highlight w:val="none"/>
                <w:lang w:val="en-US" w:eastAsia="zh-CN"/>
              </w:rPr>
              <w:t>报名单位：</w:t>
            </w:r>
            <w:r>
              <w:rPr>
                <w:rFonts w:hint="default" w:ascii="Times New Roman" w:hAnsi="Times New Roman" w:eastAsia="仿宋" w:cs="Times New Roman"/>
                <w:sz w:val="30"/>
                <w:szCs w:val="30"/>
                <w:highlight w:val="none"/>
                <w:u w:val="single"/>
                <w:lang w:val="en-US" w:eastAsia="zh-CN"/>
              </w:rPr>
              <w:t xml:space="preserve">                             </w:t>
            </w:r>
          </w:p>
          <w:p>
            <w:pPr>
              <w:shd w:val="clear" w:color="auto" w:fill="auto"/>
              <w:suppressAutoHyphens/>
              <w:bidi w:val="0"/>
              <w:snapToGrid w:val="0"/>
              <w:spacing w:line="360" w:lineRule="auto"/>
              <w:ind w:firstLine="622" w:firstLineChars="20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30"/>
                <w:szCs w:val="30"/>
                <w:highlight w:val="none"/>
                <w:lang w:val="en-US" w:eastAsia="zh-CN"/>
              </w:rPr>
              <w:t>我们确认参加四川省第十五届运动会群众体育项目龙舟比赛。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694" w:type="dxa"/>
            <w:gridSpan w:val="2"/>
            <w:tcBorders>
              <w:tl2br w:val="single" w:color="auto" w:sz="4" w:space="0"/>
            </w:tcBorders>
            <w:noWrap w:val="0"/>
            <w:vAlign w:val="top"/>
          </w:tcPr>
          <w:p>
            <w:pPr>
              <w:shd w:val="clear" w:color="auto" w:fill="auto"/>
              <w:suppressAutoHyphens/>
              <w:bidi w:val="0"/>
              <w:snapToGrid w:val="0"/>
              <w:ind w:firstLine="1455" w:firstLineChars="5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val="en-US" w:eastAsia="zh-CN"/>
              </w:rPr>
              <w:t>组别</w:t>
            </w:r>
          </w:p>
          <w:p>
            <w:pPr>
              <w:shd w:val="clear" w:color="auto" w:fill="auto"/>
              <w:suppressAutoHyphens/>
              <w:bidi w:val="0"/>
              <w:snapToGrid w:val="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项目</w:t>
            </w:r>
          </w:p>
        </w:tc>
        <w:tc>
          <w:tcPr>
            <w:tcW w:w="2302" w:type="dxa"/>
            <w:gridSpan w:val="3"/>
            <w:noWrap w:val="0"/>
            <w:vAlign w:val="center"/>
          </w:tcPr>
          <w:p>
            <w:pPr>
              <w:shd w:val="clear" w:color="auto" w:fill="auto"/>
              <w:suppressAutoHyphens/>
              <w:bidi w:val="0"/>
              <w:jc w:val="center"/>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val="en-US" w:eastAsia="zh-CN"/>
              </w:rPr>
              <w:t>男子组</w:t>
            </w:r>
          </w:p>
        </w:tc>
        <w:tc>
          <w:tcPr>
            <w:tcW w:w="2268" w:type="dxa"/>
            <w:gridSpan w:val="3"/>
            <w:noWrap w:val="0"/>
            <w:vAlign w:val="center"/>
          </w:tcPr>
          <w:p>
            <w:pPr>
              <w:shd w:val="clear" w:color="auto" w:fill="auto"/>
              <w:suppressAutoHyphens/>
              <w:bidi w:val="0"/>
              <w:jc w:val="center"/>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val="en-US" w:eastAsia="zh-CN"/>
              </w:rPr>
              <w:t>女子组</w:t>
            </w:r>
          </w:p>
        </w:tc>
        <w:tc>
          <w:tcPr>
            <w:tcW w:w="2442" w:type="dxa"/>
            <w:gridSpan w:val="2"/>
            <w:noWrap w:val="0"/>
            <w:vAlign w:val="center"/>
          </w:tcPr>
          <w:p>
            <w:pPr>
              <w:shd w:val="clear" w:color="auto" w:fill="auto"/>
              <w:suppressAutoHyphens/>
              <w:bidi w:val="0"/>
              <w:jc w:val="center"/>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val="en-US" w:eastAsia="zh-CN"/>
              </w:rPr>
              <w:t>混合组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94" w:type="dxa"/>
            <w:gridSpan w:val="2"/>
            <w:noWrap w:val="0"/>
            <w:vAlign w:val="center"/>
          </w:tcPr>
          <w:p>
            <w:pPr>
              <w:shd w:val="clear" w:color="auto" w:fill="auto"/>
              <w:suppressAutoHyphens/>
              <w:bidi w:val="0"/>
              <w:snapToGrid w:val="0"/>
              <w:jc w:val="cente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100米直道竞速</w:t>
            </w:r>
          </w:p>
        </w:tc>
        <w:tc>
          <w:tcPr>
            <w:tcW w:w="2302" w:type="dxa"/>
            <w:gridSpan w:val="3"/>
            <w:noWrap w:val="0"/>
            <w:vAlign w:val="center"/>
          </w:tcPr>
          <w:p>
            <w:pPr>
              <w:shd w:val="clear" w:color="auto" w:fill="auto"/>
              <w:suppressAutoHyphens/>
              <w:bidi w:val="0"/>
              <w:snapToGrid w:val="0"/>
              <w:jc w:val="center"/>
              <w:rPr>
                <w:rFonts w:hint="default" w:ascii="Times New Roman" w:hAnsi="Times New Roman" w:eastAsia="仿宋" w:cs="Times New Roman"/>
                <w:sz w:val="28"/>
                <w:szCs w:val="28"/>
                <w:highlight w:val="none"/>
              </w:rPr>
            </w:pPr>
          </w:p>
        </w:tc>
        <w:tc>
          <w:tcPr>
            <w:tcW w:w="2268" w:type="dxa"/>
            <w:gridSpan w:val="3"/>
            <w:noWrap w:val="0"/>
            <w:vAlign w:val="center"/>
          </w:tcPr>
          <w:p>
            <w:pPr>
              <w:shd w:val="clear" w:color="auto" w:fill="auto"/>
              <w:suppressAutoHyphens/>
              <w:bidi w:val="0"/>
              <w:snapToGrid w:val="0"/>
              <w:jc w:val="center"/>
              <w:rPr>
                <w:rFonts w:hint="default" w:ascii="Times New Roman" w:hAnsi="Times New Roman" w:eastAsia="仿宋" w:cs="Times New Roman"/>
                <w:sz w:val="28"/>
                <w:szCs w:val="28"/>
                <w:highlight w:val="none"/>
              </w:rPr>
            </w:pPr>
          </w:p>
        </w:tc>
        <w:tc>
          <w:tcPr>
            <w:tcW w:w="2442" w:type="dxa"/>
            <w:gridSpan w:val="2"/>
            <w:noWrap w:val="0"/>
            <w:vAlign w:val="center"/>
          </w:tcPr>
          <w:p>
            <w:pPr>
              <w:shd w:val="clear" w:color="auto" w:fill="auto"/>
              <w:suppressAutoHyphens/>
              <w:bidi w:val="0"/>
              <w:snapToGrid w:val="0"/>
              <w:jc w:val="center"/>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94" w:type="dxa"/>
            <w:gridSpan w:val="2"/>
            <w:noWrap w:val="0"/>
            <w:vAlign w:val="center"/>
          </w:tcPr>
          <w:p>
            <w:pPr>
              <w:shd w:val="clear" w:color="auto" w:fill="auto"/>
              <w:suppressAutoHyphens/>
              <w:bidi w:val="0"/>
              <w:snapToGrid w:val="0"/>
              <w:jc w:val="cente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200米直道竞速</w:t>
            </w:r>
          </w:p>
        </w:tc>
        <w:tc>
          <w:tcPr>
            <w:tcW w:w="2302" w:type="dxa"/>
            <w:gridSpan w:val="3"/>
            <w:noWrap w:val="0"/>
            <w:vAlign w:val="center"/>
          </w:tcPr>
          <w:p>
            <w:pPr>
              <w:shd w:val="clear" w:color="auto" w:fill="auto"/>
              <w:suppressAutoHyphens/>
              <w:bidi w:val="0"/>
              <w:snapToGrid w:val="0"/>
              <w:jc w:val="center"/>
              <w:rPr>
                <w:rFonts w:hint="default" w:ascii="Times New Roman" w:hAnsi="Times New Roman" w:eastAsia="仿宋" w:cs="Times New Roman"/>
                <w:sz w:val="28"/>
                <w:szCs w:val="28"/>
                <w:highlight w:val="none"/>
              </w:rPr>
            </w:pPr>
          </w:p>
        </w:tc>
        <w:tc>
          <w:tcPr>
            <w:tcW w:w="2268" w:type="dxa"/>
            <w:gridSpan w:val="3"/>
            <w:noWrap w:val="0"/>
            <w:vAlign w:val="center"/>
          </w:tcPr>
          <w:p>
            <w:pPr>
              <w:shd w:val="clear" w:color="auto" w:fill="auto"/>
              <w:suppressAutoHyphens/>
              <w:bidi w:val="0"/>
              <w:snapToGrid w:val="0"/>
              <w:jc w:val="center"/>
              <w:rPr>
                <w:rFonts w:hint="default" w:ascii="Times New Roman" w:hAnsi="Times New Roman" w:eastAsia="仿宋" w:cs="Times New Roman"/>
                <w:sz w:val="28"/>
                <w:szCs w:val="28"/>
                <w:highlight w:val="none"/>
              </w:rPr>
            </w:pPr>
          </w:p>
        </w:tc>
        <w:tc>
          <w:tcPr>
            <w:tcW w:w="2442" w:type="dxa"/>
            <w:gridSpan w:val="2"/>
            <w:noWrap w:val="0"/>
            <w:vAlign w:val="center"/>
          </w:tcPr>
          <w:p>
            <w:pPr>
              <w:shd w:val="clear" w:color="auto" w:fill="auto"/>
              <w:suppressAutoHyphens/>
              <w:bidi w:val="0"/>
              <w:snapToGrid w:val="0"/>
              <w:jc w:val="center"/>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94" w:type="dxa"/>
            <w:gridSpan w:val="2"/>
            <w:noWrap w:val="0"/>
            <w:vAlign w:val="center"/>
          </w:tcPr>
          <w:p>
            <w:pPr>
              <w:shd w:val="clear" w:color="auto" w:fill="auto"/>
              <w:suppressAutoHyphens/>
              <w:bidi w:val="0"/>
              <w:snapToGrid w:val="0"/>
              <w:jc w:val="cente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500米直道竞速</w:t>
            </w:r>
          </w:p>
        </w:tc>
        <w:tc>
          <w:tcPr>
            <w:tcW w:w="2302" w:type="dxa"/>
            <w:gridSpan w:val="3"/>
            <w:noWrap w:val="0"/>
            <w:vAlign w:val="center"/>
          </w:tcPr>
          <w:p>
            <w:pPr>
              <w:shd w:val="clear" w:color="auto" w:fill="auto"/>
              <w:suppressAutoHyphens/>
              <w:bidi w:val="0"/>
              <w:snapToGrid w:val="0"/>
              <w:jc w:val="center"/>
              <w:rPr>
                <w:rFonts w:hint="default" w:ascii="Times New Roman" w:hAnsi="Times New Roman" w:eastAsia="仿宋" w:cs="Times New Roman"/>
                <w:sz w:val="28"/>
                <w:szCs w:val="28"/>
                <w:highlight w:val="none"/>
              </w:rPr>
            </w:pPr>
          </w:p>
        </w:tc>
        <w:tc>
          <w:tcPr>
            <w:tcW w:w="2268" w:type="dxa"/>
            <w:gridSpan w:val="3"/>
            <w:noWrap w:val="0"/>
            <w:vAlign w:val="center"/>
          </w:tcPr>
          <w:p>
            <w:pPr>
              <w:shd w:val="clear" w:color="auto" w:fill="auto"/>
              <w:suppressAutoHyphens/>
              <w:bidi w:val="0"/>
              <w:snapToGrid w:val="0"/>
              <w:jc w:val="center"/>
              <w:rPr>
                <w:rFonts w:hint="default" w:ascii="Times New Roman" w:hAnsi="Times New Roman" w:eastAsia="仿宋" w:cs="Times New Roman"/>
                <w:sz w:val="28"/>
                <w:szCs w:val="28"/>
                <w:highlight w:val="none"/>
              </w:rPr>
            </w:pPr>
          </w:p>
        </w:tc>
        <w:tc>
          <w:tcPr>
            <w:tcW w:w="2442" w:type="dxa"/>
            <w:gridSpan w:val="2"/>
            <w:noWrap w:val="0"/>
            <w:vAlign w:val="center"/>
          </w:tcPr>
          <w:p>
            <w:pPr>
              <w:shd w:val="clear" w:color="auto" w:fill="auto"/>
              <w:suppressAutoHyphens/>
              <w:bidi w:val="0"/>
              <w:snapToGrid w:val="0"/>
              <w:jc w:val="center"/>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9706" w:type="dxa"/>
            <w:gridSpan w:val="10"/>
            <w:tcBorders>
              <w:left w:val="nil"/>
              <w:bottom w:val="nil"/>
              <w:right w:val="nil"/>
            </w:tcBorders>
            <w:noWrap w:val="0"/>
            <w:vAlign w:val="center"/>
          </w:tcPr>
          <w:p>
            <w:pPr>
              <w:shd w:val="clear" w:color="auto" w:fill="auto"/>
              <w:suppressAutoHyphens/>
              <w:bidi w:val="0"/>
              <w:snapToGrid w:val="0"/>
              <w:jc w:val="left"/>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（请在参赛项目上用</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划出）</w:t>
            </w:r>
          </w:p>
          <w:p>
            <w:pPr>
              <w:shd w:val="clear" w:color="auto" w:fill="auto"/>
              <w:suppressAutoHyphens/>
              <w:bidi w:val="0"/>
              <w:snapToGrid w:val="0"/>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30"/>
                <w:szCs w:val="30"/>
                <w:highlight w:val="none"/>
                <w:lang w:val="en-US" w:eastAsia="zh-CN"/>
              </w:rPr>
              <w:t>备注：各代表队最多报名6个小项。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706" w:type="dxa"/>
            <w:gridSpan w:val="10"/>
            <w:tcBorders>
              <w:top w:val="nil"/>
              <w:left w:val="nil"/>
              <w:bottom w:val="nil"/>
              <w:right w:val="nil"/>
            </w:tcBorders>
            <w:noWrap w:val="0"/>
            <w:vAlign w:val="center"/>
          </w:tcPr>
          <w:p>
            <w:pPr>
              <w:shd w:val="clear" w:color="auto" w:fill="auto"/>
              <w:suppressAutoHyphens/>
              <w:bidi w:val="0"/>
              <w:snapToGrid w:val="0"/>
              <w:ind w:firstLine="622"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30"/>
                <w:szCs w:val="30"/>
                <w:highlight w:val="none"/>
              </w:rPr>
              <w:t>我们保证</w:t>
            </w:r>
            <w:r>
              <w:rPr>
                <w:rFonts w:hint="default" w:ascii="Times New Roman" w:hAnsi="Times New Roman" w:eastAsia="仿宋" w:cs="Times New Roman"/>
                <w:sz w:val="30"/>
                <w:szCs w:val="30"/>
                <w:highlight w:val="none"/>
                <w:lang w:val="en-US" w:eastAsia="zh-CN"/>
              </w:rPr>
              <w:t>参赛运动员</w:t>
            </w:r>
            <w:r>
              <w:rPr>
                <w:rFonts w:hint="default" w:ascii="Times New Roman" w:hAnsi="Times New Roman" w:eastAsia="仿宋" w:cs="Times New Roman"/>
                <w:sz w:val="30"/>
                <w:szCs w:val="30"/>
                <w:highlight w:val="none"/>
              </w:rPr>
              <w:t>身体健康，能够着装游泳200米以上，</w:t>
            </w:r>
            <w:r>
              <w:rPr>
                <w:rFonts w:hint="default" w:ascii="Times New Roman" w:hAnsi="Times New Roman" w:eastAsia="仿宋" w:cs="Times New Roman"/>
                <w:sz w:val="30"/>
                <w:szCs w:val="30"/>
                <w:highlight w:val="none"/>
                <w:lang w:val="en-US" w:eastAsia="zh-CN"/>
              </w:rPr>
              <w:t>自愿</w:t>
            </w:r>
            <w:r>
              <w:rPr>
                <w:rFonts w:hint="default" w:ascii="Times New Roman" w:hAnsi="Times New Roman" w:eastAsia="仿宋" w:cs="Times New Roman"/>
                <w:sz w:val="30"/>
                <w:szCs w:val="30"/>
                <w:highlight w:val="none"/>
              </w:rPr>
              <w:t>同意</w:t>
            </w:r>
            <w:r>
              <w:rPr>
                <w:rFonts w:hint="default" w:ascii="Times New Roman" w:hAnsi="Times New Roman" w:eastAsia="仿宋" w:cs="Times New Roman"/>
                <w:sz w:val="30"/>
                <w:szCs w:val="30"/>
                <w:highlight w:val="none"/>
                <w:lang w:val="en-US" w:eastAsia="zh-CN"/>
              </w:rPr>
              <w:t>代表我队参赛，我们将严格</w:t>
            </w:r>
            <w:r>
              <w:rPr>
                <w:rFonts w:hint="default" w:ascii="Times New Roman" w:hAnsi="Times New Roman" w:eastAsia="仿宋" w:cs="Times New Roman"/>
                <w:sz w:val="30"/>
                <w:szCs w:val="30"/>
                <w:highlight w:val="none"/>
              </w:rPr>
              <w:t>遵守</w:t>
            </w:r>
            <w:r>
              <w:rPr>
                <w:rFonts w:hint="default" w:ascii="Times New Roman" w:hAnsi="Times New Roman" w:eastAsia="仿宋" w:cs="Times New Roman"/>
                <w:sz w:val="30"/>
                <w:szCs w:val="30"/>
                <w:highlight w:val="none"/>
                <w:lang w:val="en-US" w:eastAsia="zh-CN"/>
              </w:rPr>
              <w:t>组委会、项目竞委会</w:t>
            </w:r>
            <w:r>
              <w:rPr>
                <w:rFonts w:hint="default" w:ascii="Times New Roman" w:hAnsi="Times New Roman" w:eastAsia="仿宋" w:cs="Times New Roman"/>
                <w:sz w:val="30"/>
                <w:szCs w:val="30"/>
                <w:highlight w:val="none"/>
              </w:rPr>
              <w:t>制定的</w:t>
            </w:r>
            <w:r>
              <w:rPr>
                <w:rFonts w:hint="default" w:ascii="Times New Roman" w:hAnsi="Times New Roman" w:eastAsia="仿宋" w:cs="Times New Roman"/>
                <w:sz w:val="30"/>
                <w:szCs w:val="30"/>
                <w:highlight w:val="none"/>
                <w:lang w:val="en-US" w:eastAsia="zh-CN"/>
              </w:rPr>
              <w:t>各项规定。自行</w:t>
            </w:r>
            <w:r>
              <w:rPr>
                <w:rFonts w:hint="default" w:ascii="Times New Roman" w:hAnsi="Times New Roman" w:eastAsia="仿宋" w:cs="Times New Roman"/>
                <w:sz w:val="30"/>
                <w:szCs w:val="30"/>
                <w:highlight w:val="none"/>
              </w:rPr>
              <w:t>承担在比赛期间和比赛前后旅行中发生的伤亡和</w:t>
            </w:r>
            <w:r>
              <w:rPr>
                <w:rFonts w:hint="default" w:ascii="Times New Roman" w:hAnsi="Times New Roman" w:eastAsia="仿宋" w:cs="Times New Roman"/>
                <w:sz w:val="30"/>
                <w:szCs w:val="30"/>
                <w:highlight w:val="none"/>
                <w:lang w:eastAsia="zh-CN"/>
              </w:rPr>
              <w:t>财产损失</w:t>
            </w:r>
            <w:r>
              <w:rPr>
                <w:rFonts w:hint="default" w:ascii="Times New Roman" w:hAnsi="Times New Roman" w:eastAsia="仿宋" w:cs="Times New Roman"/>
                <w:sz w:val="30"/>
                <w:szCs w:val="30"/>
                <w:highlight w:val="none"/>
              </w:rPr>
              <w:t>，不追究赛事组织责任。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22" w:type="dxa"/>
            <w:tcBorders>
              <w:top w:val="nil"/>
              <w:left w:val="nil"/>
              <w:bottom w:val="nil"/>
              <w:right w:val="nil"/>
            </w:tcBorders>
            <w:noWrap w:val="0"/>
            <w:vAlign w:val="top"/>
          </w:tcPr>
          <w:p>
            <w:pPr>
              <w:shd w:val="clear" w:color="auto" w:fill="auto"/>
              <w:tabs>
                <w:tab w:val="left" w:pos="0"/>
              </w:tabs>
              <w:suppressAutoHyphens/>
              <w:bidi w:val="0"/>
              <w:spacing w:line="30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pacing w:val="6"/>
                <w:kern w:val="0"/>
                <w:sz w:val="28"/>
                <w:szCs w:val="28"/>
                <w:highlight w:val="none"/>
                <w:fitText w:val="1747" w:id="629757831"/>
                <w:lang w:val="en-US" w:eastAsia="zh-CN"/>
              </w:rPr>
              <w:t>队伍联</w:t>
            </w:r>
            <w:r>
              <w:rPr>
                <w:rFonts w:hint="default" w:ascii="Times New Roman" w:hAnsi="Times New Roman" w:eastAsia="仿宋" w:cs="Times New Roman"/>
                <w:spacing w:val="6"/>
                <w:kern w:val="0"/>
                <w:sz w:val="28"/>
                <w:szCs w:val="28"/>
                <w:highlight w:val="none"/>
                <w:fitText w:val="1747" w:id="629757831"/>
              </w:rPr>
              <w:t>系人</w:t>
            </w:r>
            <w:r>
              <w:rPr>
                <w:rFonts w:hint="default" w:ascii="Times New Roman" w:hAnsi="Times New Roman" w:eastAsia="仿宋" w:cs="Times New Roman"/>
                <w:spacing w:val="3"/>
                <w:kern w:val="0"/>
                <w:sz w:val="28"/>
                <w:szCs w:val="28"/>
                <w:highlight w:val="none"/>
                <w:fitText w:val="1747" w:id="629757831"/>
              </w:rPr>
              <w:t>：</w:t>
            </w:r>
          </w:p>
        </w:tc>
        <w:tc>
          <w:tcPr>
            <w:tcW w:w="7984" w:type="dxa"/>
            <w:gridSpan w:val="9"/>
            <w:tcBorders>
              <w:top w:val="nil"/>
              <w:left w:val="nil"/>
              <w:bottom w:val="single" w:color="auto" w:sz="4" w:space="0"/>
              <w:right w:val="nil"/>
            </w:tcBorders>
            <w:noWrap w:val="0"/>
            <w:vAlign w:val="center"/>
          </w:tcPr>
          <w:p>
            <w:pPr>
              <w:shd w:val="clear" w:color="auto" w:fill="auto"/>
              <w:suppressAutoHyphens/>
              <w:bidi w:val="0"/>
              <w:spacing w:line="300" w:lineRule="auto"/>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22" w:type="dxa"/>
            <w:tcBorders>
              <w:top w:val="nil"/>
              <w:left w:val="nil"/>
              <w:bottom w:val="nil"/>
              <w:right w:val="nil"/>
            </w:tcBorders>
            <w:noWrap w:val="0"/>
            <w:vAlign w:val="top"/>
          </w:tcPr>
          <w:p>
            <w:pPr>
              <w:shd w:val="clear" w:color="auto" w:fill="auto"/>
              <w:suppressAutoHyphens/>
              <w:bidi w:val="0"/>
              <w:spacing w:line="300" w:lineRule="auto"/>
              <w:rPr>
                <w:rFonts w:hint="default" w:ascii="Times New Roman" w:hAnsi="Times New Roman" w:eastAsia="仿宋" w:cs="Times New Roman"/>
                <w:spacing w:val="1467"/>
                <w:kern w:val="0"/>
                <w:sz w:val="28"/>
                <w:szCs w:val="28"/>
                <w:highlight w:val="none"/>
                <w:fitText w:val="1747" w:id="1000625323"/>
                <w:lang w:val="en-US" w:eastAsia="zh-CN"/>
              </w:rPr>
            </w:pPr>
            <w:r>
              <w:rPr>
                <w:rFonts w:hint="default" w:ascii="Times New Roman" w:hAnsi="Times New Roman" w:eastAsia="仿宋" w:cs="Times New Roman"/>
                <w:spacing w:val="43"/>
                <w:kern w:val="0"/>
                <w:sz w:val="28"/>
                <w:szCs w:val="28"/>
                <w:highlight w:val="none"/>
                <w:fitText w:val="1747" w:id="580137958"/>
                <w:lang w:val="en-US" w:eastAsia="zh-CN"/>
              </w:rPr>
              <w:t>联系电话</w:t>
            </w:r>
            <w:r>
              <w:rPr>
                <w:rFonts w:hint="default" w:ascii="Times New Roman" w:hAnsi="Times New Roman" w:eastAsia="仿宋" w:cs="Times New Roman"/>
                <w:spacing w:val="1"/>
                <w:kern w:val="0"/>
                <w:sz w:val="28"/>
                <w:szCs w:val="28"/>
                <w:highlight w:val="none"/>
                <w:fitText w:val="1747" w:id="580137958"/>
                <w:lang w:val="en-US" w:eastAsia="zh-CN"/>
              </w:rPr>
              <w:t>：</w:t>
            </w:r>
          </w:p>
        </w:tc>
        <w:tc>
          <w:tcPr>
            <w:tcW w:w="7984" w:type="dxa"/>
            <w:gridSpan w:val="9"/>
            <w:tcBorders>
              <w:top w:val="single" w:color="auto" w:sz="4" w:space="0"/>
              <w:left w:val="nil"/>
              <w:bottom w:val="single" w:color="auto" w:sz="4" w:space="0"/>
              <w:right w:val="nil"/>
            </w:tcBorders>
            <w:noWrap w:val="0"/>
            <w:vAlign w:val="center"/>
          </w:tcPr>
          <w:p>
            <w:pPr>
              <w:shd w:val="clear" w:color="auto" w:fill="auto"/>
              <w:suppressAutoHyphens/>
              <w:bidi w:val="0"/>
              <w:spacing w:line="300" w:lineRule="auto"/>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22" w:type="dxa"/>
            <w:tcBorders>
              <w:top w:val="nil"/>
              <w:left w:val="nil"/>
              <w:bottom w:val="nil"/>
              <w:right w:val="nil"/>
            </w:tcBorders>
            <w:noWrap w:val="0"/>
            <w:vAlign w:val="top"/>
          </w:tcPr>
          <w:p>
            <w:pPr>
              <w:shd w:val="clear" w:color="auto" w:fill="auto"/>
              <w:suppressAutoHyphens/>
              <w:bidi w:val="0"/>
              <w:spacing w:line="300" w:lineRule="auto"/>
              <w:rPr>
                <w:rFonts w:hint="default" w:ascii="Times New Roman" w:hAnsi="Times New Roman" w:eastAsia="仿宋" w:cs="Times New Roman"/>
                <w:spacing w:val="1467"/>
                <w:kern w:val="0"/>
                <w:sz w:val="28"/>
                <w:szCs w:val="28"/>
                <w:highlight w:val="none"/>
                <w:fitText w:val="1747" w:id="2114934618"/>
                <w:lang w:val="en-US" w:eastAsia="zh-CN"/>
              </w:rPr>
            </w:pPr>
            <w:r>
              <w:rPr>
                <w:rFonts w:hint="default" w:ascii="Times New Roman" w:hAnsi="Times New Roman" w:eastAsia="仿宋" w:cs="Times New Roman"/>
                <w:spacing w:val="43"/>
                <w:kern w:val="0"/>
                <w:sz w:val="28"/>
                <w:szCs w:val="28"/>
                <w:highlight w:val="none"/>
                <w:fitText w:val="1747" w:id="1134903405"/>
                <w:lang w:val="en-US" w:eastAsia="zh-CN"/>
              </w:rPr>
              <w:t>微信号码</w:t>
            </w:r>
            <w:r>
              <w:rPr>
                <w:rFonts w:hint="default" w:ascii="Times New Roman" w:hAnsi="Times New Roman" w:eastAsia="仿宋" w:cs="Times New Roman"/>
                <w:spacing w:val="1"/>
                <w:kern w:val="0"/>
                <w:sz w:val="28"/>
                <w:szCs w:val="28"/>
                <w:highlight w:val="none"/>
                <w:fitText w:val="1747" w:id="1134903405"/>
                <w:lang w:val="en-US" w:eastAsia="zh-CN"/>
              </w:rPr>
              <w:t>：</w:t>
            </w:r>
          </w:p>
        </w:tc>
        <w:tc>
          <w:tcPr>
            <w:tcW w:w="7984" w:type="dxa"/>
            <w:gridSpan w:val="9"/>
            <w:tcBorders>
              <w:top w:val="single" w:color="auto" w:sz="4" w:space="0"/>
              <w:left w:val="nil"/>
              <w:bottom w:val="single" w:color="auto" w:sz="4" w:space="0"/>
              <w:right w:val="nil"/>
            </w:tcBorders>
            <w:noWrap w:val="0"/>
            <w:vAlign w:val="center"/>
          </w:tcPr>
          <w:p>
            <w:pPr>
              <w:shd w:val="clear" w:color="auto" w:fill="auto"/>
              <w:suppressAutoHyphens/>
              <w:bidi w:val="0"/>
              <w:spacing w:line="300" w:lineRule="auto"/>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22" w:type="dxa"/>
            <w:tcBorders>
              <w:top w:val="nil"/>
              <w:left w:val="nil"/>
              <w:bottom w:val="nil"/>
              <w:right w:val="nil"/>
            </w:tcBorders>
            <w:noWrap w:val="0"/>
            <w:vAlign w:val="center"/>
          </w:tcPr>
          <w:p>
            <w:pPr>
              <w:shd w:val="clear" w:color="auto" w:fill="auto"/>
              <w:suppressAutoHyphens/>
              <w:bidi w:val="0"/>
              <w:spacing w:line="300" w:lineRule="auto"/>
              <w:rPr>
                <w:rFonts w:hint="default" w:ascii="Times New Roman" w:hAnsi="Times New Roman" w:eastAsia="仿宋" w:cs="Times New Roman"/>
                <w:spacing w:val="1467"/>
                <w:w w:val="100"/>
                <w:kern w:val="0"/>
                <w:sz w:val="28"/>
                <w:szCs w:val="28"/>
                <w:highlight w:val="none"/>
                <w:fitText w:val="1747" w:id="2114934618"/>
                <w:lang w:val="en-US" w:eastAsia="zh-CN"/>
              </w:rPr>
            </w:pPr>
            <w:r>
              <w:rPr>
                <w:rFonts w:hint="default" w:ascii="Times New Roman" w:hAnsi="Times New Roman" w:eastAsia="仿宋" w:cs="Times New Roman"/>
                <w:spacing w:val="0"/>
                <w:w w:val="83"/>
                <w:kern w:val="0"/>
                <w:sz w:val="28"/>
                <w:szCs w:val="28"/>
                <w:highlight w:val="none"/>
                <w:fitText w:val="1747" w:id="15930465"/>
                <w:lang w:val="en-US" w:eastAsia="zh-CN"/>
              </w:rPr>
              <w:t>地         址</w:t>
            </w:r>
            <w:r>
              <w:rPr>
                <w:rFonts w:hint="default" w:ascii="Times New Roman" w:hAnsi="Times New Roman" w:eastAsia="仿宋" w:cs="Times New Roman"/>
                <w:spacing w:val="3"/>
                <w:w w:val="83"/>
                <w:kern w:val="0"/>
                <w:sz w:val="28"/>
                <w:szCs w:val="28"/>
                <w:highlight w:val="none"/>
                <w:fitText w:val="1747" w:id="15930465"/>
                <w:lang w:val="en-US" w:eastAsia="zh-CN"/>
              </w:rPr>
              <w:t>：</w:t>
            </w:r>
          </w:p>
        </w:tc>
        <w:tc>
          <w:tcPr>
            <w:tcW w:w="7984" w:type="dxa"/>
            <w:gridSpan w:val="9"/>
            <w:tcBorders>
              <w:top w:val="single" w:color="auto" w:sz="4" w:space="0"/>
              <w:left w:val="nil"/>
              <w:right w:val="nil"/>
            </w:tcBorders>
            <w:noWrap w:val="0"/>
            <w:vAlign w:val="center"/>
          </w:tcPr>
          <w:p>
            <w:pPr>
              <w:shd w:val="clear" w:color="auto" w:fill="auto"/>
              <w:suppressAutoHyphens/>
              <w:bidi w:val="0"/>
              <w:snapToGrid w:val="0"/>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22" w:type="dxa"/>
            <w:tcBorders>
              <w:top w:val="nil"/>
              <w:left w:val="nil"/>
              <w:bottom w:val="nil"/>
              <w:right w:val="nil"/>
            </w:tcBorders>
            <w:noWrap w:val="0"/>
            <w:vAlign w:val="top"/>
          </w:tcPr>
          <w:p>
            <w:pPr>
              <w:shd w:val="clear" w:color="auto" w:fill="auto"/>
              <w:suppressAutoHyphens/>
              <w:bidi w:val="0"/>
              <w:spacing w:line="300" w:lineRule="auto"/>
              <w:rPr>
                <w:rFonts w:hint="default" w:ascii="Times New Roman" w:hAnsi="Times New Roman" w:eastAsia="仿宋" w:cs="Times New Roman"/>
                <w:spacing w:val="1467"/>
                <w:kern w:val="0"/>
                <w:sz w:val="28"/>
                <w:szCs w:val="28"/>
                <w:highlight w:val="none"/>
                <w:fitText w:val="1747" w:id="2114934618"/>
                <w:lang w:val="en-US" w:eastAsia="zh-CN"/>
              </w:rPr>
            </w:pPr>
            <w:r>
              <w:rPr>
                <w:rFonts w:hint="default" w:ascii="Times New Roman" w:hAnsi="Times New Roman" w:eastAsia="仿宋" w:cs="Times New Roman"/>
                <w:spacing w:val="28"/>
                <w:kern w:val="0"/>
                <w:sz w:val="28"/>
                <w:szCs w:val="28"/>
                <w:highlight w:val="none"/>
                <w:fitText w:val="1747" w:id="680858902"/>
                <w:lang w:val="en-US" w:eastAsia="zh-CN"/>
              </w:rPr>
              <w:t>传    真</w:t>
            </w:r>
            <w:r>
              <w:rPr>
                <w:rFonts w:hint="default" w:ascii="Times New Roman" w:hAnsi="Times New Roman" w:eastAsia="仿宋" w:cs="Times New Roman"/>
                <w:spacing w:val="5"/>
                <w:kern w:val="0"/>
                <w:sz w:val="28"/>
                <w:szCs w:val="28"/>
                <w:highlight w:val="none"/>
                <w:fitText w:val="1747" w:id="680858902"/>
                <w:lang w:val="en-US" w:eastAsia="zh-CN"/>
              </w:rPr>
              <w:t>：</w:t>
            </w:r>
          </w:p>
        </w:tc>
        <w:tc>
          <w:tcPr>
            <w:tcW w:w="1397" w:type="dxa"/>
            <w:gridSpan w:val="2"/>
            <w:tcBorders>
              <w:top w:val="single" w:color="auto" w:sz="4" w:space="0"/>
              <w:left w:val="nil"/>
              <w:bottom w:val="single" w:color="auto" w:sz="4" w:space="0"/>
              <w:right w:val="nil"/>
            </w:tcBorders>
            <w:noWrap w:val="0"/>
            <w:vAlign w:val="center"/>
          </w:tcPr>
          <w:p>
            <w:pPr>
              <w:shd w:val="clear" w:color="auto" w:fill="auto"/>
              <w:suppressAutoHyphens/>
              <w:bidi w:val="0"/>
              <w:spacing w:line="300" w:lineRule="auto"/>
              <w:rPr>
                <w:rFonts w:hint="default" w:ascii="Times New Roman" w:hAnsi="Times New Roman" w:eastAsia="仿宋" w:cs="Times New Roman"/>
                <w:sz w:val="28"/>
                <w:szCs w:val="28"/>
                <w:highlight w:val="none"/>
              </w:rPr>
            </w:pPr>
          </w:p>
        </w:tc>
        <w:tc>
          <w:tcPr>
            <w:tcW w:w="426" w:type="dxa"/>
            <w:tcBorders>
              <w:top w:val="single" w:color="auto" w:sz="4" w:space="0"/>
              <w:left w:val="nil"/>
              <w:bottom w:val="single" w:color="auto" w:sz="4" w:space="0"/>
              <w:right w:val="nil"/>
            </w:tcBorders>
            <w:noWrap w:val="0"/>
            <w:vAlign w:val="center"/>
          </w:tcPr>
          <w:p>
            <w:pPr>
              <w:shd w:val="clear" w:color="auto" w:fill="auto"/>
              <w:suppressAutoHyphens/>
              <w:bidi w:val="0"/>
              <w:spacing w:line="30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w:t>
            </w:r>
          </w:p>
        </w:tc>
        <w:tc>
          <w:tcPr>
            <w:tcW w:w="1772" w:type="dxa"/>
            <w:gridSpan w:val="2"/>
            <w:tcBorders>
              <w:top w:val="single" w:color="auto" w:sz="4" w:space="0"/>
              <w:left w:val="nil"/>
              <w:bottom w:val="single" w:color="auto" w:sz="4" w:space="0"/>
              <w:right w:val="nil"/>
            </w:tcBorders>
            <w:noWrap w:val="0"/>
            <w:vAlign w:val="center"/>
          </w:tcPr>
          <w:p>
            <w:pPr>
              <w:shd w:val="clear" w:color="auto" w:fill="auto"/>
              <w:suppressAutoHyphens/>
              <w:bidi w:val="0"/>
              <w:spacing w:line="300" w:lineRule="auto"/>
              <w:rPr>
                <w:rFonts w:hint="default" w:ascii="Times New Roman" w:hAnsi="Times New Roman" w:eastAsia="仿宋" w:cs="Times New Roman"/>
                <w:sz w:val="28"/>
                <w:szCs w:val="28"/>
                <w:highlight w:val="none"/>
              </w:rPr>
            </w:pPr>
          </w:p>
        </w:tc>
        <w:tc>
          <w:tcPr>
            <w:tcW w:w="354" w:type="dxa"/>
            <w:tcBorders>
              <w:top w:val="single" w:color="auto" w:sz="4" w:space="0"/>
              <w:left w:val="nil"/>
              <w:bottom w:val="single" w:color="auto" w:sz="4" w:space="0"/>
              <w:right w:val="nil"/>
            </w:tcBorders>
            <w:noWrap w:val="0"/>
            <w:vAlign w:val="center"/>
          </w:tcPr>
          <w:p>
            <w:pPr>
              <w:shd w:val="clear" w:color="auto" w:fill="auto"/>
              <w:suppressAutoHyphens/>
              <w:bidi w:val="0"/>
              <w:spacing w:line="300" w:lineRule="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w:t>
            </w:r>
          </w:p>
        </w:tc>
        <w:tc>
          <w:tcPr>
            <w:tcW w:w="2693" w:type="dxa"/>
            <w:gridSpan w:val="2"/>
            <w:tcBorders>
              <w:top w:val="single" w:color="auto" w:sz="4" w:space="0"/>
              <w:left w:val="nil"/>
              <w:bottom w:val="single" w:color="auto" w:sz="4" w:space="0"/>
              <w:right w:val="nil"/>
            </w:tcBorders>
            <w:noWrap w:val="0"/>
            <w:vAlign w:val="center"/>
          </w:tcPr>
          <w:p>
            <w:pPr>
              <w:shd w:val="clear" w:color="auto" w:fill="auto"/>
              <w:suppressAutoHyphens/>
              <w:bidi w:val="0"/>
              <w:spacing w:line="300" w:lineRule="auto"/>
              <w:rPr>
                <w:rFonts w:hint="default" w:ascii="Times New Roman" w:hAnsi="Times New Roman" w:eastAsia="仿宋" w:cs="Times New Roman"/>
                <w:sz w:val="28"/>
                <w:szCs w:val="28"/>
                <w:highlight w:val="none"/>
              </w:rPr>
            </w:pPr>
          </w:p>
        </w:tc>
        <w:tc>
          <w:tcPr>
            <w:tcW w:w="1342" w:type="dxa"/>
            <w:tcBorders>
              <w:top w:val="single" w:color="auto" w:sz="4" w:space="0"/>
              <w:left w:val="nil"/>
              <w:bottom w:val="single" w:color="auto" w:sz="4" w:space="0"/>
              <w:right w:val="nil"/>
            </w:tcBorders>
            <w:noWrap w:val="0"/>
            <w:vAlign w:val="center"/>
          </w:tcPr>
          <w:p>
            <w:pPr>
              <w:shd w:val="clear" w:color="auto" w:fill="auto"/>
              <w:suppressAutoHyphens/>
              <w:bidi w:val="0"/>
              <w:spacing w:line="300" w:lineRule="auto"/>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22" w:type="dxa"/>
            <w:tcBorders>
              <w:top w:val="nil"/>
              <w:left w:val="nil"/>
              <w:bottom w:val="nil"/>
              <w:right w:val="nil"/>
            </w:tcBorders>
            <w:noWrap w:val="0"/>
            <w:vAlign w:val="top"/>
          </w:tcPr>
          <w:p>
            <w:pPr>
              <w:shd w:val="clear" w:color="auto" w:fill="auto"/>
              <w:suppressAutoHyphens/>
              <w:bidi w:val="0"/>
              <w:spacing w:line="300" w:lineRule="auto"/>
              <w:rPr>
                <w:rFonts w:hint="default" w:ascii="Times New Roman" w:hAnsi="Times New Roman" w:eastAsia="仿宋" w:cs="Times New Roman"/>
                <w:spacing w:val="1467"/>
                <w:kern w:val="0"/>
                <w:sz w:val="28"/>
                <w:szCs w:val="28"/>
                <w:highlight w:val="none"/>
                <w:fitText w:val="1747" w:id="2114934618"/>
                <w:lang w:val="en-US" w:eastAsia="zh-CN"/>
              </w:rPr>
            </w:pPr>
            <w:r>
              <w:rPr>
                <w:rFonts w:hint="default" w:ascii="Times New Roman" w:hAnsi="Times New Roman" w:eastAsia="仿宋" w:cs="Times New Roman"/>
                <w:spacing w:val="43"/>
                <w:kern w:val="0"/>
                <w:sz w:val="28"/>
                <w:szCs w:val="28"/>
                <w:highlight w:val="none"/>
                <w:fitText w:val="1747" w:id="1317545494"/>
                <w:lang w:val="en-US" w:eastAsia="zh-CN"/>
              </w:rPr>
              <w:t>电子邮件</w:t>
            </w:r>
            <w:r>
              <w:rPr>
                <w:rFonts w:hint="default" w:ascii="Times New Roman" w:hAnsi="Times New Roman" w:eastAsia="仿宋" w:cs="Times New Roman"/>
                <w:spacing w:val="1"/>
                <w:kern w:val="0"/>
                <w:sz w:val="28"/>
                <w:szCs w:val="28"/>
                <w:highlight w:val="none"/>
                <w:fitText w:val="1747" w:id="1317545494"/>
                <w:lang w:val="en-US" w:eastAsia="zh-CN"/>
              </w:rPr>
              <w:t>：</w:t>
            </w:r>
          </w:p>
        </w:tc>
        <w:tc>
          <w:tcPr>
            <w:tcW w:w="7984" w:type="dxa"/>
            <w:gridSpan w:val="9"/>
            <w:tcBorders>
              <w:top w:val="single" w:color="auto" w:sz="4" w:space="0"/>
              <w:left w:val="nil"/>
              <w:bottom w:val="single" w:color="auto" w:sz="4" w:space="0"/>
              <w:right w:val="nil"/>
            </w:tcBorders>
            <w:noWrap w:val="0"/>
            <w:vAlign w:val="center"/>
          </w:tcPr>
          <w:p>
            <w:pPr>
              <w:shd w:val="clear" w:color="auto" w:fill="auto"/>
              <w:suppressAutoHyphens/>
              <w:bidi w:val="0"/>
              <w:spacing w:line="300" w:lineRule="auto"/>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9706" w:type="dxa"/>
            <w:gridSpan w:val="10"/>
            <w:tcBorders>
              <w:top w:val="nil"/>
              <w:left w:val="nil"/>
              <w:bottom w:val="nil"/>
              <w:right w:val="nil"/>
            </w:tcBorders>
            <w:noWrap w:val="0"/>
            <w:vAlign w:val="bottom"/>
          </w:tcPr>
          <w:p>
            <w:pPr>
              <w:shd w:val="clear" w:color="auto" w:fill="auto"/>
              <w:suppressAutoHyphens/>
              <w:bidi w:val="0"/>
              <w:snapToGrid w:val="0"/>
              <w:ind w:firstLine="3641" w:firstLineChars="11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2"/>
                <w:szCs w:val="32"/>
                <w:highlight w:val="none"/>
                <w:lang w:eastAsia="zh-CN"/>
              </w:rPr>
              <w:t>市（州）</w:t>
            </w:r>
            <w:r>
              <w:rPr>
                <w:rFonts w:hint="default" w:ascii="Times New Roman" w:hAnsi="Times New Roman" w:eastAsia="仿宋" w:cs="Times New Roman"/>
                <w:sz w:val="32"/>
                <w:szCs w:val="32"/>
                <w:highlight w:val="none"/>
              </w:rPr>
              <w:t>体育部门</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eastAsia="zh-CN"/>
              </w:rPr>
              <w:t>省级行业体协（</w:t>
            </w:r>
            <w:r>
              <w:rPr>
                <w:rFonts w:hint="default" w:ascii="Times New Roman" w:hAnsi="Times New Roman" w:eastAsia="仿宋" w:cs="Times New Roman"/>
                <w:sz w:val="32"/>
                <w:szCs w:val="32"/>
                <w:highlight w:val="none"/>
              </w:rPr>
              <w:t>公章</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0"/>
                <w:szCs w:val="30"/>
                <w:highlight w:val="none"/>
                <w:lang w:val="en-US" w:eastAsia="zh-CN"/>
              </w:rPr>
              <w:t xml:space="preserve">                </w:t>
            </w:r>
          </w:p>
          <w:p>
            <w:pPr>
              <w:shd w:val="clear" w:color="auto" w:fill="auto"/>
              <w:suppressAutoHyphens/>
              <w:bidi w:val="0"/>
              <w:snapToGrid w:val="0"/>
              <w:ind w:firstLine="5627" w:firstLineChars="17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2"/>
                <w:szCs w:val="32"/>
                <w:highlight w:val="none"/>
                <w:lang w:val="en-US" w:eastAsia="zh-CN"/>
              </w:rPr>
              <w:t>年   月  日</w:t>
            </w:r>
            <w:r>
              <w:rPr>
                <w:rFonts w:hint="default" w:ascii="Times New Roman" w:hAnsi="Times New Roman" w:eastAsia="仿宋" w:cs="Times New Roman"/>
                <w:sz w:val="30"/>
                <w:szCs w:val="30"/>
                <w:highlight w:val="none"/>
                <w:lang w:val="en-US" w:eastAsia="zh-CN"/>
              </w:rPr>
              <w:t xml:space="preserve">        </w:t>
            </w:r>
          </w:p>
        </w:tc>
      </w:tr>
    </w:tbl>
    <w:p>
      <w:pPr>
        <w:widowControl/>
        <w:shd w:val="clear" w:color="auto" w:fill="auto"/>
        <w:spacing w:line="560" w:lineRule="exact"/>
        <w:jc w:val="left"/>
        <w:rPr>
          <w:rFonts w:hint="default" w:ascii="Times New Roman" w:hAnsi="Times New Roman" w:eastAsia="仿宋" w:cs="Times New Roman"/>
          <w:kern w:val="0"/>
          <w:sz w:val="32"/>
          <w:szCs w:val="32"/>
          <w:highlight w:val="none"/>
          <w:lang w:val="en-US" w:eastAsia="zh-CN"/>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rtlGutter w:val="0"/>
          <w:docGrid w:type="linesAndChars" w:linePitch="289" w:charSpace="2278"/>
        </w:sectPr>
      </w:pPr>
    </w:p>
    <w:p>
      <w:pPr>
        <w:shd w:val="clear" w:color="auto" w:fill="auto"/>
        <w:suppressAutoHyphens/>
        <w:bidi w:val="0"/>
        <w:spacing w:line="520" w:lineRule="exac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p>
    <w:p>
      <w:pPr>
        <w:pStyle w:val="2"/>
        <w:shd w:val="clear" w:color="auto" w:fill="auto"/>
        <w:rPr>
          <w:rFonts w:hint="default" w:ascii="Times New Roman" w:hAnsi="Times New Roman" w:cs="Times New Roman"/>
          <w:highlight w:val="none"/>
          <w:lang w:val="en-US" w:eastAsia="zh-CN"/>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jc w:val="center"/>
        <w:textAlignment w:val="auto"/>
        <w:rPr>
          <w:rStyle w:val="11"/>
          <w:rFonts w:hint="default" w:ascii="Times New Roman" w:hAnsi="Times New Roman" w:eastAsia="方正小标宋简体" w:cs="Times New Roman"/>
          <w:b w:val="0"/>
          <w:bCs w:val="0"/>
          <w:sz w:val="44"/>
          <w:szCs w:val="44"/>
          <w:highlight w:val="none"/>
          <w:lang w:val="en-US" w:eastAsia="zh-CN"/>
        </w:rPr>
      </w:pPr>
      <w:r>
        <w:rPr>
          <w:rStyle w:val="11"/>
          <w:rFonts w:hint="default" w:ascii="Times New Roman" w:hAnsi="Times New Roman" w:eastAsia="方正小标宋简体" w:cs="Times New Roman"/>
          <w:b w:val="0"/>
          <w:bCs w:val="0"/>
          <w:sz w:val="44"/>
          <w:szCs w:val="44"/>
          <w:highlight w:val="none"/>
          <w:lang w:val="en-US" w:eastAsia="zh-CN"/>
        </w:rPr>
        <w:t>四川省第十五届运动会群众体育项目</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highlight w:val="none"/>
          <w:lang w:val="en-US" w:eastAsia="zh-CN"/>
        </w:rPr>
      </w:pPr>
      <w:r>
        <w:rPr>
          <w:rStyle w:val="11"/>
          <w:rFonts w:hint="default" w:ascii="Times New Roman" w:hAnsi="Times New Roman" w:eastAsia="方正小标宋简体" w:cs="Times New Roman"/>
          <w:b w:val="0"/>
          <w:bCs w:val="0"/>
          <w:sz w:val="44"/>
          <w:szCs w:val="44"/>
          <w:highlight w:val="none"/>
          <w:lang w:val="en-US" w:eastAsia="zh-CN"/>
        </w:rPr>
        <w:t>龙舟比赛</w:t>
      </w:r>
      <w:r>
        <w:rPr>
          <w:rFonts w:hint="default" w:ascii="Times New Roman" w:hAnsi="Times New Roman" w:eastAsia="方正小标宋简体" w:cs="Times New Roman"/>
          <w:sz w:val="44"/>
          <w:szCs w:val="44"/>
          <w:highlight w:val="none"/>
          <w:lang w:val="en-US" w:eastAsia="zh-CN"/>
        </w:rPr>
        <w:t>参赛名单</w:t>
      </w:r>
    </w:p>
    <w:p>
      <w:pPr>
        <w:pStyle w:val="2"/>
        <w:shd w:val="clear" w:color="auto" w:fil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eastAsia="zh-CN"/>
        </w:rPr>
        <w:t>参赛</w:t>
      </w:r>
      <w:r>
        <w:rPr>
          <w:rFonts w:hint="default" w:ascii="Times New Roman" w:hAnsi="Times New Roman" w:eastAsia="黑体" w:cs="Times New Roman"/>
          <w:color w:val="auto"/>
          <w:highlight w:val="none"/>
        </w:rPr>
        <w:t>组别</w:t>
      </w:r>
      <w:r>
        <w:rPr>
          <w:rFonts w:hint="default" w:ascii="Times New Roman" w:hAnsi="Times New Roman" w:eastAsia="黑体" w:cs="Times New Roman"/>
          <w:color w:val="auto"/>
          <w:highlight w:val="none"/>
          <w:lang w:eastAsia="zh-CN"/>
        </w:rPr>
        <w:t>：</w:t>
      </w:r>
      <w:r>
        <w:rPr>
          <w:rFonts w:hint="default" w:ascii="Times New Roman" w:hAnsi="Times New Roman" w:eastAsia="黑体" w:cs="Times New Roman"/>
          <w:color w:val="auto"/>
          <w:highlight w:val="none"/>
          <w:lang w:val="en-US" w:eastAsia="zh-CN"/>
        </w:rPr>
        <w:t xml:space="preserve">                 参赛</w:t>
      </w:r>
      <w:r>
        <w:rPr>
          <w:rFonts w:hint="default" w:ascii="Times New Roman" w:hAnsi="Times New Roman" w:eastAsia="黑体" w:cs="Times New Roman"/>
          <w:color w:val="auto"/>
          <w:highlight w:val="none"/>
        </w:rPr>
        <w:t>项目</w:t>
      </w:r>
      <w:r>
        <w:rPr>
          <w:rFonts w:hint="default" w:ascii="Times New Roman" w:hAnsi="Times New Roman" w:eastAsia="黑体" w:cs="Times New Roman"/>
          <w:color w:val="auto"/>
          <w:highlight w:val="none"/>
          <w:lang w:eastAsia="zh-CN"/>
        </w:rPr>
        <w:t>：</w:t>
      </w:r>
    </w:p>
    <w:tbl>
      <w:tblPr>
        <w:tblStyle w:val="8"/>
        <w:tblW w:w="10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000"/>
        <w:gridCol w:w="1612"/>
        <w:gridCol w:w="926"/>
        <w:gridCol w:w="1039"/>
        <w:gridCol w:w="3040"/>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序号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uppressAutoHyphens/>
              <w:bidi w:val="0"/>
              <w:spacing w:line="40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职务</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uppressAutoHyphens/>
              <w:bidi w:val="0"/>
              <w:spacing w:line="40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姓名</w:t>
            </w:r>
          </w:p>
        </w:tc>
        <w:tc>
          <w:tcPr>
            <w:tcW w:w="92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uppressAutoHyphens/>
              <w:bidi w:val="0"/>
              <w:spacing w:line="40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性别</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uppressAutoHyphens/>
              <w:bidi w:val="0"/>
              <w:spacing w:line="400" w:lineRule="exact"/>
              <w:ind w:left="-107" w:leftChars="-51" w:right="-107" w:rightChars="-51"/>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民族</w:t>
            </w:r>
          </w:p>
        </w:tc>
        <w:tc>
          <w:tcPr>
            <w:tcW w:w="30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uppressAutoHyphens/>
              <w:bidi w:val="0"/>
              <w:spacing w:line="400" w:lineRule="exact"/>
              <w:ind w:left="-212" w:leftChars="-101" w:firstLine="281" w:firstLineChars="88"/>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身份证号码</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uppressAutoHyphens/>
              <w:bidi w:val="0"/>
              <w:spacing w:line="40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领队</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领队</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教练</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4</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教练</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5</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教练</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6</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教练</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7</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队医</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8</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鼓手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9</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鼓手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10</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舵手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11</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舵手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12</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13</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14</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15</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16</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17</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18</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19</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20</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21</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22</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sz w:val="32"/>
                <w:szCs w:val="32"/>
                <w:highlight w:val="none"/>
                <w:lang w:val="en-US" w:eastAsia="zh-CN"/>
              </w:rPr>
              <w:t>23</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24</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25</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26</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27</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28</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29</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30</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31</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rPr>
              <w:t>划手</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32</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替补</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33</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替补</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34</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替补</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35</w:t>
            </w:r>
          </w:p>
        </w:tc>
        <w:tc>
          <w:tcPr>
            <w:tcW w:w="10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替补</w:t>
            </w:r>
          </w:p>
        </w:tc>
        <w:tc>
          <w:tcPr>
            <w:tcW w:w="161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926"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jc w:val="center"/>
              <w:rPr>
                <w:rFonts w:hint="default" w:ascii="Times New Roman" w:hAnsi="Times New Roman" w:eastAsia="仿宋" w:cs="Times New Roman"/>
                <w:sz w:val="32"/>
                <w:szCs w:val="32"/>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uppressAutoHyphens/>
              <w:bidi w:val="0"/>
              <w:spacing w:line="400" w:lineRule="exact"/>
              <w:rPr>
                <w:rFonts w:hint="default" w:ascii="Times New Roman" w:hAnsi="Times New Roman" w:eastAsia="仿宋" w:cs="Times New Roman"/>
                <w:sz w:val="32"/>
                <w:szCs w:val="32"/>
                <w:highlight w:val="none"/>
              </w:rPr>
            </w:pPr>
          </w:p>
        </w:tc>
      </w:tr>
    </w:tbl>
    <w:p>
      <w:pPr>
        <w:shd w:val="clear" w:color="auto" w:fill="auto"/>
        <w:suppressAutoHyphens/>
        <w:bidi w:val="0"/>
        <w:spacing w:line="360" w:lineRule="exact"/>
        <w:ind w:right="600"/>
        <w:jc w:val="both"/>
        <w:rPr>
          <w:rFonts w:hint="default" w:ascii="Times New Roman" w:hAnsi="Times New Roman" w:eastAsia="仿宋" w:cs="Times New Roman"/>
          <w:sz w:val="32"/>
          <w:szCs w:val="32"/>
          <w:highlight w:val="none"/>
        </w:rPr>
      </w:pPr>
    </w:p>
    <w:p>
      <w:pPr>
        <w:shd w:val="clear" w:color="auto" w:fill="auto"/>
        <w:suppressAutoHyphens/>
        <w:bidi w:val="0"/>
        <w:spacing w:line="360" w:lineRule="exact"/>
        <w:ind w:right="600" w:firstLine="3437"/>
        <w:jc w:val="center"/>
        <w:rPr>
          <w:rFonts w:hint="default" w:ascii="Times New Roman" w:hAnsi="Times New Roman" w:eastAsia="仿宋" w:cs="Times New Roman"/>
          <w:sz w:val="32"/>
          <w:szCs w:val="32"/>
          <w:highlight w:val="none"/>
        </w:rPr>
      </w:pPr>
    </w:p>
    <w:p>
      <w:pPr>
        <w:shd w:val="clear" w:color="auto" w:fill="auto"/>
        <w:suppressAutoHyphens/>
        <w:bidi w:val="0"/>
        <w:snapToGrid w:val="0"/>
        <w:ind w:firstLine="1920" w:firstLineChars="600"/>
        <w:rPr>
          <w:rFonts w:hint="default" w:ascii="Times New Roman" w:hAnsi="Times New Roman" w:eastAsia="仿宋" w:cs="Times New Roman"/>
          <w:sz w:val="32"/>
          <w:szCs w:val="32"/>
          <w:highlight w:val="none"/>
          <w:lang w:eastAsia="zh-CN"/>
        </w:rPr>
      </w:pPr>
    </w:p>
    <w:p>
      <w:pPr>
        <w:shd w:val="clear" w:color="auto" w:fill="auto"/>
        <w:suppressAutoHyphens/>
        <w:bidi w:val="0"/>
        <w:snapToGrid w:val="0"/>
        <w:ind w:firstLine="1920" w:firstLineChars="600"/>
        <w:rPr>
          <w:rFonts w:hint="default" w:ascii="Times New Roman" w:hAnsi="Times New Roman" w:eastAsia="仿宋" w:cs="Times New Roman"/>
          <w:sz w:val="32"/>
          <w:szCs w:val="32"/>
          <w:highlight w:val="none"/>
          <w:lang w:eastAsia="zh-CN"/>
        </w:rPr>
      </w:pPr>
    </w:p>
    <w:p>
      <w:pPr>
        <w:shd w:val="clear" w:color="auto" w:fill="auto"/>
        <w:suppressAutoHyphens/>
        <w:bidi w:val="0"/>
        <w:snapToGrid w:val="0"/>
        <w:ind w:firstLine="2880" w:firstLineChars="9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2"/>
          <w:szCs w:val="32"/>
          <w:highlight w:val="none"/>
          <w:lang w:eastAsia="zh-CN"/>
        </w:rPr>
        <w:t>市（州）</w:t>
      </w:r>
      <w:r>
        <w:rPr>
          <w:rFonts w:hint="default" w:ascii="Times New Roman" w:hAnsi="Times New Roman" w:eastAsia="仿宋" w:cs="Times New Roman"/>
          <w:sz w:val="32"/>
          <w:szCs w:val="32"/>
          <w:highlight w:val="none"/>
        </w:rPr>
        <w:t>体育部门</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eastAsia="zh-CN"/>
        </w:rPr>
        <w:t>省级行业体协（</w:t>
      </w:r>
      <w:r>
        <w:rPr>
          <w:rFonts w:hint="default" w:ascii="Times New Roman" w:hAnsi="Times New Roman" w:eastAsia="仿宋" w:cs="Times New Roman"/>
          <w:sz w:val="32"/>
          <w:szCs w:val="32"/>
          <w:highlight w:val="none"/>
        </w:rPr>
        <w:t>公章</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0"/>
          <w:szCs w:val="30"/>
          <w:highlight w:val="none"/>
          <w:lang w:val="en-US" w:eastAsia="zh-CN"/>
        </w:rPr>
        <w:t xml:space="preserve">                </w:t>
      </w:r>
    </w:p>
    <w:p>
      <w:pPr>
        <w:shd w:val="clear" w:color="auto" w:fill="auto"/>
        <w:suppressAutoHyphens/>
        <w:bidi w:val="0"/>
        <w:spacing w:line="360" w:lineRule="exact"/>
        <w:ind w:right="600" w:firstLine="3437"/>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年   月  日</w:t>
      </w:r>
      <w:r>
        <w:rPr>
          <w:rFonts w:hint="default" w:ascii="Times New Roman" w:hAnsi="Times New Roman" w:eastAsia="仿宋" w:cs="Times New Roman"/>
          <w:sz w:val="30"/>
          <w:szCs w:val="30"/>
          <w:highlight w:val="none"/>
          <w:lang w:val="en-US" w:eastAsia="zh-CN"/>
        </w:rPr>
        <w:t xml:space="preserve">        </w:t>
      </w:r>
      <w:r>
        <w:rPr>
          <w:rFonts w:hint="default" w:ascii="Times New Roman" w:hAnsi="Times New Roman" w:eastAsia="仿宋" w:cs="Times New Roman"/>
          <w:sz w:val="32"/>
          <w:szCs w:val="32"/>
          <w:highlight w:val="none"/>
        </w:rPr>
        <w:t xml:space="preserve">         </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pPr>
        <w:pStyle w:val="2"/>
        <w:shd w:val="clear" w:color="auto" w:fill="auto"/>
        <w:rPr>
          <w:rFonts w:hint="default" w:ascii="Times New Roman" w:hAnsi="Times New Roman" w:cs="Times New Roman"/>
          <w:highlight w:val="none"/>
          <w:lang w:val="en-US" w:eastAsia="zh-CN"/>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700" w:lineRule="exact"/>
        <w:jc w:val="center"/>
        <w:textAlignment w:val="auto"/>
        <w:rPr>
          <w:rStyle w:val="11"/>
          <w:rFonts w:hint="default" w:ascii="Times New Roman" w:hAnsi="Times New Roman" w:eastAsia="方正小标宋简体" w:cs="Times New Roman"/>
          <w:b w:val="0"/>
          <w:bCs w:val="0"/>
          <w:sz w:val="44"/>
          <w:szCs w:val="44"/>
          <w:highlight w:val="none"/>
          <w:lang w:val="en-US" w:eastAsia="zh-CN"/>
        </w:rPr>
      </w:pPr>
      <w:r>
        <w:rPr>
          <w:rStyle w:val="11"/>
          <w:rFonts w:hint="default" w:ascii="Times New Roman" w:hAnsi="Times New Roman" w:eastAsia="方正小标宋简体" w:cs="Times New Roman"/>
          <w:b w:val="0"/>
          <w:bCs w:val="0"/>
          <w:sz w:val="44"/>
          <w:szCs w:val="44"/>
          <w:highlight w:val="none"/>
          <w:lang w:val="en-US" w:eastAsia="zh-CN"/>
        </w:rPr>
        <w:t>四川省第十五届运动会群众体育项目</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highlight w:val="none"/>
          <w:lang w:eastAsia="zh-CN"/>
        </w:rPr>
      </w:pPr>
      <w:r>
        <w:rPr>
          <w:rStyle w:val="11"/>
          <w:rFonts w:hint="default" w:ascii="Times New Roman" w:hAnsi="Times New Roman" w:eastAsia="方正小标宋简体" w:cs="Times New Roman"/>
          <w:b w:val="0"/>
          <w:bCs w:val="0"/>
          <w:sz w:val="44"/>
          <w:szCs w:val="44"/>
          <w:highlight w:val="none"/>
          <w:lang w:val="en-US" w:eastAsia="zh-CN"/>
        </w:rPr>
        <w:t>龙舟比赛</w:t>
      </w:r>
      <w:r>
        <w:rPr>
          <w:rFonts w:hint="default" w:ascii="Times New Roman" w:hAnsi="Times New Roman" w:eastAsia="方正小标宋简体" w:cs="Times New Roman"/>
          <w:b w:val="0"/>
          <w:bCs w:val="0"/>
          <w:sz w:val="44"/>
          <w:szCs w:val="44"/>
          <w:highlight w:val="none"/>
          <w:lang w:eastAsia="zh-CN"/>
        </w:rPr>
        <w:t>自愿参赛责任书</w:t>
      </w:r>
    </w:p>
    <w:p>
      <w:pPr>
        <w:keepNext w:val="0"/>
        <w:keepLines w:val="0"/>
        <w:pageBreakBefore w:val="0"/>
        <w:widowControl w:val="0"/>
        <w:shd w:val="clear" w:color="auto" w:fill="auto"/>
        <w:tabs>
          <w:tab w:val="left" w:pos="8640"/>
        </w:tabs>
        <w:suppressAutoHyphen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p>
    <w:p>
      <w:pPr>
        <w:keepNext w:val="0"/>
        <w:keepLines w:val="0"/>
        <w:pageBreakBefore w:val="0"/>
        <w:widowControl w:val="0"/>
        <w:shd w:val="clear" w:color="auto" w:fill="auto"/>
        <w:tabs>
          <w:tab w:val="left" w:pos="8640"/>
        </w:tabs>
        <w:suppressAutoHyphen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本人</w:t>
      </w:r>
      <w:r>
        <w:rPr>
          <w:rFonts w:hint="default" w:ascii="Times New Roman" w:hAnsi="Times New Roman" w:eastAsia="仿宋_GB2312" w:cs="Times New Roman"/>
          <w:b w:val="0"/>
          <w:bCs w:val="0"/>
          <w:sz w:val="32"/>
          <w:szCs w:val="32"/>
          <w:highlight w:val="none"/>
        </w:rPr>
        <w:t>自愿报名参加</w:t>
      </w:r>
      <w:r>
        <w:rPr>
          <w:rFonts w:hint="default" w:ascii="Times New Roman" w:hAnsi="Times New Roman" w:eastAsia="仿宋_GB2312" w:cs="Times New Roman"/>
          <w:b w:val="0"/>
          <w:bCs w:val="0"/>
          <w:sz w:val="32"/>
          <w:szCs w:val="32"/>
          <w:highlight w:val="none"/>
          <w:lang w:val="en-US" w:eastAsia="zh-CN"/>
        </w:rPr>
        <w:t>四川省第十五届运动会群众体育项目龙舟比赛</w:t>
      </w:r>
      <w:r>
        <w:rPr>
          <w:rFonts w:hint="default" w:ascii="Times New Roman" w:hAnsi="Times New Roman" w:eastAsia="仿宋_GB2312" w:cs="Times New Roman"/>
          <w:b w:val="0"/>
          <w:bCs w:val="0"/>
          <w:sz w:val="32"/>
          <w:szCs w:val="32"/>
          <w:highlight w:val="none"/>
        </w:rPr>
        <w:t>并签署本</w:t>
      </w:r>
      <w:r>
        <w:rPr>
          <w:rFonts w:hint="default" w:ascii="Times New Roman" w:hAnsi="Times New Roman" w:eastAsia="仿宋_GB2312" w:cs="Times New Roman"/>
          <w:b w:val="0"/>
          <w:bCs w:val="0"/>
          <w:sz w:val="32"/>
          <w:szCs w:val="32"/>
          <w:highlight w:val="none"/>
          <w:lang w:val="en-US" w:eastAsia="zh-CN"/>
        </w:rPr>
        <w:t>责任</w:t>
      </w:r>
      <w:r>
        <w:rPr>
          <w:rFonts w:hint="default" w:ascii="Times New Roman" w:hAnsi="Times New Roman" w:eastAsia="仿宋_GB2312" w:cs="Times New Roman"/>
          <w:b w:val="0"/>
          <w:bCs w:val="0"/>
          <w:sz w:val="32"/>
          <w:szCs w:val="32"/>
          <w:highlight w:val="none"/>
        </w:rPr>
        <w:t>书，对以下内容，全面理解且予以确认并承担相应的法律责任</w:t>
      </w:r>
      <w:r>
        <w:rPr>
          <w:rFonts w:hint="default" w:ascii="Times New Roman" w:hAnsi="Times New Roman" w:eastAsia="仿宋_GB2312" w:cs="Times New Roman"/>
          <w:b w:val="0"/>
          <w:bCs w:val="0"/>
          <w:sz w:val="32"/>
          <w:szCs w:val="32"/>
          <w:highlight w:val="none"/>
          <w:lang w:eastAsia="zh-CN"/>
        </w:rPr>
        <w:t>。</w:t>
      </w:r>
    </w:p>
    <w:p>
      <w:pPr>
        <w:keepNext w:val="0"/>
        <w:keepLines w:val="0"/>
        <w:pageBreakBefore w:val="0"/>
        <w:widowControl w:val="0"/>
        <w:numPr>
          <w:ilvl w:val="0"/>
          <w:numId w:val="0"/>
        </w:numPr>
        <w:shd w:val="clear" w:color="auto" w:fill="auto"/>
        <w:tabs>
          <w:tab w:val="left" w:pos="8640"/>
        </w:tabs>
        <w:suppressAutoHyphen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kern w:val="2"/>
          <w:sz w:val="32"/>
          <w:szCs w:val="32"/>
          <w:highlight w:val="none"/>
          <w:lang w:val="en-US" w:eastAsia="zh-CN" w:bidi="ar-SA"/>
        </w:rPr>
        <w:t>一、</w:t>
      </w:r>
      <w:r>
        <w:rPr>
          <w:rFonts w:hint="default" w:ascii="Times New Roman" w:hAnsi="Times New Roman" w:eastAsia="仿宋_GB2312" w:cs="Times New Roman"/>
          <w:b w:val="0"/>
          <w:bCs w:val="0"/>
          <w:sz w:val="32"/>
          <w:szCs w:val="32"/>
          <w:highlight w:val="none"/>
          <w:lang w:eastAsia="zh-CN"/>
        </w:rPr>
        <w:t>本人的健康状况良好，没有任何身体不适或疾病（包括先天性心脏病、风湿性心脏病、高血压、脑血管疾病、心肌炎、其他心脏病、冠状动脉病、严重心律不齐、血糖过高或过低的糖尿病，以及其他不适合龙舟运动的疾病），本人可以正常参加本次比赛。同时，本人购买了人身意外伤害保险（含往返途中）。</w:t>
      </w:r>
    </w:p>
    <w:p>
      <w:pPr>
        <w:keepNext w:val="0"/>
        <w:keepLines w:val="0"/>
        <w:pageBreakBefore w:val="0"/>
        <w:widowControl w:val="0"/>
        <w:numPr>
          <w:ilvl w:val="0"/>
          <w:numId w:val="0"/>
        </w:numPr>
        <w:shd w:val="clear" w:color="auto" w:fill="auto"/>
        <w:tabs>
          <w:tab w:val="left" w:pos="8640"/>
        </w:tabs>
        <w:suppressAutoHyphen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二、本人清楚了解，在参赛过程中可能出现的任何意外伤亡事故，本人对自身的参赛安全负责。</w:t>
      </w:r>
      <w:r>
        <w:rPr>
          <w:rFonts w:hint="default" w:ascii="Times New Roman" w:hAnsi="Times New Roman" w:eastAsia="仿宋_GB2312" w:cs="Times New Roman"/>
          <w:b w:val="0"/>
          <w:bCs w:val="0"/>
          <w:sz w:val="32"/>
          <w:szCs w:val="32"/>
          <w:highlight w:val="none"/>
        </w:rPr>
        <w:t>主办</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承办方</w:t>
      </w:r>
      <w:r>
        <w:rPr>
          <w:rFonts w:hint="default" w:ascii="Times New Roman" w:hAnsi="Times New Roman" w:eastAsia="仿宋_GB2312" w:cs="Times New Roman"/>
          <w:b w:val="0"/>
          <w:bCs w:val="0"/>
          <w:sz w:val="32"/>
          <w:szCs w:val="32"/>
          <w:highlight w:val="none"/>
          <w:lang w:eastAsia="zh-CN"/>
        </w:rPr>
        <w:t>、协办方等</w:t>
      </w:r>
      <w:r>
        <w:rPr>
          <w:rFonts w:hint="default" w:ascii="Times New Roman" w:hAnsi="Times New Roman" w:eastAsia="仿宋_GB2312" w:cs="Times New Roman"/>
          <w:b w:val="0"/>
          <w:bCs w:val="0"/>
          <w:sz w:val="32"/>
          <w:szCs w:val="32"/>
          <w:highlight w:val="none"/>
        </w:rPr>
        <w:t>对在比赛时所发生的任何意外事故及灾难，不承担任何责任。</w:t>
      </w:r>
    </w:p>
    <w:p>
      <w:pPr>
        <w:keepNext w:val="0"/>
        <w:keepLines w:val="0"/>
        <w:pageBreakBefore w:val="0"/>
        <w:widowControl w:val="0"/>
        <w:shd w:val="clear" w:color="auto" w:fill="auto"/>
        <w:tabs>
          <w:tab w:val="left" w:pos="8640"/>
        </w:tabs>
        <w:suppressAutoHyphen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三、本人</w:t>
      </w:r>
      <w:r>
        <w:rPr>
          <w:rFonts w:hint="default" w:ascii="Times New Roman" w:hAnsi="Times New Roman" w:eastAsia="仿宋_GB2312" w:cs="Times New Roman"/>
          <w:b w:val="0"/>
          <w:bCs w:val="0"/>
          <w:sz w:val="32"/>
          <w:szCs w:val="32"/>
          <w:highlight w:val="none"/>
        </w:rPr>
        <w:t>保证没有摄取任何药物（兴奋剂）。</w:t>
      </w:r>
    </w:p>
    <w:p>
      <w:pPr>
        <w:keepNext w:val="0"/>
        <w:keepLines w:val="0"/>
        <w:pageBreakBefore w:val="0"/>
        <w:widowControl w:val="0"/>
        <w:shd w:val="clear" w:color="auto" w:fill="auto"/>
        <w:tabs>
          <w:tab w:val="left" w:pos="8640"/>
        </w:tabs>
        <w:suppressAutoHyphen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四、本人</w:t>
      </w:r>
      <w:r>
        <w:rPr>
          <w:rFonts w:hint="default" w:ascii="Times New Roman" w:hAnsi="Times New Roman" w:eastAsia="仿宋_GB2312" w:cs="Times New Roman"/>
          <w:b w:val="0"/>
          <w:bCs w:val="0"/>
          <w:sz w:val="32"/>
          <w:szCs w:val="32"/>
          <w:highlight w:val="none"/>
        </w:rPr>
        <w:t>保证没有参与或涉嫌任何非法活动。</w:t>
      </w:r>
    </w:p>
    <w:p>
      <w:pPr>
        <w:keepNext w:val="0"/>
        <w:keepLines w:val="0"/>
        <w:pageBreakBefore w:val="0"/>
        <w:widowControl w:val="0"/>
        <w:shd w:val="clear" w:color="auto" w:fill="auto"/>
        <w:tabs>
          <w:tab w:val="left" w:pos="8640"/>
        </w:tabs>
        <w:suppressAutoHyphen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sz w:val="32"/>
          <w:szCs w:val="32"/>
          <w:highlight w:val="none"/>
          <w:lang w:eastAsia="zh-CN"/>
        </w:rPr>
        <w:t>五、本人</w:t>
      </w:r>
      <w:r>
        <w:rPr>
          <w:rFonts w:hint="default" w:ascii="Times New Roman" w:hAnsi="Times New Roman" w:eastAsia="仿宋_GB2312" w:cs="Times New Roman"/>
          <w:b w:val="0"/>
          <w:bCs w:val="0"/>
          <w:sz w:val="32"/>
          <w:szCs w:val="32"/>
          <w:highlight w:val="none"/>
        </w:rPr>
        <w:t>保证在身体上及精神上是健康健全者，适合参加龙舟比赛。若在赛期身体</w:t>
      </w:r>
      <w:r>
        <w:rPr>
          <w:rFonts w:hint="default" w:ascii="Times New Roman" w:hAnsi="Times New Roman" w:eastAsia="仿宋_GB2312" w:cs="Times New Roman"/>
          <w:b w:val="0"/>
          <w:bCs w:val="0"/>
          <w:color w:val="auto"/>
          <w:sz w:val="32"/>
          <w:szCs w:val="32"/>
          <w:highlight w:val="none"/>
        </w:rPr>
        <w:t>出现不适，将马上告知本参赛队领队和教练，并上报项目竞委会。</w:t>
      </w:r>
    </w:p>
    <w:p>
      <w:pPr>
        <w:keepNext w:val="0"/>
        <w:keepLines w:val="0"/>
        <w:pageBreakBefore w:val="0"/>
        <w:widowControl w:val="0"/>
        <w:shd w:val="clear" w:color="auto" w:fill="auto"/>
        <w:tabs>
          <w:tab w:val="left" w:pos="8640"/>
        </w:tabs>
        <w:suppressAutoHyphen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六、本人会</w:t>
      </w:r>
      <w:r>
        <w:rPr>
          <w:rFonts w:hint="default" w:ascii="Times New Roman" w:hAnsi="Times New Roman" w:eastAsia="仿宋_GB2312" w:cs="Times New Roman"/>
          <w:b w:val="0"/>
          <w:bCs w:val="0"/>
          <w:sz w:val="32"/>
          <w:szCs w:val="32"/>
          <w:highlight w:val="none"/>
        </w:rPr>
        <w:t>自行保管个人财物与贵重物品，在赛</w:t>
      </w:r>
      <w:r>
        <w:rPr>
          <w:rFonts w:hint="default" w:ascii="Times New Roman" w:hAnsi="Times New Roman" w:eastAsia="仿宋_GB2312" w:cs="Times New Roman"/>
          <w:b w:val="0"/>
          <w:bCs w:val="0"/>
          <w:sz w:val="32"/>
          <w:szCs w:val="32"/>
          <w:highlight w:val="none"/>
          <w:lang w:eastAsia="zh-CN"/>
        </w:rPr>
        <w:t>期</w:t>
      </w:r>
      <w:r>
        <w:rPr>
          <w:rFonts w:hint="default" w:ascii="Times New Roman" w:hAnsi="Times New Roman" w:eastAsia="仿宋_GB2312" w:cs="Times New Roman"/>
          <w:b w:val="0"/>
          <w:bCs w:val="0"/>
          <w:sz w:val="32"/>
          <w:szCs w:val="32"/>
          <w:highlight w:val="none"/>
        </w:rPr>
        <w:t>内发生的任何遗失、偷窃或损坏事件，主办</w:t>
      </w:r>
      <w:r>
        <w:rPr>
          <w:rFonts w:hint="default" w:ascii="Times New Roman" w:hAnsi="Times New Roman" w:eastAsia="仿宋_GB2312" w:cs="Times New Roman"/>
          <w:b w:val="0"/>
          <w:bCs w:val="0"/>
          <w:sz w:val="32"/>
          <w:szCs w:val="32"/>
          <w:highlight w:val="none"/>
          <w:lang w:eastAsia="zh-CN"/>
        </w:rPr>
        <w:t>方、</w:t>
      </w:r>
      <w:r>
        <w:rPr>
          <w:rFonts w:hint="default" w:ascii="Times New Roman" w:hAnsi="Times New Roman" w:eastAsia="仿宋_GB2312" w:cs="Times New Roman"/>
          <w:b w:val="0"/>
          <w:bCs w:val="0"/>
          <w:sz w:val="32"/>
          <w:szCs w:val="32"/>
          <w:highlight w:val="none"/>
        </w:rPr>
        <w:t>承办方</w:t>
      </w:r>
      <w:r>
        <w:rPr>
          <w:rFonts w:hint="default" w:ascii="Times New Roman" w:hAnsi="Times New Roman" w:eastAsia="仿宋_GB2312" w:cs="Times New Roman"/>
          <w:b w:val="0"/>
          <w:bCs w:val="0"/>
          <w:sz w:val="32"/>
          <w:szCs w:val="32"/>
          <w:highlight w:val="none"/>
          <w:lang w:eastAsia="zh-CN"/>
        </w:rPr>
        <w:t>等</w:t>
      </w:r>
      <w:r>
        <w:rPr>
          <w:rFonts w:hint="default" w:ascii="Times New Roman" w:hAnsi="Times New Roman" w:eastAsia="仿宋_GB2312" w:cs="Times New Roman"/>
          <w:b w:val="0"/>
          <w:bCs w:val="0"/>
          <w:sz w:val="32"/>
          <w:szCs w:val="32"/>
          <w:highlight w:val="none"/>
        </w:rPr>
        <w:t>不承担任何责任。</w:t>
      </w:r>
    </w:p>
    <w:p>
      <w:pPr>
        <w:keepNext w:val="0"/>
        <w:keepLines w:val="0"/>
        <w:pageBreakBefore w:val="0"/>
        <w:widowControl w:val="0"/>
        <w:shd w:val="clear" w:color="auto" w:fill="auto"/>
        <w:tabs>
          <w:tab w:val="left" w:pos="8640"/>
        </w:tabs>
        <w:suppressAutoHyphen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七、本人</w:t>
      </w:r>
      <w:r>
        <w:rPr>
          <w:rFonts w:hint="default" w:ascii="Times New Roman" w:hAnsi="Times New Roman" w:eastAsia="仿宋_GB2312" w:cs="Times New Roman"/>
          <w:b w:val="0"/>
          <w:bCs w:val="0"/>
          <w:sz w:val="32"/>
          <w:szCs w:val="32"/>
          <w:highlight w:val="none"/>
        </w:rPr>
        <w:t>清楚了解</w:t>
      </w:r>
      <w:r>
        <w:rPr>
          <w:rFonts w:hint="default" w:ascii="Times New Roman" w:hAnsi="Times New Roman" w:eastAsia="仿宋_GB2312" w:cs="Times New Roman"/>
          <w:b w:val="0"/>
          <w:bCs w:val="0"/>
          <w:sz w:val="32"/>
          <w:szCs w:val="32"/>
          <w:highlight w:val="none"/>
          <w:lang w:eastAsia="zh-CN"/>
        </w:rPr>
        <w:t>项目竞委会和赛区</w:t>
      </w:r>
      <w:r>
        <w:rPr>
          <w:rFonts w:hint="default" w:ascii="Times New Roman" w:hAnsi="Times New Roman" w:eastAsia="仿宋_GB2312" w:cs="Times New Roman"/>
          <w:b w:val="0"/>
          <w:bCs w:val="0"/>
          <w:sz w:val="32"/>
          <w:szCs w:val="32"/>
          <w:highlight w:val="none"/>
        </w:rPr>
        <w:t>在赛事中提供的有关医疗救援的一切措施</w:t>
      </w:r>
      <w:r>
        <w:rPr>
          <w:rFonts w:hint="default" w:ascii="Times New Roman" w:hAnsi="Times New Roman" w:eastAsia="仿宋_GB2312" w:cs="Times New Roman"/>
          <w:b w:val="0"/>
          <w:bCs w:val="0"/>
          <w:sz w:val="32"/>
          <w:szCs w:val="32"/>
          <w:highlight w:val="none"/>
          <w:lang w:eastAsia="zh-CN"/>
        </w:rPr>
        <w:t>，以</w:t>
      </w:r>
      <w:r>
        <w:rPr>
          <w:rFonts w:hint="default" w:ascii="Times New Roman" w:hAnsi="Times New Roman" w:eastAsia="仿宋_GB2312" w:cs="Times New Roman"/>
          <w:b w:val="0"/>
          <w:bCs w:val="0"/>
          <w:sz w:val="32"/>
          <w:szCs w:val="32"/>
          <w:highlight w:val="none"/>
        </w:rPr>
        <w:t>及最基本的急救方法；在进行急救时所发生的一切意外事故，责任均由参赛</w:t>
      </w:r>
      <w:r>
        <w:rPr>
          <w:rFonts w:hint="default" w:ascii="Times New Roman" w:hAnsi="Times New Roman" w:eastAsia="仿宋_GB2312" w:cs="Times New Roman"/>
          <w:b w:val="0"/>
          <w:bCs w:val="0"/>
          <w:sz w:val="32"/>
          <w:szCs w:val="32"/>
          <w:highlight w:val="none"/>
          <w:lang w:eastAsia="zh-CN"/>
        </w:rPr>
        <w:t>单位</w:t>
      </w:r>
      <w:r>
        <w:rPr>
          <w:rFonts w:hint="default" w:ascii="Times New Roman" w:hAnsi="Times New Roman" w:eastAsia="仿宋_GB2312" w:cs="Times New Roman"/>
          <w:b w:val="0"/>
          <w:bCs w:val="0"/>
          <w:sz w:val="32"/>
          <w:szCs w:val="32"/>
          <w:highlight w:val="none"/>
        </w:rPr>
        <w:t>和运动员承担。</w:t>
      </w:r>
    </w:p>
    <w:p>
      <w:pPr>
        <w:keepNext w:val="0"/>
        <w:keepLines w:val="0"/>
        <w:pageBreakBefore w:val="0"/>
        <w:widowControl w:val="0"/>
        <w:shd w:val="clear" w:color="auto" w:fill="auto"/>
        <w:tabs>
          <w:tab w:val="left" w:pos="8640"/>
        </w:tabs>
        <w:suppressAutoHyphen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八、本人</w:t>
      </w:r>
      <w:r>
        <w:rPr>
          <w:rFonts w:hint="default" w:ascii="Times New Roman" w:hAnsi="Times New Roman" w:eastAsia="仿宋_GB2312" w:cs="Times New Roman"/>
          <w:b w:val="0"/>
          <w:bCs w:val="0"/>
          <w:sz w:val="32"/>
          <w:szCs w:val="32"/>
          <w:highlight w:val="none"/>
        </w:rPr>
        <w:t>同意以及遵守由</w:t>
      </w:r>
      <w:r>
        <w:rPr>
          <w:rFonts w:hint="default" w:ascii="Times New Roman" w:hAnsi="Times New Roman" w:eastAsia="仿宋_GB2312" w:cs="Times New Roman"/>
          <w:b w:val="0"/>
          <w:bCs w:val="0"/>
          <w:sz w:val="32"/>
          <w:szCs w:val="32"/>
          <w:highlight w:val="none"/>
          <w:lang w:eastAsia="zh-CN"/>
        </w:rPr>
        <w:t>赛事组委会、项目竞委会及赛区</w:t>
      </w:r>
      <w:r>
        <w:rPr>
          <w:rFonts w:hint="default" w:ascii="Times New Roman" w:hAnsi="Times New Roman" w:eastAsia="仿宋_GB2312" w:cs="Times New Roman"/>
          <w:b w:val="0"/>
          <w:bCs w:val="0"/>
          <w:sz w:val="32"/>
          <w:szCs w:val="32"/>
          <w:highlight w:val="none"/>
        </w:rPr>
        <w:t>制定的一切有关赛事规则、规程，如有任何异议，均需遵照大会之仲裁条例进行。</w:t>
      </w:r>
    </w:p>
    <w:p>
      <w:pPr>
        <w:keepNext w:val="0"/>
        <w:keepLines w:val="0"/>
        <w:pageBreakBefore w:val="0"/>
        <w:widowControl w:val="0"/>
        <w:shd w:val="clear" w:color="auto" w:fill="auto"/>
        <w:tabs>
          <w:tab w:val="left" w:pos="8640"/>
        </w:tabs>
        <w:suppressAutoHyphen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九、本人授权赛事组委会、项目竞委会及其指定单位无偿使用本人的肖像、姓名、声音和其他个人资料用于比赛的组织、宣传和推广，</w:t>
      </w:r>
      <w:r>
        <w:rPr>
          <w:rFonts w:hint="default" w:ascii="Times New Roman" w:hAnsi="Times New Roman" w:eastAsia="仿宋_GB2312" w:cs="Times New Roman"/>
          <w:b w:val="0"/>
          <w:bCs w:val="0"/>
          <w:color w:val="auto"/>
          <w:sz w:val="32"/>
          <w:szCs w:val="32"/>
          <w:highlight w:val="none"/>
        </w:rPr>
        <w:t>乃至今后有所需要的时候，本人将不做任何追讨及赔偿。</w:t>
      </w:r>
    </w:p>
    <w:p>
      <w:pPr>
        <w:keepNext w:val="0"/>
        <w:keepLines w:val="0"/>
        <w:pageBreakBefore w:val="0"/>
        <w:widowControl w:val="0"/>
        <w:shd w:val="clear" w:color="auto" w:fill="auto"/>
        <w:tabs>
          <w:tab w:val="left" w:pos="8640"/>
        </w:tabs>
        <w:suppressAutoHyphen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本人确定已经阅读，</w:t>
      </w:r>
      <w:r>
        <w:rPr>
          <w:rFonts w:hint="default" w:ascii="Times New Roman" w:hAnsi="Times New Roman" w:eastAsia="仿宋_GB2312" w:cs="Times New Roman"/>
          <w:b w:val="0"/>
          <w:bCs w:val="0"/>
          <w:color w:val="auto"/>
          <w:sz w:val="32"/>
          <w:szCs w:val="32"/>
          <w:highlight w:val="none"/>
          <w:lang w:eastAsia="zh-CN"/>
        </w:rPr>
        <w:t>全面理解</w:t>
      </w:r>
      <w:r>
        <w:rPr>
          <w:rFonts w:hint="default" w:ascii="Times New Roman" w:hAnsi="Times New Roman" w:eastAsia="仿宋_GB2312" w:cs="Times New Roman"/>
          <w:b w:val="0"/>
          <w:bCs w:val="0"/>
          <w:color w:val="auto"/>
          <w:sz w:val="32"/>
          <w:szCs w:val="32"/>
          <w:highlight w:val="none"/>
        </w:rPr>
        <w:t>并同意遵守以上所列的所有条款/事项。</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color w:val="000000"/>
          <w:sz w:val="28"/>
          <w:szCs w:val="28"/>
          <w:highlight w:val="none"/>
        </w:rPr>
      </w:pPr>
      <w:r>
        <w:rPr>
          <w:rFonts w:hint="default" w:ascii="Times New Roman" w:hAnsi="Times New Roman" w:eastAsia="仿宋_GB2312" w:cs="Times New Roman"/>
          <w:color w:val="000000"/>
          <w:sz w:val="28"/>
          <w:szCs w:val="28"/>
          <w:highlight w:val="none"/>
          <w:u w:val="single"/>
        </w:rPr>
        <w:t xml:space="preserve">                   </w:t>
      </w:r>
      <w:r>
        <w:rPr>
          <w:rFonts w:hint="default" w:ascii="Times New Roman" w:hAnsi="Times New Roman" w:eastAsia="仿宋_GB2312" w:cs="Times New Roman"/>
          <w:color w:val="000000"/>
          <w:sz w:val="28"/>
          <w:szCs w:val="28"/>
          <w:highlight w:val="none"/>
          <w:u w:val="single"/>
          <w:lang w:val="en-US" w:eastAsia="zh-CN"/>
        </w:rPr>
        <w:t xml:space="preserve">          </w:t>
      </w:r>
      <w:r>
        <w:rPr>
          <w:rFonts w:hint="default" w:ascii="Times New Roman" w:hAnsi="Times New Roman" w:eastAsia="仿宋_GB2312" w:cs="Times New Roman"/>
          <w:b/>
          <w:bCs/>
          <w:color w:val="000000"/>
          <w:sz w:val="28"/>
          <w:szCs w:val="28"/>
          <w:highlight w:val="none"/>
        </w:rPr>
        <w:t>（队伍名称）</w:t>
      </w:r>
      <w:r>
        <w:rPr>
          <w:rFonts w:hint="default" w:ascii="Times New Roman" w:hAnsi="Times New Roman" w:eastAsia="仿宋_GB2312" w:cs="Times New Roman"/>
          <w:color w:val="000000"/>
          <w:sz w:val="28"/>
          <w:szCs w:val="28"/>
          <w:highlight w:val="none"/>
        </w:rPr>
        <w:t xml:space="preserve">   </w:t>
      </w:r>
    </w:p>
    <w:tbl>
      <w:tblPr>
        <w:tblStyle w:val="8"/>
        <w:tblpPr w:leftFromText="180" w:rightFromText="180" w:vertAnchor="text" w:horzAnchor="page" w:tblpX="990" w:tblpY="319"/>
        <w:tblOverlap w:val="never"/>
        <w:tblW w:w="10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269"/>
        <w:gridCol w:w="1283"/>
        <w:gridCol w:w="1318"/>
        <w:gridCol w:w="1343"/>
        <w:gridCol w:w="1283"/>
        <w:gridCol w:w="1282"/>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355"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领队：</w:t>
            </w:r>
          </w:p>
        </w:tc>
        <w:tc>
          <w:tcPr>
            <w:tcW w:w="1269"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领队：</w:t>
            </w:r>
          </w:p>
        </w:tc>
        <w:tc>
          <w:tcPr>
            <w:tcW w:w="128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教练：</w:t>
            </w:r>
          </w:p>
        </w:tc>
        <w:tc>
          <w:tcPr>
            <w:tcW w:w="1318"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教练：</w:t>
            </w:r>
          </w:p>
        </w:tc>
        <w:tc>
          <w:tcPr>
            <w:tcW w:w="134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教练：</w:t>
            </w:r>
          </w:p>
        </w:tc>
        <w:tc>
          <w:tcPr>
            <w:tcW w:w="128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教练：</w:t>
            </w:r>
          </w:p>
        </w:tc>
        <w:tc>
          <w:tcPr>
            <w:tcW w:w="1282"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鼓手：</w:t>
            </w:r>
          </w:p>
        </w:tc>
        <w:tc>
          <w:tcPr>
            <w:tcW w:w="1282"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鼓手：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355"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舵手：</w:t>
            </w:r>
          </w:p>
        </w:tc>
        <w:tc>
          <w:tcPr>
            <w:tcW w:w="1269"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舵手：</w:t>
            </w:r>
          </w:p>
        </w:tc>
        <w:tc>
          <w:tcPr>
            <w:tcW w:w="128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划手：</w:t>
            </w:r>
          </w:p>
        </w:tc>
        <w:tc>
          <w:tcPr>
            <w:tcW w:w="1318"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划手</w:t>
            </w:r>
            <w:r>
              <w:rPr>
                <w:rFonts w:hint="default" w:ascii="Times New Roman" w:hAnsi="Times New Roman" w:eastAsia="仿宋_GB2312" w:cs="Times New Roman"/>
                <w:color w:val="000000"/>
                <w:sz w:val="21"/>
                <w:szCs w:val="21"/>
                <w:highlight w:val="none"/>
                <w:lang w:eastAsia="zh-CN"/>
              </w:rPr>
              <w:t>：</w:t>
            </w:r>
          </w:p>
        </w:tc>
        <w:tc>
          <w:tcPr>
            <w:tcW w:w="134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划手：</w:t>
            </w:r>
          </w:p>
        </w:tc>
        <w:tc>
          <w:tcPr>
            <w:tcW w:w="128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划手</w:t>
            </w:r>
            <w:r>
              <w:rPr>
                <w:rFonts w:hint="default" w:ascii="Times New Roman" w:hAnsi="Times New Roman" w:eastAsia="仿宋_GB2312" w:cs="Times New Roman"/>
                <w:color w:val="000000"/>
                <w:sz w:val="21"/>
                <w:szCs w:val="21"/>
                <w:highlight w:val="none"/>
                <w:lang w:eastAsia="zh-CN"/>
              </w:rPr>
              <w:t>：</w:t>
            </w:r>
          </w:p>
        </w:tc>
        <w:tc>
          <w:tcPr>
            <w:tcW w:w="1282"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划手</w:t>
            </w:r>
            <w:r>
              <w:rPr>
                <w:rFonts w:hint="default" w:ascii="Times New Roman" w:hAnsi="Times New Roman" w:eastAsia="仿宋_GB2312" w:cs="Times New Roman"/>
                <w:color w:val="000000"/>
                <w:sz w:val="21"/>
                <w:szCs w:val="21"/>
                <w:highlight w:val="none"/>
                <w:lang w:eastAsia="zh-CN"/>
              </w:rPr>
              <w:t>：</w:t>
            </w:r>
          </w:p>
        </w:tc>
        <w:tc>
          <w:tcPr>
            <w:tcW w:w="1282"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划手</w:t>
            </w:r>
            <w:r>
              <w:rPr>
                <w:rFonts w:hint="default" w:ascii="Times New Roman" w:hAnsi="Times New Roman" w:eastAsia="仿宋_GB2312" w:cs="Times New Roman"/>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355"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划手：</w:t>
            </w:r>
          </w:p>
        </w:tc>
        <w:tc>
          <w:tcPr>
            <w:tcW w:w="1269"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划手</w:t>
            </w:r>
            <w:r>
              <w:rPr>
                <w:rFonts w:hint="default" w:ascii="Times New Roman" w:hAnsi="Times New Roman" w:eastAsia="仿宋_GB2312" w:cs="Times New Roman"/>
                <w:color w:val="000000"/>
                <w:sz w:val="21"/>
                <w:szCs w:val="21"/>
                <w:highlight w:val="none"/>
                <w:lang w:eastAsia="zh-CN"/>
              </w:rPr>
              <w:t>：</w:t>
            </w:r>
          </w:p>
        </w:tc>
        <w:tc>
          <w:tcPr>
            <w:tcW w:w="128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划手：</w:t>
            </w:r>
          </w:p>
        </w:tc>
        <w:tc>
          <w:tcPr>
            <w:tcW w:w="1318"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划手</w:t>
            </w:r>
            <w:r>
              <w:rPr>
                <w:rFonts w:hint="default" w:ascii="Times New Roman" w:hAnsi="Times New Roman" w:eastAsia="仿宋_GB2312" w:cs="Times New Roman"/>
                <w:color w:val="000000"/>
                <w:sz w:val="21"/>
                <w:szCs w:val="21"/>
                <w:highlight w:val="none"/>
                <w:lang w:eastAsia="zh-CN"/>
              </w:rPr>
              <w:t>：</w:t>
            </w:r>
          </w:p>
        </w:tc>
        <w:tc>
          <w:tcPr>
            <w:tcW w:w="134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划手：</w:t>
            </w:r>
          </w:p>
        </w:tc>
        <w:tc>
          <w:tcPr>
            <w:tcW w:w="128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划手</w:t>
            </w:r>
            <w:r>
              <w:rPr>
                <w:rFonts w:hint="default" w:ascii="Times New Roman" w:hAnsi="Times New Roman" w:eastAsia="仿宋_GB2312" w:cs="Times New Roman"/>
                <w:color w:val="000000"/>
                <w:sz w:val="21"/>
                <w:szCs w:val="21"/>
                <w:highlight w:val="none"/>
                <w:lang w:eastAsia="zh-CN"/>
              </w:rPr>
              <w:t>：</w:t>
            </w:r>
          </w:p>
        </w:tc>
        <w:tc>
          <w:tcPr>
            <w:tcW w:w="1282"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划手</w:t>
            </w:r>
            <w:r>
              <w:rPr>
                <w:rFonts w:hint="default" w:ascii="Times New Roman" w:hAnsi="Times New Roman" w:eastAsia="仿宋_GB2312" w:cs="Times New Roman"/>
                <w:color w:val="000000"/>
                <w:sz w:val="21"/>
                <w:szCs w:val="21"/>
                <w:highlight w:val="none"/>
                <w:lang w:eastAsia="zh-CN"/>
              </w:rPr>
              <w:t>：</w:t>
            </w:r>
          </w:p>
        </w:tc>
        <w:tc>
          <w:tcPr>
            <w:tcW w:w="1282"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划手</w:t>
            </w:r>
            <w:r>
              <w:rPr>
                <w:rFonts w:hint="default" w:ascii="Times New Roman" w:hAnsi="Times New Roman" w:eastAsia="仿宋_GB2312" w:cs="Times New Roman"/>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355"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划手：</w:t>
            </w:r>
          </w:p>
        </w:tc>
        <w:tc>
          <w:tcPr>
            <w:tcW w:w="1269"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划手</w:t>
            </w:r>
            <w:r>
              <w:rPr>
                <w:rFonts w:hint="default" w:ascii="Times New Roman" w:hAnsi="Times New Roman" w:eastAsia="仿宋_GB2312" w:cs="Times New Roman"/>
                <w:color w:val="000000"/>
                <w:sz w:val="21"/>
                <w:szCs w:val="21"/>
                <w:highlight w:val="none"/>
                <w:lang w:eastAsia="zh-CN"/>
              </w:rPr>
              <w:t>：</w:t>
            </w:r>
          </w:p>
        </w:tc>
        <w:tc>
          <w:tcPr>
            <w:tcW w:w="128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划手：</w:t>
            </w:r>
          </w:p>
        </w:tc>
        <w:tc>
          <w:tcPr>
            <w:tcW w:w="1318"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划手</w:t>
            </w:r>
            <w:r>
              <w:rPr>
                <w:rFonts w:hint="default" w:ascii="Times New Roman" w:hAnsi="Times New Roman" w:eastAsia="仿宋_GB2312" w:cs="Times New Roman"/>
                <w:color w:val="000000"/>
                <w:sz w:val="21"/>
                <w:szCs w:val="21"/>
                <w:highlight w:val="none"/>
                <w:lang w:eastAsia="zh-CN"/>
              </w:rPr>
              <w:t>：</w:t>
            </w:r>
          </w:p>
        </w:tc>
        <w:tc>
          <w:tcPr>
            <w:tcW w:w="134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划手：</w:t>
            </w:r>
          </w:p>
        </w:tc>
        <w:tc>
          <w:tcPr>
            <w:tcW w:w="128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划手</w:t>
            </w:r>
            <w:r>
              <w:rPr>
                <w:rFonts w:hint="default" w:ascii="Times New Roman" w:hAnsi="Times New Roman" w:eastAsia="仿宋_GB2312" w:cs="Times New Roman"/>
                <w:color w:val="000000"/>
                <w:sz w:val="21"/>
                <w:szCs w:val="21"/>
                <w:highlight w:val="none"/>
                <w:lang w:eastAsia="zh-CN"/>
              </w:rPr>
              <w:t>：</w:t>
            </w:r>
          </w:p>
        </w:tc>
        <w:tc>
          <w:tcPr>
            <w:tcW w:w="1282"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替补</w:t>
            </w:r>
            <w:r>
              <w:rPr>
                <w:rFonts w:hint="default" w:ascii="Times New Roman" w:hAnsi="Times New Roman" w:eastAsia="仿宋_GB2312" w:cs="Times New Roman"/>
                <w:color w:val="000000"/>
                <w:sz w:val="21"/>
                <w:szCs w:val="21"/>
                <w:highlight w:val="none"/>
              </w:rPr>
              <w:t>：</w:t>
            </w:r>
          </w:p>
        </w:tc>
        <w:tc>
          <w:tcPr>
            <w:tcW w:w="1282"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替补：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355"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替补</w:t>
            </w:r>
            <w:r>
              <w:rPr>
                <w:rFonts w:hint="default" w:ascii="Times New Roman" w:hAnsi="Times New Roman" w:eastAsia="仿宋_GB2312" w:cs="Times New Roman"/>
                <w:color w:val="000000"/>
                <w:sz w:val="21"/>
                <w:szCs w:val="21"/>
                <w:highlight w:val="none"/>
              </w:rPr>
              <w:t>：</w:t>
            </w:r>
          </w:p>
        </w:tc>
        <w:tc>
          <w:tcPr>
            <w:tcW w:w="1269"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替补：</w:t>
            </w:r>
          </w:p>
        </w:tc>
        <w:tc>
          <w:tcPr>
            <w:tcW w:w="128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lang w:val="en-US" w:eastAsia="zh-CN"/>
              </w:rPr>
              <w:t>队医：</w:t>
            </w:r>
          </w:p>
        </w:tc>
        <w:tc>
          <w:tcPr>
            <w:tcW w:w="1318"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p>
        </w:tc>
        <w:tc>
          <w:tcPr>
            <w:tcW w:w="134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kern w:val="2"/>
                <w:sz w:val="21"/>
                <w:szCs w:val="21"/>
                <w:highlight w:val="none"/>
                <w:lang w:val="en-US" w:eastAsia="zh-CN" w:bidi="ar-SA"/>
              </w:rPr>
            </w:pPr>
          </w:p>
        </w:tc>
        <w:tc>
          <w:tcPr>
            <w:tcW w:w="1283"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p>
        </w:tc>
        <w:tc>
          <w:tcPr>
            <w:tcW w:w="1282"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p>
        </w:tc>
        <w:tc>
          <w:tcPr>
            <w:tcW w:w="1282" w:type="dxa"/>
            <w:noWrap w:val="0"/>
            <w:vAlign w:val="top"/>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1"/>
                <w:szCs w:val="21"/>
                <w:highlight w:val="none"/>
              </w:rPr>
            </w:pPr>
          </w:p>
        </w:tc>
      </w:tr>
    </w:tbl>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color w:val="000000"/>
          <w:sz w:val="28"/>
          <w:szCs w:val="28"/>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ind w:firstLine="3840" w:firstLineChars="1200"/>
        <w:textAlignment w:val="auto"/>
        <w:rPr>
          <w:rFonts w:hint="default" w:ascii="Times New Roman" w:hAnsi="Times New Roman" w:eastAsia="仿宋" w:cs="Times New Roman"/>
          <w:b/>
          <w:color w:val="000000"/>
          <w:sz w:val="32"/>
          <w:szCs w:val="32"/>
          <w:highlight w:val="none"/>
        </w:rPr>
      </w:pPr>
      <w:r>
        <w:rPr>
          <w:rFonts w:hint="default" w:ascii="Times New Roman" w:hAnsi="Times New Roman" w:eastAsia="仿宋" w:cs="Times New Roman"/>
          <w:b w:val="0"/>
          <w:bCs/>
          <w:color w:val="000000"/>
          <w:sz w:val="32"/>
          <w:szCs w:val="32"/>
          <w:highlight w:val="none"/>
        </w:rPr>
        <w:t>签字日期：202</w:t>
      </w:r>
      <w:r>
        <w:rPr>
          <w:rFonts w:hint="default" w:ascii="Times New Roman" w:hAnsi="Times New Roman" w:eastAsia="仿宋" w:cs="Times New Roman"/>
          <w:b w:val="0"/>
          <w:bCs/>
          <w:color w:val="000000"/>
          <w:sz w:val="32"/>
          <w:szCs w:val="32"/>
          <w:highlight w:val="none"/>
          <w:lang w:val="en-US" w:eastAsia="zh-CN"/>
        </w:rPr>
        <w:t>6</w:t>
      </w:r>
      <w:r>
        <w:rPr>
          <w:rFonts w:hint="default" w:ascii="Times New Roman" w:hAnsi="Times New Roman" w:eastAsia="仿宋" w:cs="Times New Roman"/>
          <w:color w:val="000000"/>
          <w:sz w:val="32"/>
          <w:szCs w:val="32"/>
          <w:highlight w:val="none"/>
        </w:rPr>
        <w:t>年   月   日</w:t>
      </w:r>
    </w:p>
    <w:p>
      <w:pPr>
        <w:shd w:val="clear" w:color="auto" w:fill="auto"/>
        <w:rPr>
          <w:rFonts w:hint="default" w:ascii="Times New Roman" w:hAnsi="Times New Roman" w:cs="Times New Roman"/>
          <w:highlight w:val="none"/>
          <w:lang w:val="en-US" w:eastAsia="zh-CN"/>
        </w:rPr>
      </w:pPr>
    </w:p>
    <w:p>
      <w:pPr>
        <w:shd w:val="clear" w:color="auto" w:fill="auto"/>
        <w:rPr>
          <w:rFonts w:hint="default" w:ascii="Times New Roman" w:hAnsi="Times New Roman" w:cs="Times New Roman"/>
          <w:highlight w:val="none"/>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shd w:val="clear" w:color="auto" w:fill="auto"/>
        <w:suppressAutoHyphens/>
        <w:wordWrap/>
        <w:overflowPunct w:val="0"/>
        <w:topLinePunct w:val="0"/>
        <w:bidi w:val="0"/>
        <w:snapToGrid w:val="0"/>
        <w:spacing w:line="552"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四川省第十五届运动会群众体育项目</w:t>
      </w:r>
    </w:p>
    <w:p>
      <w:pPr>
        <w:keepNext w:val="0"/>
        <w:keepLines w:val="0"/>
        <w:pageBreakBefore w:val="0"/>
        <w:shd w:val="clear" w:color="auto" w:fill="auto"/>
        <w:suppressAutoHyphens/>
        <w:wordWrap/>
        <w:overflowPunct w:val="0"/>
        <w:topLinePunct w:val="0"/>
        <w:bidi w:val="0"/>
        <w:snapToGrid w:val="0"/>
        <w:spacing w:line="552"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定向比赛竞赛规程</w:t>
      </w:r>
    </w:p>
    <w:p>
      <w:pPr>
        <w:keepNext w:val="0"/>
        <w:keepLines w:val="0"/>
        <w:pageBreakBefore w:val="0"/>
        <w:shd w:val="clear" w:color="auto" w:fill="auto"/>
        <w:suppressAutoHyphens/>
        <w:wordWrap/>
        <w:overflowPunct w:val="0"/>
        <w:topLinePunct w:val="0"/>
        <w:bidi w:val="0"/>
        <w:snapToGrid w:val="0"/>
        <w:spacing w:line="552" w:lineRule="exact"/>
        <w:jc w:val="center"/>
        <w:rPr>
          <w:rFonts w:hint="default" w:ascii="Times New Roman" w:hAnsi="Times New Roman" w:eastAsia="方正小标宋简体" w:cs="Times New Roman"/>
          <w:sz w:val="32"/>
          <w:szCs w:val="32"/>
          <w:highlight w:val="none"/>
        </w:rPr>
      </w:pP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一、主办单位</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四川省人民政府</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 xml:space="preserve">二、承办单位 </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四川省体育局</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宜宾市人民政府</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三、协办单位</w:t>
      </w:r>
    </w:p>
    <w:p>
      <w:pPr>
        <w:keepNext w:val="0"/>
        <w:keepLines w:val="0"/>
        <w:pageBreakBefore w:val="0"/>
        <w:shd w:val="clear" w:color="auto" w:fill="auto"/>
        <w:suppressAutoHyphens/>
        <w:wordWrap/>
        <w:overflowPunct w:val="0"/>
        <w:topLinePunct w:val="0"/>
        <w:bidi w:val="0"/>
        <w:snapToGrid w:val="0"/>
        <w:spacing w:line="552" w:lineRule="exact"/>
        <w:ind w:left="321"/>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b/>
          <w:bCs/>
          <w:sz w:val="32"/>
          <w:szCs w:val="32"/>
          <w:highlight w:val="none"/>
          <w:lang w:val="en"/>
        </w:rPr>
        <w:t xml:space="preserve"> </w:t>
      </w:r>
      <w:r>
        <w:rPr>
          <w:rFonts w:hint="default" w:ascii="Times New Roman" w:hAnsi="Times New Roman" w:eastAsia="仿宋_GB2312" w:cs="Times New Roman"/>
          <w:sz w:val="32"/>
          <w:szCs w:val="32"/>
          <w:highlight w:val="none"/>
          <w:lang w:val="en"/>
        </w:rPr>
        <w:t xml:space="preserve"> 四川省无线电定向运动协会</w:t>
      </w:r>
    </w:p>
    <w:p>
      <w:pPr>
        <w:keepNext w:val="0"/>
        <w:keepLines w:val="0"/>
        <w:pageBreakBefore w:val="0"/>
        <w:shd w:val="clear" w:color="auto" w:fill="auto"/>
        <w:suppressAutoHyphens/>
        <w:wordWrap/>
        <w:topLinePunct w:val="0"/>
        <w:bidi w:val="0"/>
        <w:spacing w:line="552"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宜宾市教育和体育局</w:t>
      </w:r>
    </w:p>
    <w:p>
      <w:pPr>
        <w:keepNext w:val="0"/>
        <w:keepLines w:val="0"/>
        <w:pageBreakBefore w:val="0"/>
        <w:shd w:val="clear" w:color="auto" w:fill="auto"/>
        <w:suppressAutoHyphens/>
        <w:wordWrap/>
        <w:overflowPunct w:val="0"/>
        <w:topLinePunct w:val="0"/>
        <w:bidi w:val="0"/>
        <w:snapToGrid w:val="0"/>
        <w:spacing w:line="552" w:lineRule="exact"/>
        <w:ind w:left="321" w:firstLine="320" w:firstLineChars="1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宜宾市体育发展中心</w:t>
      </w:r>
    </w:p>
    <w:p>
      <w:pPr>
        <w:keepNext w:val="0"/>
        <w:keepLines w:val="0"/>
        <w:pageBreakBefore w:val="0"/>
        <w:widowControl w:val="0"/>
        <w:shd w:val="clear" w:color="auto" w:fill="auto"/>
        <w:suppressAutoHyphens/>
        <w:wordWrap/>
        <w:topLinePunct w:val="0"/>
        <w:bidi w:val="0"/>
        <w:spacing w:line="552" w:lineRule="exact"/>
        <w:ind w:firstLine="640"/>
        <w:jc w:val="both"/>
        <w:rPr>
          <w:rFonts w:hint="default" w:ascii="Times New Roman" w:hAnsi="Times New Roman" w:eastAsia="仿宋_GB2312" w:cs="Times New Roman"/>
          <w:kern w:val="2"/>
          <w:sz w:val="32"/>
          <w:highlight w:val="none"/>
          <w:lang w:val="en" w:eastAsia="zh-CN" w:bidi="ar-SA"/>
        </w:rPr>
      </w:pPr>
      <w:r>
        <w:rPr>
          <w:rFonts w:hint="default" w:ascii="Times New Roman" w:hAnsi="Times New Roman" w:eastAsia="仿宋_GB2312" w:cs="Times New Roman"/>
          <w:kern w:val="2"/>
          <w:sz w:val="32"/>
          <w:highlight w:val="none"/>
          <w:lang w:val="en" w:eastAsia="zh-CN" w:bidi="ar-SA"/>
        </w:rPr>
        <w:t>长宁县人民政府</w:t>
      </w:r>
    </w:p>
    <w:p>
      <w:pPr>
        <w:keepNext w:val="0"/>
        <w:keepLines w:val="0"/>
        <w:pageBreakBefore w:val="0"/>
        <w:shd w:val="clear" w:color="auto" w:fill="auto"/>
        <w:suppressAutoHyphens/>
        <w:wordWrap/>
        <w:topLinePunct w:val="0"/>
        <w:bidi w:val="0"/>
        <w:spacing w:line="552"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宜宾市蜀南竹海兴文石海生态文化旅游示范区管理委员会</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
        </w:rPr>
        <w:t>四、比赛时间和地点</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（一）比赛时间：2026年</w:t>
      </w:r>
      <w:r>
        <w:rPr>
          <w:rFonts w:hint="default" w:ascii="Times New Roman" w:hAnsi="Times New Roman" w:eastAsia="仿宋_GB2312" w:cs="Times New Roman"/>
          <w:color w:val="auto"/>
          <w:sz w:val="32"/>
          <w:szCs w:val="32"/>
          <w:highlight w:val="none"/>
        </w:rPr>
        <w:t>4月1</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20日</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（二）比赛地点：宜宾长宁（蜀南竹海风景区）</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rPr>
        <w:t>五</w:t>
      </w:r>
      <w:r>
        <w:rPr>
          <w:rFonts w:hint="default" w:ascii="Times New Roman" w:hAnsi="Times New Roman" w:eastAsia="黑体" w:cs="Times New Roman"/>
          <w:sz w:val="32"/>
          <w:szCs w:val="32"/>
          <w:highlight w:val="none"/>
          <w:lang w:val="en"/>
        </w:rPr>
        <w:t>、</w:t>
      </w:r>
      <w:r>
        <w:rPr>
          <w:rFonts w:hint="default" w:ascii="Times New Roman" w:hAnsi="Times New Roman" w:eastAsia="黑体" w:cs="Times New Roman"/>
          <w:sz w:val="32"/>
          <w:szCs w:val="32"/>
          <w:highlight w:val="none"/>
        </w:rPr>
        <w:t>竞赛</w:t>
      </w:r>
      <w:r>
        <w:rPr>
          <w:rFonts w:hint="default" w:ascii="Times New Roman" w:hAnsi="Times New Roman" w:eastAsia="黑体" w:cs="Times New Roman"/>
          <w:sz w:val="32"/>
          <w:szCs w:val="32"/>
          <w:highlight w:val="none"/>
          <w:lang w:val="en"/>
        </w:rPr>
        <w:t>项目和组别</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楷体_GB2312" w:cs="Times New Roman"/>
          <w:kern w:val="0"/>
          <w:sz w:val="32"/>
          <w:szCs w:val="32"/>
          <w:highlight w:val="none"/>
          <w:shd w:val="clear" w:color="auto" w:fill="FFFFFF"/>
          <w:lang w:val="en-US" w:eastAsia="zh-CN" w:bidi="ar"/>
        </w:rPr>
      </w:pPr>
      <w:r>
        <w:rPr>
          <w:rFonts w:hint="default" w:ascii="Times New Roman" w:hAnsi="Times New Roman" w:eastAsia="楷体_GB2312" w:cs="Times New Roman"/>
          <w:kern w:val="0"/>
          <w:sz w:val="32"/>
          <w:szCs w:val="32"/>
          <w:highlight w:val="none"/>
          <w:shd w:val="clear" w:color="auto" w:fill="FFFFFF"/>
          <w:lang w:val="en-US" w:eastAsia="zh-CN" w:bidi="ar"/>
        </w:rPr>
        <w:t>（一）定向项目</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1.青少年组（2009年1月1日至2014年12月31日出生）</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（1）定向短距离男子个人赛</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（2）定向短距离女子个人赛</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Times New Roman"/>
          <w:kern w:val="0"/>
          <w:sz w:val="32"/>
          <w:szCs w:val="32"/>
          <w:highlight w:val="none"/>
          <w:shd w:val="clear" w:color="auto" w:fill="FFFFFF"/>
          <w:lang w:val="en-US" w:eastAsia="zh-CN" w:bidi="ar"/>
        </w:rPr>
        <w:t>3）定向中距离男子个人赛</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（4）定向中距离女子个人赛</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（5）定向混合接力赛</w:t>
      </w:r>
      <w:r>
        <w:rPr>
          <w:rFonts w:hint="default" w:ascii="Times New Roman" w:hAnsi="Times New Roman" w:eastAsia="仿宋_GB2312" w:cs="Times New Roman"/>
          <w:kern w:val="2"/>
          <w:sz w:val="32"/>
          <w:szCs w:val="32"/>
          <w:highlight w:val="none"/>
          <w:lang w:val="en-US" w:eastAsia="zh-CN" w:bidi="ar"/>
        </w:rPr>
        <w:t>（5人，其中替补1人）</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2.成年组（1976年1月1日至2008年12月31日出生）</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（1）定向短距离男子个人赛</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（2）定向短距离女子个人赛</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（3）定向中距离男子个人赛</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（4）定向中距离女子个人赛</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（5）定向混合接力赛</w:t>
      </w:r>
      <w:r>
        <w:rPr>
          <w:rFonts w:hint="default" w:ascii="Times New Roman" w:hAnsi="Times New Roman" w:eastAsia="仿宋_GB2312" w:cs="Times New Roman"/>
          <w:kern w:val="2"/>
          <w:sz w:val="32"/>
          <w:szCs w:val="32"/>
          <w:highlight w:val="none"/>
          <w:lang w:val="en-US" w:eastAsia="zh-CN" w:bidi="ar"/>
        </w:rPr>
        <w:t>（5人，其中替补1人）</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（二）无线电测向项目</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1.青少年组（2009年1月1日至2014年12月31日出生）</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（1）测向短距离男子个人全能赛</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（2）测向短距离女子个人全能赛</w:t>
      </w:r>
    </w:p>
    <w:p>
      <w:pPr>
        <w:keepNext w:val="0"/>
        <w:keepLines w:val="0"/>
        <w:pageBreakBefore w:val="0"/>
        <w:widowControl w:val="0"/>
        <w:shd w:val="clear" w:color="auto" w:fill="auto"/>
        <w:suppressAutoHyphens/>
        <w:wordWrap/>
        <w:topLinePunct w:val="0"/>
        <w:bidi w:val="0"/>
        <w:spacing w:line="552" w:lineRule="exact"/>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    （3）短80米混合接力赛（5人，其中替补1人）</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2.成年组（1976年1月1日至2008年12月31日出生）</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（1）标准距离男子个人全能</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（2）标准距离女子个人全能</w:t>
      </w:r>
    </w:p>
    <w:p>
      <w:pPr>
        <w:keepNext w:val="0"/>
        <w:keepLines w:val="0"/>
        <w:pageBreakBefore w:val="0"/>
        <w:widowControl w:val="0"/>
        <w:shd w:val="clear" w:color="auto" w:fill="auto"/>
        <w:suppressAutoHyphens/>
        <w:wordWrap/>
        <w:topLinePunct w:val="0"/>
        <w:bidi w:val="0"/>
        <w:spacing w:line="552"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（3）短80米混合接力赛（5人，其中替补1人）</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rPr>
        <w:t>六、</w:t>
      </w:r>
      <w:r>
        <w:rPr>
          <w:rFonts w:hint="default" w:ascii="Times New Roman" w:hAnsi="Times New Roman" w:eastAsia="黑体" w:cs="Times New Roman"/>
          <w:sz w:val="32"/>
          <w:szCs w:val="32"/>
          <w:highlight w:val="none"/>
          <w:lang w:val="en"/>
        </w:rPr>
        <w:t>参赛</w:t>
      </w:r>
      <w:r>
        <w:rPr>
          <w:rFonts w:hint="default" w:ascii="Times New Roman" w:hAnsi="Times New Roman" w:eastAsia="黑体" w:cs="Times New Roman"/>
          <w:sz w:val="32"/>
          <w:szCs w:val="32"/>
          <w:highlight w:val="none"/>
        </w:rPr>
        <w:t>办法</w:t>
      </w:r>
    </w:p>
    <w:p>
      <w:pPr>
        <w:keepNext w:val="0"/>
        <w:keepLines w:val="0"/>
        <w:pageBreakBefore w:val="0"/>
        <w:widowControl/>
        <w:shd w:val="clear" w:color="auto" w:fill="auto"/>
        <w:suppressAutoHyphens/>
        <w:kinsoku w:val="0"/>
        <w:wordWrap/>
        <w:topLinePunct w:val="0"/>
        <w:autoSpaceDE w:val="0"/>
        <w:autoSpaceDN w:val="0"/>
        <w:bidi w:val="0"/>
        <w:adjustRightInd w:val="0"/>
        <w:snapToGrid w:val="0"/>
        <w:spacing w:line="552" w:lineRule="exact"/>
        <w:ind w:firstLine="636" w:firstLineChars="200"/>
        <w:textAlignment w:val="baseline"/>
        <w:outlineLvl w:val="2"/>
        <w:rPr>
          <w:rFonts w:hint="default" w:ascii="Times New Roman" w:hAnsi="Times New Roman" w:eastAsia="仿宋_GB2312" w:cs="Times New Roman"/>
          <w:spacing w:val="8"/>
          <w:sz w:val="32"/>
          <w:szCs w:val="32"/>
          <w:highlight w:val="none"/>
        </w:rPr>
      </w:pPr>
      <w:r>
        <w:rPr>
          <w:rFonts w:hint="default" w:ascii="Times New Roman" w:hAnsi="Times New Roman" w:eastAsia="仿宋_GB2312" w:cs="Times New Roman"/>
          <w:spacing w:val="-1"/>
          <w:sz w:val="32"/>
          <w:szCs w:val="32"/>
          <w:highlight w:val="none"/>
        </w:rPr>
        <w:t>（一）</w:t>
      </w:r>
      <w:r>
        <w:rPr>
          <w:rFonts w:hint="default" w:ascii="Times New Roman" w:hAnsi="Times New Roman" w:eastAsia="仿宋_GB2312" w:cs="Times New Roman"/>
          <w:kern w:val="0"/>
          <w:sz w:val="32"/>
          <w:szCs w:val="32"/>
          <w:highlight w:val="none"/>
          <w:lang w:bidi="ar"/>
        </w:rPr>
        <w:t>以市（州）或省级行业体协（含省级机关体协）为单位报名参赛。</w:t>
      </w:r>
    </w:p>
    <w:p>
      <w:pPr>
        <w:keepNext w:val="0"/>
        <w:keepLines w:val="0"/>
        <w:pageBreakBefore w:val="0"/>
        <w:widowControl/>
        <w:shd w:val="clear" w:color="auto" w:fill="auto"/>
        <w:suppressAutoHyphens/>
        <w:kinsoku w:val="0"/>
        <w:wordWrap/>
        <w:topLinePunct w:val="0"/>
        <w:autoSpaceDE w:val="0"/>
        <w:autoSpaceDN w:val="0"/>
        <w:bidi w:val="0"/>
        <w:adjustRightInd w:val="0"/>
        <w:snapToGrid w:val="0"/>
        <w:spacing w:line="552" w:lineRule="exact"/>
        <w:ind w:firstLine="672" w:firstLineChars="200"/>
        <w:textAlignment w:val="baseline"/>
        <w:outlineLvl w:val="2"/>
        <w:rPr>
          <w:rFonts w:hint="default" w:ascii="Times New Roman" w:hAnsi="Times New Roman" w:eastAsia="仿宋_GB2312" w:cs="Times New Roman"/>
          <w:spacing w:val="8"/>
          <w:sz w:val="32"/>
          <w:szCs w:val="32"/>
          <w:highlight w:val="none"/>
        </w:rPr>
      </w:pPr>
      <w:r>
        <w:rPr>
          <w:rFonts w:hint="default" w:ascii="Times New Roman" w:hAnsi="Times New Roman" w:eastAsia="仿宋_GB2312" w:cs="Times New Roman"/>
          <w:spacing w:val="8"/>
          <w:sz w:val="32"/>
          <w:szCs w:val="32"/>
          <w:highlight w:val="none"/>
        </w:rPr>
        <w:t>（二）</w:t>
      </w:r>
      <w:r>
        <w:rPr>
          <w:rFonts w:hint="default" w:ascii="Times New Roman" w:hAnsi="Times New Roman" w:eastAsia="仿宋_GB2312" w:cs="Times New Roman"/>
          <w:sz w:val="32"/>
          <w:szCs w:val="32"/>
          <w:highlight w:val="none"/>
          <w:shd w:val="clear" w:color="auto" w:fill="FFFFFF"/>
        </w:rPr>
        <w:t>每个参赛单位各组别各项目可报1支队伍。每个参赛单位可报领队1人，教练员4人，分别执教定向比赛（2人）、无线电测向比赛（2人），同一参赛队教练员可兼任运动员。</w:t>
      </w:r>
    </w:p>
    <w:p>
      <w:pPr>
        <w:keepNext w:val="0"/>
        <w:keepLines w:val="0"/>
        <w:pageBreakBefore w:val="0"/>
        <w:widowControl/>
        <w:shd w:val="clear" w:color="auto" w:fill="auto"/>
        <w:suppressAutoHyphens/>
        <w:kinsoku w:val="0"/>
        <w:wordWrap/>
        <w:topLinePunct w:val="0"/>
        <w:autoSpaceDE w:val="0"/>
        <w:autoSpaceDN w:val="0"/>
        <w:bidi w:val="0"/>
        <w:adjustRightInd w:val="0"/>
        <w:snapToGrid w:val="0"/>
        <w:spacing w:line="552" w:lineRule="exact"/>
        <w:ind w:firstLine="640" w:firstLineChars="200"/>
        <w:textAlignment w:val="baseline"/>
        <w:outlineLvl w:val="2"/>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（三）参赛运动员年龄要求</w:t>
      </w:r>
    </w:p>
    <w:p>
      <w:pPr>
        <w:keepNext w:val="0"/>
        <w:keepLines w:val="0"/>
        <w:pageBreakBefore w:val="0"/>
        <w:widowControl/>
        <w:shd w:val="clear" w:color="auto" w:fill="auto"/>
        <w:suppressAutoHyphens/>
        <w:kinsoku w:val="0"/>
        <w:wordWrap/>
        <w:topLinePunct w:val="0"/>
        <w:autoSpaceDE w:val="0"/>
        <w:autoSpaceDN w:val="0"/>
        <w:bidi w:val="0"/>
        <w:adjustRightInd w:val="0"/>
        <w:snapToGrid w:val="0"/>
        <w:spacing w:line="552" w:lineRule="exact"/>
        <w:ind w:firstLine="640" w:firstLineChars="200"/>
        <w:textAlignment w:val="baseline"/>
        <w:outlineLvl w:val="2"/>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1.青少年组：2009年1月1日至2014年12月31日出生。</w:t>
      </w:r>
    </w:p>
    <w:p>
      <w:pPr>
        <w:keepNext w:val="0"/>
        <w:keepLines w:val="0"/>
        <w:pageBreakBefore w:val="0"/>
        <w:widowControl/>
        <w:shd w:val="clear" w:color="auto" w:fill="auto"/>
        <w:suppressAutoHyphens/>
        <w:kinsoku w:val="0"/>
        <w:wordWrap/>
        <w:topLinePunct w:val="0"/>
        <w:autoSpaceDE w:val="0"/>
        <w:autoSpaceDN w:val="0"/>
        <w:bidi w:val="0"/>
        <w:adjustRightInd w:val="0"/>
        <w:snapToGrid w:val="0"/>
        <w:spacing w:line="552" w:lineRule="exact"/>
        <w:ind w:firstLine="640" w:firstLineChars="200"/>
        <w:textAlignment w:val="baseline"/>
        <w:outlineLvl w:val="2"/>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2.成年组：1976年1月1日至2008年12月31日出生。</w:t>
      </w:r>
    </w:p>
    <w:p>
      <w:pPr>
        <w:keepNext w:val="0"/>
        <w:keepLines w:val="0"/>
        <w:pageBreakBefore w:val="0"/>
        <w:widowControl/>
        <w:shd w:val="clear" w:color="auto" w:fill="auto"/>
        <w:suppressAutoHyphens/>
        <w:kinsoku w:val="0"/>
        <w:wordWrap/>
        <w:topLinePunct w:val="0"/>
        <w:autoSpaceDE w:val="0"/>
        <w:autoSpaceDN w:val="0"/>
        <w:bidi w:val="0"/>
        <w:adjustRightInd w:val="0"/>
        <w:snapToGrid w:val="0"/>
        <w:spacing w:line="552" w:lineRule="exact"/>
        <w:ind w:firstLine="640" w:firstLineChars="200"/>
        <w:textAlignment w:val="baseline"/>
        <w:outlineLvl w:val="2"/>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（四）</w:t>
      </w:r>
      <w:r>
        <w:rPr>
          <w:rFonts w:hint="default" w:ascii="Times New Roman" w:hAnsi="Times New Roman" w:eastAsia="仿宋_GB2312" w:cs="Times New Roman"/>
          <w:color w:val="000000"/>
          <w:sz w:val="32"/>
          <w:szCs w:val="32"/>
          <w:highlight w:val="none"/>
          <w:shd w:val="clear" w:color="auto" w:fill="FFFFFF"/>
        </w:rPr>
        <w:t>定向项目个人赛每队每单项运动员限报3人；定向混合接力赛每队限</w:t>
      </w:r>
      <w:r>
        <w:rPr>
          <w:rFonts w:hint="default" w:ascii="Times New Roman" w:hAnsi="Times New Roman" w:eastAsia="仿宋_GB2312" w:cs="Times New Roman"/>
          <w:sz w:val="32"/>
          <w:szCs w:val="32"/>
          <w:highlight w:val="none"/>
          <w:shd w:val="clear" w:color="auto" w:fill="FFFFFF"/>
        </w:rPr>
        <w:t>报1组，可报运动员5人，其中替补1人。每一位运动员最多只能报一项个人赛、一项接力赛。</w:t>
      </w:r>
    </w:p>
    <w:p>
      <w:pPr>
        <w:keepNext w:val="0"/>
        <w:keepLines w:val="0"/>
        <w:pageBreakBefore w:val="0"/>
        <w:widowControl/>
        <w:shd w:val="clear" w:color="auto" w:fill="auto"/>
        <w:suppressAutoHyphens/>
        <w:kinsoku w:val="0"/>
        <w:wordWrap/>
        <w:topLinePunct w:val="0"/>
        <w:autoSpaceDE w:val="0"/>
        <w:autoSpaceDN w:val="0"/>
        <w:bidi w:val="0"/>
        <w:adjustRightInd w:val="0"/>
        <w:snapToGrid w:val="0"/>
        <w:spacing w:line="552" w:lineRule="exact"/>
        <w:ind w:firstLine="640" w:firstLineChars="200"/>
        <w:textAlignment w:val="baseline"/>
        <w:outlineLvl w:val="2"/>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（五）无线电测向项目个人全能赛每队每单项运动员限报3人；测向混合接力赛每队限报1组，可报运动员5人，其中替补1人。每一位运动员最多只能报一项个人赛、一项接力赛。</w:t>
      </w:r>
    </w:p>
    <w:p>
      <w:pPr>
        <w:keepNext w:val="0"/>
        <w:keepLines w:val="0"/>
        <w:pageBreakBefore w:val="0"/>
        <w:shd w:val="clear" w:color="auto" w:fill="auto"/>
        <w:suppressAutoHyphens/>
        <w:wordWrap/>
        <w:overflowPunct w:val="0"/>
        <w:topLinePunct w:val="0"/>
        <w:bidi w:val="0"/>
        <w:snapToGrid w:val="0"/>
        <w:spacing w:line="552" w:lineRule="exact"/>
        <w:ind w:firstLine="672"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8"/>
          <w:sz w:val="32"/>
          <w:szCs w:val="32"/>
          <w:highlight w:val="none"/>
        </w:rPr>
        <w:t>（六）每名运动员限报个人赛1项，接力赛1项，不得多报；定向项目和无线电测向项目不得兼项。</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（七）参赛运动员报名项目一经报名不得更改，运动员因伤因病不能参赛的，应出具县级以上人民医院或二级甲等以上医院检查伤病鉴定报告，可更换已经报名的替补运动员。</w:t>
      </w:r>
    </w:p>
    <w:p>
      <w:pPr>
        <w:keepNext w:val="0"/>
        <w:keepLines w:val="0"/>
        <w:pageBreakBefore w:val="0"/>
        <w:widowControl w:val="0"/>
        <w:shd w:val="clear" w:color="auto" w:fill="auto"/>
        <w:suppressAutoHyphens/>
        <w:wordWrap/>
        <w:topLinePunct w:val="0"/>
        <w:bidi w:val="0"/>
        <w:snapToGrid w:val="0"/>
        <w:spacing w:line="552"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（八）各参赛队在本项</w:t>
      </w:r>
      <w:r>
        <w:rPr>
          <w:rFonts w:hint="default" w:ascii="Times New Roman" w:hAnsi="Times New Roman" w:eastAsia="仿宋_GB2312" w:cs="Times New Roman"/>
          <w:color w:val="auto"/>
          <w:kern w:val="2"/>
          <w:sz w:val="32"/>
          <w:szCs w:val="32"/>
          <w:highlight w:val="none"/>
          <w:lang w:val="en-US" w:eastAsia="zh-CN" w:bidi="ar-SA"/>
        </w:rPr>
        <w:t>目比赛开始前1天报到，比赛</w:t>
      </w:r>
      <w:r>
        <w:rPr>
          <w:rFonts w:hint="default" w:ascii="Times New Roman" w:hAnsi="Times New Roman" w:eastAsia="仿宋_GB2312" w:cs="Times New Roman"/>
          <w:kern w:val="2"/>
          <w:sz w:val="32"/>
          <w:szCs w:val="32"/>
          <w:highlight w:val="none"/>
          <w:lang w:val="en-US" w:eastAsia="zh-CN" w:bidi="ar-SA"/>
        </w:rPr>
        <w:t>结束后1天离会。</w:t>
      </w:r>
    </w:p>
    <w:p>
      <w:pPr>
        <w:keepNext w:val="0"/>
        <w:keepLines w:val="0"/>
        <w:pageBreakBefore w:val="0"/>
        <w:shd w:val="clear" w:color="auto" w:fill="auto"/>
        <w:suppressAutoHyphens/>
        <w:wordWrap/>
        <w:overflowPunct w:val="0"/>
        <w:topLinePunct w:val="0"/>
        <w:bidi w:val="0"/>
        <w:spacing w:line="552"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七、运动员资格与审查</w:t>
      </w:r>
    </w:p>
    <w:p>
      <w:pPr>
        <w:keepNext w:val="0"/>
        <w:keepLines w:val="0"/>
        <w:pageBreakBefore w:val="0"/>
        <w:shd w:val="clear" w:color="auto" w:fill="auto"/>
        <w:suppressAutoHyphens/>
        <w:wordWrap/>
        <w:overflowPunct w:val="0"/>
        <w:topLinePunct w:val="0"/>
        <w:bidi w:val="0"/>
        <w:spacing w:line="552" w:lineRule="exact"/>
        <w:ind w:firstLine="640" w:firstLineChars="200"/>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（一）运动员资格</w:t>
      </w:r>
    </w:p>
    <w:p>
      <w:pPr>
        <w:keepNext w:val="0"/>
        <w:keepLines w:val="0"/>
        <w:pageBreakBefore w:val="0"/>
        <w:shd w:val="clear" w:color="auto" w:fill="auto"/>
        <w:tabs>
          <w:tab w:val="left" w:pos="540"/>
        </w:tabs>
        <w:suppressAutoHyphens/>
        <w:wordWrap/>
        <w:overflowPunct w:val="0"/>
        <w:topLinePunct w:val="0"/>
        <w:bidi w:val="0"/>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1.具有四川省户籍或在四川省实际工作、生活的人员均可报名参赛。</w:t>
      </w:r>
    </w:p>
    <w:p>
      <w:pPr>
        <w:keepNext w:val="0"/>
        <w:keepLines w:val="0"/>
        <w:pageBreakBefore w:val="0"/>
        <w:shd w:val="clear" w:color="auto" w:fill="auto"/>
        <w:tabs>
          <w:tab w:val="left" w:pos="540"/>
        </w:tabs>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2.参赛运动员应经县级以上</w:t>
      </w:r>
      <w:r>
        <w:rPr>
          <w:rFonts w:hint="default" w:ascii="Times New Roman" w:hAnsi="Times New Roman" w:eastAsia="仿宋_GB2312" w:cs="Times New Roman"/>
          <w:sz w:val="32"/>
          <w:szCs w:val="32"/>
          <w:highlight w:val="none"/>
          <w:lang w:eastAsia="zh-CN"/>
        </w:rPr>
        <w:t>人民</w:t>
      </w:r>
      <w:r>
        <w:rPr>
          <w:rFonts w:hint="default" w:ascii="Times New Roman" w:hAnsi="Times New Roman" w:eastAsia="仿宋_GB2312" w:cs="Times New Roman"/>
          <w:sz w:val="32"/>
          <w:szCs w:val="32"/>
          <w:highlight w:val="none"/>
        </w:rPr>
        <w:t>医院或二级甲等以上医院检查证明身体健康合格，且适合参加所报项目比赛。</w:t>
      </w:r>
    </w:p>
    <w:p>
      <w:pPr>
        <w:keepNext w:val="0"/>
        <w:keepLines w:val="0"/>
        <w:pageBreakBefore w:val="0"/>
        <w:shd w:val="clear" w:color="auto" w:fill="auto"/>
        <w:tabs>
          <w:tab w:val="left" w:pos="540"/>
        </w:tabs>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3.由参赛单位统一办理并出具赛事期间（含往返途中）人身意外保险证明（</w:t>
      </w:r>
      <w:r>
        <w:rPr>
          <w:rFonts w:hint="default" w:ascii="Times New Roman" w:hAnsi="Times New Roman" w:eastAsia="仿宋_GB2312" w:cs="Times New Roman"/>
          <w:spacing w:val="-2"/>
          <w:sz w:val="32"/>
          <w:szCs w:val="32"/>
          <w:highlight w:val="none"/>
        </w:rPr>
        <w:t>保额不低于50万</w:t>
      </w:r>
      <w:r>
        <w:rPr>
          <w:rFonts w:hint="default" w:ascii="Times New Roman" w:hAnsi="Times New Roman" w:eastAsia="仿宋_GB2312" w:cs="Times New Roman"/>
          <w:sz w:val="32"/>
          <w:szCs w:val="32"/>
          <w:highlight w:val="none"/>
        </w:rPr>
        <w:t>）。</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4.运动员代表《四川省第十五届运动会群众体育项目竞赛规程总则》颁布</w:t>
      </w:r>
      <w:r>
        <w:rPr>
          <w:rFonts w:hint="default" w:ascii="Times New Roman" w:hAnsi="Times New Roman" w:eastAsia="仿宋_GB2312" w:cs="Times New Roman"/>
          <w:sz w:val="32"/>
          <w:szCs w:val="32"/>
          <w:highlight w:val="none"/>
        </w:rPr>
        <w:t>日期（2025年12月9日）之</w:t>
      </w:r>
      <w:r>
        <w:rPr>
          <w:rFonts w:hint="default" w:ascii="Times New Roman" w:hAnsi="Times New Roman" w:eastAsia="仿宋_GB2312" w:cs="Times New Roman"/>
          <w:color w:val="000000"/>
          <w:sz w:val="32"/>
          <w:szCs w:val="32"/>
          <w:highlight w:val="none"/>
        </w:rPr>
        <w:t>前本人户籍所在地、长期居住地所在市（州）或行业参赛。</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（1）以户籍所在市（州）报名的，提交身份证和户口本。如身份证和户口本不一致，以户口本为准</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（2）以长期居住市（州）报名的，提交本人居住证或社保缴纳记录、工资证明（不含补缴）</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（3）以行业（体协）报名的，提交工作证或劳动合同，同时提供工资证明或纳税、社保证明等。</w:t>
      </w:r>
    </w:p>
    <w:p>
      <w:pPr>
        <w:keepNext w:val="0"/>
        <w:keepLines w:val="0"/>
        <w:pageBreakBefore w:val="0"/>
        <w:shd w:val="clear" w:color="auto" w:fill="auto"/>
        <w:suppressAutoHyphens/>
        <w:wordWrap/>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以上证明材料须显示运动员本人于2025年12月9日之前生活</w:t>
      </w:r>
      <w:r>
        <w:rPr>
          <w:rFonts w:hint="default" w:ascii="Times New Roman" w:hAnsi="Times New Roman" w:eastAsia="仿宋_GB2312" w:cs="Times New Roman"/>
          <w:sz w:val="32"/>
          <w:szCs w:val="32"/>
          <w:highlight w:val="none"/>
          <w:lang w:eastAsia="zh-CN"/>
        </w:rPr>
        <w:t>或</w:t>
      </w:r>
      <w:r>
        <w:rPr>
          <w:rFonts w:hint="default" w:ascii="Times New Roman" w:hAnsi="Times New Roman" w:eastAsia="仿宋_GB2312" w:cs="Times New Roman"/>
          <w:sz w:val="32"/>
          <w:szCs w:val="32"/>
          <w:highlight w:val="none"/>
        </w:rPr>
        <w:t>工作的地方与所代表的参赛单位一致。</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（二）资格审查</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1.每名运动员只能代表一个参赛单位</w:t>
      </w:r>
      <w:r>
        <w:rPr>
          <w:rFonts w:hint="default" w:ascii="Times New Roman" w:hAnsi="Times New Roman" w:eastAsia="仿宋_GB2312" w:cs="Times New Roman"/>
          <w:spacing w:val="-6"/>
          <w:sz w:val="32"/>
          <w:szCs w:val="32"/>
          <w:highlight w:val="none"/>
        </w:rPr>
        <w:t>参加比赛</w:t>
      </w:r>
      <w:r>
        <w:rPr>
          <w:rFonts w:hint="default" w:ascii="Times New Roman" w:hAnsi="Times New Roman" w:eastAsia="仿宋_GB2312" w:cs="Times New Roman"/>
          <w:sz w:val="32"/>
          <w:szCs w:val="32"/>
          <w:highlight w:val="none"/>
        </w:rPr>
        <w:t>。</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2.项目竞委会依据有关规定对运动员参赛资格进行审查，并在报名结束后7个工作日内在四川省无线电定向运动协会微信公众号公示</w:t>
      </w:r>
      <w:r>
        <w:rPr>
          <w:rFonts w:hint="default" w:ascii="Times New Roman" w:hAnsi="Times New Roman" w:eastAsia="仿宋_GB2312" w:cs="Times New Roman"/>
          <w:spacing w:val="-6"/>
          <w:sz w:val="32"/>
          <w:szCs w:val="32"/>
          <w:highlight w:val="none"/>
        </w:rPr>
        <w:t>参赛人员名单</w:t>
      </w:r>
      <w:r>
        <w:rPr>
          <w:rFonts w:hint="default" w:ascii="Times New Roman" w:hAnsi="Times New Roman" w:eastAsia="仿宋_GB2312" w:cs="Times New Roman"/>
          <w:sz w:val="32"/>
          <w:szCs w:val="32"/>
          <w:highlight w:val="none"/>
        </w:rPr>
        <w:t>。公示期为3个工作日，接受各参赛单位和社会监督。</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3.运动员在参赛资格上经查证属实有违反规定的，个人项目取消本人参赛资格和比赛成绩；接力赛项目取消全队参赛资格和比赛成绩。</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八、竞赛办法</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（一）比赛执行由国家体育总局中国无线电和定向运动协会最新审定的《中国徒步定向运动竞赛规则》（2016年修订），《中国无线电测向运动竞赛规则》（2024修订）。</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（二）定向混合接力赛设4个棒次，第1棒、第4棒必须为女子运动员。</w:t>
      </w:r>
    </w:p>
    <w:p>
      <w:pPr>
        <w:keepNext w:val="0"/>
        <w:keepLines w:val="0"/>
        <w:pageBreakBefore w:val="0"/>
        <w:widowControl/>
        <w:shd w:val="clear" w:color="auto" w:fill="auto"/>
        <w:wordWrap/>
        <w:topLinePunct w:val="0"/>
        <w:bidi w:val="0"/>
        <w:snapToGrid w:val="0"/>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kern w:val="0"/>
          <w:sz w:val="32"/>
          <w:szCs w:val="32"/>
          <w:highlight w:val="none"/>
          <w:shd w:val="clear" w:color="auto" w:fill="FFFFFF"/>
          <w:lang w:val="en-US" w:eastAsia="zh-CN" w:bidi="ar"/>
        </w:rPr>
        <w:t>（三）无线电测向混合接力赛设4个棒次，第1棒、第4棒必须为女子运动员。</w:t>
      </w:r>
    </w:p>
    <w:p>
      <w:pPr>
        <w:keepNext w:val="0"/>
        <w:keepLines w:val="0"/>
        <w:pageBreakBefore w:val="0"/>
        <w:shd w:val="clear" w:color="auto" w:fill="auto"/>
        <w:suppressAutoHyphens/>
        <w:wordWrap/>
        <w:overflowPunct w:val="0"/>
        <w:topLinePunct w:val="0"/>
        <w:bidi w:val="0"/>
        <w:spacing w:line="552" w:lineRule="exact"/>
        <w:ind w:firstLine="640" w:firstLineChars="200"/>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color w:val="000000"/>
          <w:sz w:val="32"/>
          <w:szCs w:val="32"/>
          <w:highlight w:val="none"/>
        </w:rPr>
        <w:t>（四）各组别小项报名不足6队的，取消该小项的比赛。</w:t>
      </w:r>
    </w:p>
    <w:p>
      <w:pPr>
        <w:keepNext w:val="0"/>
        <w:keepLines w:val="0"/>
        <w:pageBreakBefore w:val="0"/>
        <w:shd w:val="clear" w:color="auto" w:fill="auto"/>
        <w:suppressAutoHyphens/>
        <w:wordWrap/>
        <w:overflowPunct w:val="0"/>
        <w:topLinePunct w:val="0"/>
        <w:bidi w:val="0"/>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九、录取名次和奖励</w:t>
      </w:r>
    </w:p>
    <w:p>
      <w:pPr>
        <w:keepNext w:val="0"/>
        <w:keepLines w:val="0"/>
        <w:pageBreakBefore w:val="0"/>
        <w:shd w:val="clear" w:color="auto" w:fill="auto"/>
        <w:suppressAutoHyphens/>
        <w:wordWrap/>
        <w:overflowPunct w:val="0"/>
        <w:topLinePunct w:val="0"/>
        <w:bidi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（一）各组别各项目均录取前八名，颁发获奖证书，同时对前三名颁发金、银、铜牌，并为前三名的1名主管教练员颁发金、银、铜牌和获奖证书。参赛队伍数量不足8队，按照实际参赛队数量奖励。</w:t>
      </w:r>
    </w:p>
    <w:p>
      <w:pPr>
        <w:keepNext w:val="0"/>
        <w:keepLines w:val="0"/>
        <w:pageBreakBefore w:val="0"/>
        <w:shd w:val="clear" w:color="auto" w:fill="auto"/>
        <w:suppressAutoHyphens/>
        <w:wordWrap/>
        <w:topLinePunct w:val="0"/>
        <w:bidi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（二）对所有已参加比赛的运动员颁发电子参赛证书。</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val="en"/>
        </w:rPr>
        <w:t>技术官员</w:t>
      </w:r>
    </w:p>
    <w:p>
      <w:pPr>
        <w:keepNext w:val="0"/>
        <w:keepLines w:val="0"/>
        <w:pageBreakBefore w:val="0"/>
        <w:shd w:val="clear" w:color="auto" w:fill="auto"/>
        <w:suppressAutoHyphens/>
        <w:wordWrap/>
        <w:overflowPunct w:val="0"/>
        <w:topLinePunct w:val="0"/>
        <w:bidi w:val="0"/>
        <w:snapToGrid w:val="0"/>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（一）技术代表、仲裁、裁判长、裁判员由四川省无线电定向运动协会选派，并于赛前10天报省体育局公示。辅助裁判员由承办地按规定选派。</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sz w:val="32"/>
          <w:szCs w:val="32"/>
          <w:highlight w:val="none"/>
          <w:lang w:val="en"/>
        </w:rPr>
        <w:t>）技术官员在比赛开始前3天报到，比赛结束后1天离会；因赛前准备工作需要提前报到的人员，须报项目竞委会批准。</w:t>
      </w:r>
    </w:p>
    <w:p>
      <w:pPr>
        <w:keepNext w:val="0"/>
        <w:keepLines w:val="0"/>
        <w:pageBreakBefore w:val="0"/>
        <w:shd w:val="clear" w:color="auto" w:fill="auto"/>
        <w:suppressAutoHyphens/>
        <w:wordWrap/>
        <w:overflowPunct w:val="0"/>
        <w:topLinePunct w:val="0"/>
        <w:bidi w:val="0"/>
        <w:spacing w:line="552"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三</w:t>
      </w:r>
      <w:r>
        <w:rPr>
          <w:rFonts w:hint="default" w:ascii="Times New Roman" w:hAnsi="Times New Roman" w:eastAsia="仿宋_GB2312" w:cs="Times New Roman"/>
          <w:sz w:val="32"/>
          <w:szCs w:val="32"/>
          <w:highlight w:val="none"/>
          <w:lang w:val="en"/>
        </w:rPr>
        <w:t>）技术官员正式报到至离会期间，承办地负担其食宿、交通、工作补贴等相关费用。</w:t>
      </w:r>
    </w:p>
    <w:p>
      <w:pPr>
        <w:keepNext w:val="0"/>
        <w:keepLines w:val="0"/>
        <w:pageBreakBefore w:val="0"/>
        <w:shd w:val="clear" w:color="auto" w:fill="auto"/>
        <w:suppressAutoHyphens/>
        <w:wordWrap/>
        <w:overflowPunct w:val="0"/>
        <w:topLinePunct w:val="0"/>
        <w:bidi w:val="0"/>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十一、报名和报到</w:t>
      </w:r>
    </w:p>
    <w:p>
      <w:pPr>
        <w:keepNext w:val="0"/>
        <w:keepLines w:val="0"/>
        <w:pageBreakBefore w:val="0"/>
        <w:shd w:val="clear" w:color="auto" w:fill="auto"/>
        <w:suppressAutoHyphens/>
        <w:wordWrap/>
        <w:topLinePunct w:val="0"/>
        <w:bidi w:val="0"/>
        <w:spacing w:line="552" w:lineRule="exact"/>
        <w:ind w:firstLine="632" w:firstLineChars="200"/>
        <w:rPr>
          <w:rFonts w:hint="default" w:ascii="Times New Roman" w:hAnsi="Times New Roman" w:eastAsia="楷体_GB2312" w:cs="Times New Roman"/>
          <w:spacing w:val="-2"/>
          <w:sz w:val="32"/>
          <w:szCs w:val="32"/>
          <w:highlight w:val="none"/>
          <w:lang w:eastAsia="zh-CN"/>
        </w:rPr>
      </w:pPr>
      <w:r>
        <w:rPr>
          <w:rFonts w:hint="default" w:ascii="Times New Roman" w:hAnsi="Times New Roman" w:eastAsia="楷体_GB2312" w:cs="Times New Roman"/>
          <w:spacing w:val="-2"/>
          <w:sz w:val="32"/>
          <w:szCs w:val="32"/>
          <w:highlight w:val="none"/>
          <w:lang w:eastAsia="zh-CN"/>
        </w:rPr>
        <w:t>（一）报名</w:t>
      </w:r>
    </w:p>
    <w:p>
      <w:pPr>
        <w:keepNext w:val="0"/>
        <w:keepLines w:val="0"/>
        <w:pageBreakBefore w:val="0"/>
        <w:shd w:val="clear" w:color="auto" w:fill="auto"/>
        <w:suppressAutoHyphens/>
        <w:wordWrap/>
        <w:topLinePunct w:val="0"/>
        <w:bidi w:val="0"/>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1.参赛报名截止时间：2026年3月31日18时。</w:t>
      </w:r>
    </w:p>
    <w:p>
      <w:pPr>
        <w:keepNext w:val="0"/>
        <w:keepLines w:val="0"/>
        <w:pageBreakBefore w:val="0"/>
        <w:shd w:val="clear" w:color="auto" w:fill="auto"/>
        <w:suppressAutoHyphens/>
        <w:wordWrap/>
        <w:topLinePunct w:val="0"/>
        <w:bidi w:val="0"/>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2.报名时需提交：</w:t>
      </w:r>
    </w:p>
    <w:p>
      <w:pPr>
        <w:keepNext w:val="0"/>
        <w:keepLines w:val="0"/>
        <w:pageBreakBefore w:val="0"/>
        <w:shd w:val="clear" w:color="auto" w:fill="auto"/>
        <w:suppressAutoHyphens/>
        <w:wordWrap/>
        <w:topLinePunct w:val="0"/>
        <w:bidi w:val="0"/>
        <w:spacing w:line="552" w:lineRule="exact"/>
        <w:ind w:firstLine="632" w:firstLineChars="200"/>
        <w:rPr>
          <w:rFonts w:hint="eastAsia"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rPr>
        <w:t>（1）报名表：由报名市（州）体育部门或者行业体协盖章的扫描PDF 文档和 WORD 文档的《四川省第十五届运动会群众体育项目定向比赛报名表》</w:t>
      </w:r>
      <w:r>
        <w:rPr>
          <w:rFonts w:hint="eastAsia" w:ascii="Times New Roman" w:hAnsi="Times New Roman" w:eastAsia="仿宋_GB2312" w:cs="Times New Roman"/>
          <w:spacing w:val="-2"/>
          <w:sz w:val="32"/>
          <w:szCs w:val="32"/>
          <w:highlight w:val="none"/>
          <w:lang w:eastAsia="zh-CN"/>
        </w:rPr>
        <w:t>。</w:t>
      </w:r>
    </w:p>
    <w:p>
      <w:pPr>
        <w:keepNext w:val="0"/>
        <w:keepLines w:val="0"/>
        <w:pageBreakBefore w:val="0"/>
        <w:shd w:val="clear" w:color="auto" w:fill="auto"/>
        <w:suppressAutoHyphens/>
        <w:wordWrap/>
        <w:topLinePunct w:val="0"/>
        <w:bidi w:val="0"/>
        <w:spacing w:line="552" w:lineRule="exact"/>
        <w:ind w:firstLine="632" w:firstLineChars="200"/>
        <w:rPr>
          <w:rFonts w:hint="eastAsia"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rPr>
        <w:t>（2）运动员本人二代身份证扫描件或复印件（正反面）</w:t>
      </w:r>
      <w:r>
        <w:rPr>
          <w:rFonts w:hint="eastAsia" w:ascii="Times New Roman" w:hAnsi="Times New Roman" w:eastAsia="仿宋_GB2312" w:cs="Times New Roman"/>
          <w:spacing w:val="-2"/>
          <w:sz w:val="32"/>
          <w:szCs w:val="32"/>
          <w:highlight w:val="none"/>
          <w:lang w:eastAsia="zh-CN"/>
        </w:rPr>
        <w:t>。</w:t>
      </w:r>
    </w:p>
    <w:p>
      <w:pPr>
        <w:keepNext w:val="0"/>
        <w:keepLines w:val="0"/>
        <w:pageBreakBefore w:val="0"/>
        <w:shd w:val="clear" w:color="auto" w:fill="auto"/>
        <w:suppressAutoHyphens/>
        <w:wordWrap/>
        <w:topLinePunct w:val="0"/>
        <w:bidi w:val="0"/>
        <w:spacing w:line="552" w:lineRule="exact"/>
        <w:ind w:firstLine="632" w:firstLineChars="200"/>
        <w:rPr>
          <w:rFonts w:hint="eastAsia"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rPr>
        <w:t>（3）运动员户口本扫描件</w:t>
      </w:r>
      <w:r>
        <w:rPr>
          <w:rFonts w:hint="eastAsia" w:ascii="Times New Roman" w:hAnsi="Times New Roman" w:eastAsia="仿宋_GB2312" w:cs="Times New Roman"/>
          <w:spacing w:val="-2"/>
          <w:sz w:val="32"/>
          <w:szCs w:val="32"/>
          <w:highlight w:val="none"/>
          <w:lang w:eastAsia="zh-CN"/>
        </w:rPr>
        <w:t>。</w:t>
      </w:r>
    </w:p>
    <w:p>
      <w:pPr>
        <w:keepNext w:val="0"/>
        <w:keepLines w:val="0"/>
        <w:pageBreakBefore w:val="0"/>
        <w:shd w:val="clear" w:color="auto" w:fill="auto"/>
        <w:suppressAutoHyphens/>
        <w:wordWrap/>
        <w:topLinePunct w:val="0"/>
        <w:bidi w:val="0"/>
        <w:spacing w:line="552" w:lineRule="exact"/>
        <w:ind w:firstLine="632" w:firstLineChars="200"/>
        <w:rPr>
          <w:rFonts w:hint="eastAsia" w:ascii="Times New Roman" w:hAnsi="Times New Roman" w:eastAsia="仿宋_GB2312" w:cs="Times New Roman"/>
          <w:color w:val="000000"/>
          <w:spacing w:val="-2"/>
          <w:sz w:val="32"/>
          <w:szCs w:val="32"/>
          <w:highlight w:val="none"/>
          <w:lang w:eastAsia="zh-CN"/>
        </w:rPr>
      </w:pPr>
      <w:r>
        <w:rPr>
          <w:rFonts w:hint="default" w:ascii="Times New Roman" w:hAnsi="Times New Roman" w:eastAsia="仿宋_GB2312" w:cs="Times New Roman"/>
          <w:color w:val="000000"/>
          <w:spacing w:val="-2"/>
          <w:sz w:val="32"/>
          <w:szCs w:val="32"/>
          <w:highlight w:val="none"/>
        </w:rPr>
        <w:t>（4）领队、教练、队医、队员个人免冠白底小2寸证件照电子版（文件名为：姓名+身份证号码）</w:t>
      </w:r>
      <w:r>
        <w:rPr>
          <w:rFonts w:hint="eastAsia" w:ascii="Times New Roman" w:hAnsi="Times New Roman" w:eastAsia="仿宋_GB2312" w:cs="Times New Roman"/>
          <w:color w:val="000000"/>
          <w:spacing w:val="-2"/>
          <w:sz w:val="32"/>
          <w:szCs w:val="32"/>
          <w:highlight w:val="none"/>
          <w:lang w:eastAsia="zh-CN"/>
        </w:rPr>
        <w:t>。</w:t>
      </w:r>
    </w:p>
    <w:p>
      <w:pPr>
        <w:keepNext w:val="0"/>
        <w:keepLines w:val="0"/>
        <w:pageBreakBefore w:val="0"/>
        <w:shd w:val="clear" w:color="auto" w:fill="auto"/>
        <w:suppressAutoHyphens/>
        <w:wordWrap/>
        <w:topLinePunct w:val="0"/>
        <w:bidi w:val="0"/>
        <w:spacing w:line="552" w:lineRule="exact"/>
        <w:ind w:firstLine="632" w:firstLineChars="200"/>
        <w:rPr>
          <w:rFonts w:hint="eastAsia"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rPr>
        <w:t>（5）非代表户籍所在地参赛运动员代表资格证明材料</w:t>
      </w:r>
      <w:r>
        <w:rPr>
          <w:rFonts w:hint="eastAsia" w:ascii="Times New Roman" w:hAnsi="Times New Roman" w:eastAsia="仿宋_GB2312" w:cs="Times New Roman"/>
          <w:spacing w:val="-2"/>
          <w:sz w:val="32"/>
          <w:szCs w:val="32"/>
          <w:highlight w:val="none"/>
          <w:lang w:eastAsia="zh-CN"/>
        </w:rPr>
        <w:t>。</w:t>
      </w:r>
    </w:p>
    <w:p>
      <w:pPr>
        <w:keepNext w:val="0"/>
        <w:keepLines w:val="0"/>
        <w:pageBreakBefore w:val="0"/>
        <w:shd w:val="clear" w:color="auto" w:fill="auto"/>
        <w:suppressAutoHyphens/>
        <w:wordWrap/>
        <w:topLinePunct w:val="0"/>
        <w:bidi w:val="0"/>
        <w:spacing w:line="552" w:lineRule="exact"/>
        <w:ind w:firstLine="632" w:firstLineChars="200"/>
        <w:rPr>
          <w:rFonts w:hint="eastAsia"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rPr>
        <w:t>（6）参赛人员赛事期间（含往返途中）意外伤害及意外伤害医疗保险单扫描件（保额不低于50万）</w:t>
      </w:r>
      <w:r>
        <w:rPr>
          <w:rFonts w:hint="eastAsia" w:ascii="Times New Roman" w:hAnsi="Times New Roman" w:eastAsia="仿宋_GB2312" w:cs="Times New Roman"/>
          <w:spacing w:val="-2"/>
          <w:sz w:val="32"/>
          <w:szCs w:val="32"/>
          <w:highlight w:val="none"/>
          <w:lang w:eastAsia="zh-CN"/>
        </w:rPr>
        <w:t>。</w:t>
      </w:r>
    </w:p>
    <w:p>
      <w:pPr>
        <w:keepNext w:val="0"/>
        <w:keepLines w:val="0"/>
        <w:pageBreakBefore w:val="0"/>
        <w:shd w:val="clear" w:color="auto" w:fill="auto"/>
        <w:suppressAutoHyphens/>
        <w:wordWrap/>
        <w:topLinePunct w:val="0"/>
        <w:bidi w:val="0"/>
        <w:spacing w:line="552" w:lineRule="exact"/>
        <w:ind w:firstLine="632" w:firstLineChars="200"/>
        <w:rPr>
          <w:rFonts w:hint="default" w:ascii="Times New Roman" w:hAnsi="Times New Roman" w:eastAsia="仿宋_GB2312" w:cs="Times New Roman"/>
          <w:spacing w:val="-2"/>
          <w:sz w:val="32"/>
          <w:szCs w:val="32"/>
          <w:highlight w:val="none"/>
          <w:lang w:eastAsia="zh-CN"/>
        </w:rPr>
      </w:pPr>
      <w:r>
        <w:rPr>
          <w:rFonts w:hint="default" w:ascii="Times New Roman" w:hAnsi="Times New Roman" w:eastAsia="仿宋_GB2312" w:cs="Times New Roman"/>
          <w:spacing w:val="-2"/>
          <w:sz w:val="32"/>
          <w:szCs w:val="32"/>
          <w:highlight w:val="none"/>
        </w:rPr>
        <w:t>（7）参赛人员赛前三个月以内，经县级以上人民医院或二级甲等以上医院检查的体检健康证明（须有心电图）</w:t>
      </w:r>
      <w:r>
        <w:rPr>
          <w:rFonts w:hint="default" w:ascii="Times New Roman" w:hAnsi="Times New Roman" w:eastAsia="仿宋_GB2312" w:cs="Times New Roman"/>
          <w:spacing w:val="-2"/>
          <w:sz w:val="32"/>
          <w:szCs w:val="32"/>
          <w:highlight w:val="none"/>
          <w:lang w:eastAsia="zh-CN"/>
        </w:rPr>
        <w:t>。</w:t>
      </w:r>
    </w:p>
    <w:p>
      <w:pPr>
        <w:keepNext w:val="0"/>
        <w:keepLines w:val="0"/>
        <w:pageBreakBefore w:val="0"/>
        <w:shd w:val="clear" w:color="auto" w:fill="auto"/>
        <w:suppressAutoHyphens/>
        <w:wordWrap/>
        <w:topLinePunct w:val="0"/>
        <w:bidi w:val="0"/>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3.咨询与资料报送方式</w:t>
      </w:r>
    </w:p>
    <w:p>
      <w:pPr>
        <w:keepNext w:val="0"/>
        <w:keepLines w:val="0"/>
        <w:pageBreakBefore w:val="0"/>
        <w:shd w:val="clear" w:color="auto" w:fill="auto"/>
        <w:suppressAutoHyphens/>
        <w:wordWrap/>
        <w:topLinePunct w:val="0"/>
        <w:bidi w:val="0"/>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（1）联系单位：四川省无线电定向运动协会</w:t>
      </w:r>
    </w:p>
    <w:p>
      <w:pPr>
        <w:keepNext w:val="0"/>
        <w:keepLines w:val="0"/>
        <w:pageBreakBefore w:val="0"/>
        <w:shd w:val="clear" w:color="auto" w:fill="auto"/>
        <w:suppressAutoHyphens/>
        <w:wordWrap/>
        <w:topLinePunct w:val="0"/>
        <w:bidi w:val="0"/>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（2）联系人：左智云</w:t>
      </w:r>
    </w:p>
    <w:p>
      <w:pPr>
        <w:keepNext w:val="0"/>
        <w:keepLines w:val="0"/>
        <w:pageBreakBefore w:val="0"/>
        <w:shd w:val="clear" w:color="auto" w:fill="auto"/>
        <w:suppressAutoHyphens/>
        <w:wordWrap/>
        <w:topLinePunct w:val="0"/>
        <w:bidi w:val="0"/>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（3）联系电话：13086643800</w:t>
      </w:r>
    </w:p>
    <w:p>
      <w:pPr>
        <w:keepNext w:val="0"/>
        <w:keepLines w:val="0"/>
        <w:pageBreakBefore w:val="0"/>
        <w:shd w:val="clear" w:color="auto" w:fill="auto"/>
        <w:suppressAutoHyphens/>
        <w:wordWrap/>
        <w:topLinePunct w:val="0"/>
        <w:bidi w:val="0"/>
        <w:spacing w:line="552" w:lineRule="exact"/>
        <w:ind w:firstLine="632" w:firstLineChars="200"/>
        <w:rPr>
          <w:rFonts w:hint="default" w:ascii="Times New Roman" w:hAnsi="Times New Roman" w:eastAsia="仿宋_GB2312" w:cs="Times New Roman"/>
          <w:color w:val="FF0000"/>
          <w:spacing w:val="-2"/>
          <w:sz w:val="32"/>
          <w:szCs w:val="32"/>
          <w:highlight w:val="none"/>
        </w:rPr>
      </w:pPr>
      <w:r>
        <w:rPr>
          <w:rFonts w:hint="default" w:ascii="Times New Roman" w:hAnsi="Times New Roman" w:eastAsia="仿宋_GB2312" w:cs="Times New Roman"/>
          <w:spacing w:val="-2"/>
          <w:sz w:val="32"/>
          <w:szCs w:val="32"/>
          <w:highlight w:val="none"/>
        </w:rPr>
        <w:t>（4）报名资料邮寄地址：四川省成都市蜀西路46号盛大国际四栋602</w:t>
      </w:r>
    </w:p>
    <w:p>
      <w:pPr>
        <w:keepNext w:val="0"/>
        <w:keepLines w:val="0"/>
        <w:pageBreakBefore w:val="0"/>
        <w:shd w:val="clear" w:color="auto" w:fill="auto"/>
        <w:suppressAutoHyphens/>
        <w:wordWrap/>
        <w:topLinePunct w:val="0"/>
        <w:bidi w:val="0"/>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（5）电子版资料报送邮箱：498312828@qq.com</w:t>
      </w:r>
    </w:p>
    <w:p>
      <w:pPr>
        <w:keepNext w:val="0"/>
        <w:keepLines w:val="0"/>
        <w:pageBreakBefore w:val="0"/>
        <w:shd w:val="clear" w:color="auto" w:fill="auto"/>
        <w:suppressAutoHyphens/>
        <w:wordWrap/>
        <w:overflowPunct w:val="0"/>
        <w:topLinePunct w:val="0"/>
        <w:bidi w:val="0"/>
        <w:spacing w:line="552" w:lineRule="exact"/>
        <w:ind w:firstLine="632" w:firstLineChars="200"/>
        <w:rPr>
          <w:rFonts w:hint="default" w:ascii="Times New Roman" w:hAnsi="Times New Roman" w:eastAsia="楷体_GB2312" w:cs="Times New Roman"/>
          <w:color w:val="FF0000"/>
          <w:spacing w:val="-2"/>
          <w:sz w:val="32"/>
          <w:szCs w:val="32"/>
          <w:highlight w:val="none"/>
        </w:rPr>
      </w:pPr>
      <w:r>
        <w:rPr>
          <w:rFonts w:hint="default" w:ascii="Times New Roman" w:hAnsi="Times New Roman" w:eastAsia="楷体_GB2312" w:cs="Times New Roman"/>
          <w:spacing w:val="-2"/>
          <w:sz w:val="32"/>
          <w:szCs w:val="32"/>
          <w:highlight w:val="none"/>
        </w:rPr>
        <w:t>（二）报到</w:t>
      </w:r>
    </w:p>
    <w:p>
      <w:pPr>
        <w:keepNext w:val="0"/>
        <w:keepLines w:val="0"/>
        <w:pageBreakBefore w:val="0"/>
        <w:shd w:val="clear" w:color="auto" w:fill="auto"/>
        <w:suppressAutoHyphens/>
        <w:wordWrap/>
        <w:topLinePunct w:val="0"/>
        <w:bidi w:val="0"/>
        <w:spacing w:line="552" w:lineRule="exact"/>
        <w:ind w:firstLine="63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spacing w:val="-2"/>
          <w:sz w:val="32"/>
          <w:szCs w:val="32"/>
          <w:highlight w:val="none"/>
        </w:rPr>
        <w:t>1.请技术</w:t>
      </w:r>
      <w:r>
        <w:rPr>
          <w:rFonts w:hint="default" w:ascii="Times New Roman" w:hAnsi="Times New Roman" w:eastAsia="仿宋_GB2312" w:cs="Times New Roman"/>
          <w:color w:val="auto"/>
          <w:spacing w:val="-2"/>
          <w:sz w:val="32"/>
          <w:szCs w:val="32"/>
          <w:highlight w:val="none"/>
        </w:rPr>
        <w:t>官员于4月15日17:00前到赛区宜宾长宁（地址：宜宾蜀南竹海西大门游客中心）报到</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报到时交验裁判技术等级证书，无技术等级证书者一律不安排上场执裁。</w:t>
      </w:r>
    </w:p>
    <w:p>
      <w:pPr>
        <w:keepNext w:val="0"/>
        <w:keepLines w:val="0"/>
        <w:pageBreakBefore w:val="0"/>
        <w:shd w:val="clear" w:color="auto" w:fill="auto"/>
        <w:suppressAutoHyphens/>
        <w:wordWrap/>
        <w:topLinePunct w:val="0"/>
        <w:bidi w:val="0"/>
        <w:spacing w:line="552" w:lineRule="exact"/>
        <w:ind w:firstLine="63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2.</w:t>
      </w:r>
      <w:r>
        <w:rPr>
          <w:rFonts w:hint="default" w:ascii="Times New Roman" w:hAnsi="Times New Roman" w:eastAsia="仿宋_GB2312" w:cs="Times New Roman"/>
          <w:color w:val="auto"/>
          <w:spacing w:val="-2"/>
          <w:sz w:val="32"/>
          <w:szCs w:val="32"/>
          <w:highlight w:val="none"/>
          <w:lang w:eastAsia="zh-CN"/>
        </w:rPr>
        <w:t>请</w:t>
      </w:r>
      <w:r>
        <w:rPr>
          <w:rFonts w:hint="default" w:ascii="Times New Roman" w:hAnsi="Times New Roman" w:eastAsia="仿宋_GB2312" w:cs="Times New Roman"/>
          <w:color w:val="auto"/>
          <w:spacing w:val="-2"/>
          <w:sz w:val="32"/>
          <w:szCs w:val="32"/>
          <w:highlight w:val="none"/>
        </w:rPr>
        <w:t>各参赛队于4月17日18:00前到宜宾长宁蜀南竹海桔湘度假酒店</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万岭片区</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报到。报到现场提交报名表</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盖章件</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lang w:eastAsia="zh-CN"/>
        </w:rPr>
        <w:t>参赛人员</w:t>
      </w:r>
      <w:r>
        <w:rPr>
          <w:rFonts w:hint="default" w:ascii="Times New Roman" w:hAnsi="Times New Roman" w:eastAsia="仿宋_GB2312" w:cs="Times New Roman"/>
          <w:color w:val="auto"/>
          <w:spacing w:val="-2"/>
          <w:sz w:val="32"/>
          <w:szCs w:val="32"/>
          <w:highlight w:val="none"/>
        </w:rPr>
        <w:t>自愿参赛责任书、参赛人员二代身份证、</w:t>
      </w:r>
      <w:r>
        <w:rPr>
          <w:rFonts w:hint="default" w:ascii="Times New Roman" w:hAnsi="Times New Roman" w:eastAsia="仿宋_GB2312" w:cs="Times New Roman"/>
          <w:color w:val="auto"/>
          <w:spacing w:val="-2"/>
          <w:sz w:val="32"/>
          <w:szCs w:val="32"/>
          <w:highlight w:val="none"/>
          <w:lang w:eastAsia="zh-CN"/>
        </w:rPr>
        <w:t>参赛人员经</w:t>
      </w:r>
      <w:r>
        <w:rPr>
          <w:rFonts w:hint="default" w:ascii="Times New Roman" w:hAnsi="Times New Roman" w:eastAsia="仿宋_GB2312" w:cs="Times New Roman"/>
          <w:color w:val="auto"/>
          <w:spacing w:val="-2"/>
          <w:sz w:val="32"/>
          <w:szCs w:val="32"/>
          <w:highlight w:val="none"/>
        </w:rPr>
        <w:t>县级以上</w:t>
      </w:r>
      <w:r>
        <w:rPr>
          <w:rFonts w:hint="default" w:ascii="Times New Roman" w:hAnsi="Times New Roman" w:eastAsia="仿宋_GB2312" w:cs="Times New Roman"/>
          <w:color w:val="auto"/>
          <w:spacing w:val="-2"/>
          <w:sz w:val="32"/>
          <w:szCs w:val="32"/>
          <w:highlight w:val="none"/>
          <w:lang w:eastAsia="zh-CN"/>
        </w:rPr>
        <w:t>人民</w:t>
      </w:r>
      <w:r>
        <w:rPr>
          <w:rFonts w:hint="default" w:ascii="Times New Roman" w:hAnsi="Times New Roman" w:eastAsia="仿宋_GB2312" w:cs="Times New Roman"/>
          <w:color w:val="auto"/>
          <w:spacing w:val="-2"/>
          <w:sz w:val="32"/>
          <w:szCs w:val="32"/>
          <w:highlight w:val="none"/>
        </w:rPr>
        <w:t>医院或二级甲等以上医院检查的体检健康证明</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须有心电图）、参赛人员赛事期间</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含往返途中）意外伤害及意外伤害医疗保险单</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参赛运动员</w:t>
      </w:r>
      <w:r>
        <w:rPr>
          <w:rFonts w:hint="default" w:ascii="Times New Roman" w:hAnsi="Times New Roman" w:eastAsia="仿宋_GB2312" w:cs="Times New Roman"/>
          <w:color w:val="auto"/>
          <w:spacing w:val="-2"/>
          <w:sz w:val="32"/>
          <w:szCs w:val="32"/>
          <w:highlight w:val="none"/>
          <w:lang w:eastAsia="zh-CN"/>
        </w:rPr>
        <w:t>的</w:t>
      </w:r>
      <w:r>
        <w:rPr>
          <w:rFonts w:hint="default" w:ascii="Times New Roman" w:hAnsi="Times New Roman" w:eastAsia="仿宋_GB2312" w:cs="Times New Roman"/>
          <w:color w:val="auto"/>
          <w:spacing w:val="-2"/>
          <w:sz w:val="32"/>
          <w:szCs w:val="32"/>
          <w:highlight w:val="none"/>
        </w:rPr>
        <w:t>代表资格证明材料。</w:t>
      </w:r>
    </w:p>
    <w:p>
      <w:pPr>
        <w:keepNext w:val="0"/>
        <w:keepLines w:val="0"/>
        <w:pageBreakBefore w:val="0"/>
        <w:shd w:val="clear" w:color="auto" w:fill="auto"/>
        <w:suppressAutoHyphens/>
        <w:wordWrap/>
        <w:topLinePunct w:val="0"/>
        <w:bidi w:val="0"/>
        <w:spacing w:line="552" w:lineRule="exact"/>
        <w:ind w:firstLine="632" w:firstLineChars="200"/>
        <w:rPr>
          <w:rFonts w:hint="default" w:ascii="Times New Roman" w:hAnsi="Times New Roman" w:eastAsia="仿宋_GB2312" w:cs="Times New Roman"/>
          <w:color w:val="FF0000"/>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3.</w:t>
      </w:r>
      <w:r>
        <w:rPr>
          <w:rFonts w:hint="default" w:ascii="Times New Roman" w:hAnsi="Times New Roman" w:eastAsia="仿宋_GB2312" w:cs="Times New Roman"/>
          <w:color w:val="auto"/>
          <w:spacing w:val="-2"/>
          <w:sz w:val="32"/>
          <w:szCs w:val="32"/>
          <w:highlight w:val="none"/>
          <w:lang w:eastAsia="zh-CN"/>
        </w:rPr>
        <w:t>请</w:t>
      </w:r>
      <w:r>
        <w:rPr>
          <w:rFonts w:hint="default" w:ascii="Times New Roman" w:hAnsi="Times New Roman" w:eastAsia="仿宋_GB2312" w:cs="Times New Roman"/>
          <w:color w:val="auto"/>
          <w:spacing w:val="-2"/>
          <w:sz w:val="32"/>
          <w:szCs w:val="32"/>
          <w:highlight w:val="none"/>
        </w:rPr>
        <w:t>各参赛队伍领队和教练员于4月17日19:30前准时到达指定会议室参加项目竞委会暨领队、教练员联席会。地址：蜀南竹</w:t>
      </w:r>
      <w:r>
        <w:rPr>
          <w:rFonts w:hint="default" w:ascii="Times New Roman" w:hAnsi="Times New Roman" w:eastAsia="仿宋_GB2312" w:cs="Times New Roman"/>
          <w:spacing w:val="-2"/>
          <w:sz w:val="32"/>
          <w:szCs w:val="32"/>
          <w:highlight w:val="none"/>
        </w:rPr>
        <w:t>海桔湘度假酒店（万岭片区）会议室</w:t>
      </w:r>
      <w:r>
        <w:rPr>
          <w:rFonts w:hint="default" w:ascii="Times New Roman" w:hAnsi="Times New Roman" w:eastAsia="仿宋_GB2312" w:cs="Times New Roman"/>
          <w:spacing w:val="-2"/>
          <w:sz w:val="32"/>
          <w:szCs w:val="32"/>
          <w:highlight w:val="none"/>
          <w:lang w:eastAsia="zh-CN"/>
        </w:rPr>
        <w:t>。</w:t>
      </w:r>
    </w:p>
    <w:p>
      <w:pPr>
        <w:keepNext w:val="0"/>
        <w:keepLines w:val="0"/>
        <w:pageBreakBefore w:val="0"/>
        <w:shd w:val="clear" w:color="auto" w:fill="auto"/>
        <w:suppressAutoHyphens/>
        <w:wordWrap/>
        <w:topLinePunct w:val="0"/>
        <w:bidi w:val="0"/>
        <w:spacing w:line="552" w:lineRule="exact"/>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 xml:space="preserve">  </w:t>
      </w:r>
      <w:r>
        <w:rPr>
          <w:rFonts w:hint="default" w:ascii="Times New Roman" w:hAnsi="Times New Roman" w:eastAsia="仿宋_GB2312" w:cs="Times New Roman"/>
          <w:spacing w:val="-2"/>
          <w:sz w:val="32"/>
          <w:szCs w:val="32"/>
          <w:highlight w:val="none"/>
        </w:rPr>
        <w:tab/>
      </w:r>
      <w:r>
        <w:rPr>
          <w:rFonts w:hint="default" w:ascii="Times New Roman" w:hAnsi="Times New Roman" w:eastAsia="仿宋_GB2312" w:cs="Times New Roman"/>
          <w:spacing w:val="-2"/>
          <w:sz w:val="32"/>
          <w:szCs w:val="32"/>
          <w:highlight w:val="none"/>
        </w:rPr>
        <w:t xml:space="preserve"> 联系人：张琳，联系电话：13547941354</w:t>
      </w:r>
    </w:p>
    <w:p>
      <w:pPr>
        <w:keepNext w:val="0"/>
        <w:keepLines w:val="0"/>
        <w:pageBreakBefore w:val="0"/>
        <w:shd w:val="clear" w:color="auto" w:fill="auto"/>
        <w:suppressAutoHyphens/>
        <w:wordWrap/>
        <w:overflowPunct w:val="0"/>
        <w:topLinePunct w:val="0"/>
        <w:bidi w:val="0"/>
        <w:spacing w:line="552" w:lineRule="exact"/>
        <w:ind w:firstLine="640" w:firstLineChars="200"/>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十二、经费</w:t>
      </w:r>
    </w:p>
    <w:p>
      <w:pPr>
        <w:keepNext w:val="0"/>
        <w:keepLines w:val="0"/>
        <w:pageBreakBefore w:val="0"/>
        <w:shd w:val="clear" w:color="auto" w:fill="auto"/>
        <w:suppressAutoHyphens/>
        <w:wordWrap/>
        <w:overflowPunct w:val="0"/>
        <w:topLinePunct w:val="0"/>
        <w:bidi w:val="0"/>
        <w:spacing w:line="552" w:lineRule="exact"/>
        <w:ind w:firstLine="632"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2"/>
          <w:sz w:val="32"/>
          <w:szCs w:val="32"/>
          <w:highlight w:val="none"/>
        </w:rPr>
        <w:t>（一）各代表队参赛经费自理。</w:t>
      </w:r>
    </w:p>
    <w:p>
      <w:pPr>
        <w:keepNext w:val="0"/>
        <w:keepLines w:val="0"/>
        <w:pageBreakBefore w:val="0"/>
        <w:shd w:val="clear" w:color="auto" w:fill="auto"/>
        <w:suppressAutoHyphens/>
        <w:wordWrap/>
        <w:overflowPunct w:val="0"/>
        <w:topLinePunct w:val="0"/>
        <w:bidi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（二）各代表队正式报到至离会期间的食宿，由大会统一安排。各代表队报到时，领队、教练员、运动员、工作人员每人每天交纳220元的食宿费。提前或滞后离会及超编人员的费用由各代表队自理。</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十三、兴奋剂检查和性别认定</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十四、赛风赛纪和安全工作</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严格落实《体育赛事活动赛风赛纪管理办法》《四川省体育赛事活动赛风赛纪管理实施细则（试行）》等要求，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熔断</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机制，并对赛事组织风险评估，确保比赛安全有序开展。</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十五、本规程解释权属四川省无线电定向运动协会。未尽事宜，另行通知。</w:t>
      </w:r>
    </w:p>
    <w:p>
      <w:pPr>
        <w:keepNext w:val="0"/>
        <w:keepLines w:val="0"/>
        <w:pageBreakBefore w:val="0"/>
        <w:shd w:val="clear" w:color="auto" w:fill="auto"/>
        <w:suppressAutoHyphens/>
        <w:wordWrap/>
        <w:overflowPunct w:val="0"/>
        <w:topLinePunct w:val="0"/>
        <w:bidi w:val="0"/>
        <w:snapToGrid w:val="0"/>
        <w:spacing w:line="552"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联系人及联系方式</w:t>
      </w:r>
    </w:p>
    <w:p>
      <w:pPr>
        <w:keepNext w:val="0"/>
        <w:keepLines w:val="0"/>
        <w:pageBreakBefore w:val="0"/>
        <w:shd w:val="clear" w:color="auto" w:fill="auto"/>
        <w:suppressAutoHyphens/>
        <w:wordWrap/>
        <w:topLinePunct w:val="0"/>
        <w:bidi w:val="0"/>
        <w:snapToGrid w:val="0"/>
        <w:spacing w:line="552"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四川省无线电定向运动协会</w:t>
      </w:r>
    </w:p>
    <w:p>
      <w:pPr>
        <w:keepNext w:val="0"/>
        <w:keepLines w:val="0"/>
        <w:pageBreakBefore w:val="0"/>
        <w:shd w:val="clear" w:color="auto" w:fill="auto"/>
        <w:suppressAutoHyphens/>
        <w:wordWrap/>
        <w:topLinePunct w:val="0"/>
        <w:bidi w:val="0"/>
        <w:snapToGrid w:val="0"/>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联系人：左智云，联系电话：13086643800</w:t>
      </w:r>
    </w:p>
    <w:p>
      <w:pPr>
        <w:keepNext w:val="0"/>
        <w:keepLines w:val="0"/>
        <w:pageBreakBefore w:val="0"/>
        <w:shd w:val="clear" w:color="auto" w:fill="auto"/>
        <w:suppressAutoHyphens/>
        <w:wordWrap/>
        <w:topLinePunct w:val="0"/>
        <w:bidi w:val="0"/>
        <w:snapToGrid w:val="0"/>
        <w:spacing w:line="552"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承办地体育部门</w:t>
      </w:r>
    </w:p>
    <w:p>
      <w:pPr>
        <w:keepNext w:val="0"/>
        <w:keepLines w:val="0"/>
        <w:pageBreakBefore w:val="0"/>
        <w:shd w:val="clear" w:color="auto" w:fill="auto"/>
        <w:suppressAutoHyphens/>
        <w:wordWrap/>
        <w:topLinePunct w:val="0"/>
        <w:bidi w:val="0"/>
        <w:snapToGrid w:val="0"/>
        <w:spacing w:line="552"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联系人：李云峰，联系电话：15881356422（宜宾）</w:t>
      </w:r>
    </w:p>
    <w:p>
      <w:pPr>
        <w:keepNext w:val="0"/>
        <w:keepLines w:val="0"/>
        <w:pageBreakBefore w:val="0"/>
        <w:shd w:val="clear" w:color="auto" w:fill="auto"/>
        <w:suppressAutoHyphens/>
        <w:wordWrap/>
        <w:overflowPunct w:val="0"/>
        <w:topLinePunct w:val="0"/>
        <w:bidi w:val="0"/>
        <w:snapToGrid w:val="0"/>
        <w:spacing w:line="552"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付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强，联系电话：18909094208（长宁）</w:t>
      </w:r>
    </w:p>
    <w:p>
      <w:pPr>
        <w:keepNext w:val="0"/>
        <w:keepLines w:val="0"/>
        <w:pageBreakBefore w:val="0"/>
        <w:shd w:val="clear" w:color="auto" w:fill="auto"/>
        <w:suppressAutoHyphens/>
        <w:wordWrap/>
        <w:overflowPunct w:val="0"/>
        <w:topLinePunct w:val="0"/>
        <w:bidi w:val="0"/>
        <w:snapToGrid w:val="0"/>
        <w:spacing w:line="552" w:lineRule="exact"/>
        <w:ind w:left="1918" w:leftChars="304" w:hanging="1280" w:hangingChars="400"/>
        <w:rPr>
          <w:rFonts w:hint="default" w:ascii="Times New Roman" w:hAnsi="Times New Roman" w:eastAsia="仿宋_GB2312" w:cs="Times New Roman"/>
          <w:sz w:val="32"/>
          <w:szCs w:val="32"/>
          <w:highlight w:val="none"/>
        </w:rPr>
      </w:pPr>
    </w:p>
    <w:p>
      <w:pPr>
        <w:keepNext w:val="0"/>
        <w:keepLines w:val="0"/>
        <w:pageBreakBefore w:val="0"/>
        <w:shd w:val="clear" w:color="auto" w:fill="auto"/>
        <w:suppressAutoHyphens/>
        <w:wordWrap/>
        <w:overflowPunct w:val="0"/>
        <w:topLinePunct w:val="0"/>
        <w:bidi w:val="0"/>
        <w:snapToGrid w:val="0"/>
        <w:spacing w:line="552" w:lineRule="exact"/>
        <w:ind w:left="1918" w:leftChars="304" w:hanging="1280" w:hangingChars="4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附件：</w:t>
      </w:r>
      <w:r>
        <w:rPr>
          <w:rFonts w:hint="default" w:ascii="Times New Roman" w:hAnsi="Times New Roman" w:eastAsia="仿宋_GB2312" w:cs="Times New Roman"/>
          <w:kern w:val="0"/>
          <w:sz w:val="32"/>
          <w:szCs w:val="32"/>
          <w:highlight w:val="none"/>
        </w:rPr>
        <w:t>1.四川省第十五届运动会群众体育项目定向</w:t>
      </w:r>
      <w:r>
        <w:rPr>
          <w:rFonts w:hint="default" w:ascii="Times New Roman" w:hAnsi="Times New Roman" w:eastAsia="仿宋_GB2312" w:cs="Times New Roman"/>
          <w:kern w:val="0"/>
          <w:sz w:val="32"/>
          <w:szCs w:val="32"/>
          <w:highlight w:val="none"/>
          <w:lang w:eastAsia="zh-CN"/>
        </w:rPr>
        <w:t>运动</w:t>
      </w:r>
      <w:r>
        <w:rPr>
          <w:rFonts w:hint="default" w:ascii="Times New Roman" w:hAnsi="Times New Roman" w:eastAsia="仿宋_GB2312" w:cs="Times New Roman"/>
          <w:kern w:val="0"/>
          <w:sz w:val="32"/>
          <w:szCs w:val="32"/>
          <w:highlight w:val="none"/>
        </w:rPr>
        <w:t>比赛报名表</w:t>
      </w:r>
    </w:p>
    <w:p>
      <w:pPr>
        <w:keepNext w:val="0"/>
        <w:keepLines w:val="0"/>
        <w:pageBreakBefore w:val="0"/>
        <w:shd w:val="clear" w:color="auto" w:fill="auto"/>
        <w:suppressAutoHyphens/>
        <w:wordWrap/>
        <w:overflowPunct w:val="0"/>
        <w:topLinePunct w:val="0"/>
        <w:bidi w:val="0"/>
        <w:snapToGrid w:val="0"/>
        <w:spacing w:line="552" w:lineRule="exact"/>
        <w:ind w:left="1916" w:leftChars="760" w:hanging="320" w:hangingChars="1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2.四川省第十五届运动会群众体育项目定向（无线电测向）比赛</w:t>
      </w:r>
      <w:r>
        <w:rPr>
          <w:rFonts w:hint="default" w:ascii="Times New Roman" w:hAnsi="Times New Roman" w:eastAsia="仿宋_GB2312" w:cs="Times New Roman"/>
          <w:sz w:val="32"/>
          <w:szCs w:val="32"/>
          <w:highlight w:val="none"/>
        </w:rPr>
        <w:t>报名表</w:t>
      </w:r>
    </w:p>
    <w:p>
      <w:pPr>
        <w:keepNext w:val="0"/>
        <w:keepLines w:val="0"/>
        <w:pageBreakBefore w:val="0"/>
        <w:shd w:val="clear" w:color="auto" w:fill="auto"/>
        <w:suppressAutoHyphens/>
        <w:wordWrap/>
        <w:overflowPunct w:val="0"/>
        <w:topLinePunct w:val="0"/>
        <w:bidi w:val="0"/>
        <w:snapToGrid w:val="0"/>
        <w:spacing w:line="552" w:lineRule="exact"/>
        <w:ind w:left="1916" w:leftChars="760" w:hanging="320" w:hangingChars="1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3.四川省第十五届运动会群众体育项目定向比赛</w:t>
      </w:r>
      <w:r>
        <w:rPr>
          <w:rFonts w:hint="default" w:ascii="Times New Roman" w:hAnsi="Times New Roman" w:eastAsia="仿宋_GB2312" w:cs="Times New Roman"/>
          <w:sz w:val="32"/>
          <w:szCs w:val="32"/>
          <w:highlight w:val="none"/>
        </w:rPr>
        <w:t>自愿参赛责任书</w:t>
      </w:r>
    </w:p>
    <w:p>
      <w:pPr>
        <w:keepNext w:val="0"/>
        <w:keepLines w:val="0"/>
        <w:pageBreakBefore w:val="0"/>
        <w:shd w:val="clear" w:color="auto" w:fill="auto"/>
        <w:suppressAutoHyphens/>
        <w:wordWrap/>
        <w:topLinePunct w:val="0"/>
        <w:bidi w:val="0"/>
        <w:snapToGrid w:val="0"/>
        <w:spacing w:line="578" w:lineRule="exact"/>
        <w:rPr>
          <w:rFonts w:hint="default" w:ascii="Times New Roman" w:hAnsi="Times New Roman" w:eastAsia="仿宋_GB2312" w:cs="Times New Roman"/>
          <w:sz w:val="32"/>
          <w:szCs w:val="32"/>
          <w:highlight w:val="none"/>
        </w:rPr>
      </w:pPr>
    </w:p>
    <w:p>
      <w:pPr>
        <w:keepNext w:val="0"/>
        <w:keepLines w:val="0"/>
        <w:pageBreakBefore w:val="0"/>
        <w:shd w:val="clear" w:color="auto" w:fill="auto"/>
        <w:wordWrap/>
        <w:topLinePunct w:val="0"/>
        <w:bidi w:val="0"/>
        <w:spacing w:line="578" w:lineRule="exact"/>
        <w:rPr>
          <w:rFonts w:hint="default" w:ascii="Times New Roman" w:hAnsi="Times New Roman" w:eastAsia="仿宋_GB2312" w:cs="Times New Roman"/>
          <w:sz w:val="32"/>
          <w:szCs w:val="32"/>
          <w:highlight w:val="none"/>
        </w:rPr>
        <w:sectPr>
          <w:footerReference r:id="rId10"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shd w:val="clear" w:color="auto" w:fill="auto"/>
        <w:suppressAutoHyphens/>
        <w:bidi w:val="0"/>
        <w:rPr>
          <w:rFonts w:hint="default" w:ascii="Times New Roman" w:hAnsi="Times New Roman" w:eastAsia="黑体" w:cs="Times New Roman"/>
          <w:color w:val="000000"/>
          <w:kern w:val="0"/>
          <w:sz w:val="32"/>
          <w:szCs w:val="32"/>
          <w:highlight w:val="none"/>
          <w:lang w:bidi="ar"/>
        </w:rPr>
      </w:pPr>
      <w:r>
        <w:rPr>
          <w:rFonts w:hint="default" w:ascii="Times New Roman" w:hAnsi="Times New Roman" w:eastAsia="黑体" w:cs="Times New Roman"/>
          <w:color w:val="000000"/>
          <w:kern w:val="0"/>
          <w:sz w:val="32"/>
          <w:szCs w:val="32"/>
          <w:highlight w:val="none"/>
          <w:lang w:bidi="ar"/>
        </w:rPr>
        <w:t>附件1</w:t>
      </w:r>
    </w:p>
    <w:p>
      <w:pPr>
        <w:shd w:val="clear" w:color="auto" w:fill="auto"/>
        <w:suppressAutoHyphens/>
        <w:bidi w:val="0"/>
        <w:ind w:firstLine="1760" w:firstLineChars="400"/>
        <w:rPr>
          <w:rFonts w:hint="default" w:ascii="Times New Roman" w:hAnsi="Times New Roman" w:eastAsia="方正小标宋简体" w:cs="Times New Roman"/>
          <w:color w:val="000000"/>
          <w:kern w:val="0"/>
          <w:sz w:val="44"/>
          <w:szCs w:val="44"/>
          <w:highlight w:val="none"/>
          <w:lang w:bidi="ar"/>
        </w:rPr>
      </w:pPr>
      <w:r>
        <w:rPr>
          <w:rFonts w:hint="default" w:ascii="Times New Roman" w:hAnsi="Times New Roman" w:eastAsia="方正小标宋简体" w:cs="Times New Roman"/>
          <w:color w:val="000000"/>
          <w:kern w:val="0"/>
          <w:sz w:val="44"/>
          <w:szCs w:val="44"/>
          <w:highlight w:val="none"/>
          <w:lang w:bidi="ar"/>
        </w:rPr>
        <w:t>四川省第十五届运动会群众体育项目定向运动比赛报名表</w:t>
      </w:r>
    </w:p>
    <w:tbl>
      <w:tblPr>
        <w:tblStyle w:val="8"/>
        <w:tblW w:w="15485" w:type="dxa"/>
        <w:jc w:val="center"/>
        <w:tblLayout w:type="fixed"/>
        <w:tblCellMar>
          <w:top w:w="0" w:type="dxa"/>
          <w:left w:w="108" w:type="dxa"/>
          <w:bottom w:w="0" w:type="dxa"/>
          <w:right w:w="108" w:type="dxa"/>
        </w:tblCellMar>
      </w:tblPr>
      <w:tblGrid>
        <w:gridCol w:w="746"/>
        <w:gridCol w:w="675"/>
        <w:gridCol w:w="648"/>
        <w:gridCol w:w="1602"/>
        <w:gridCol w:w="705"/>
        <w:gridCol w:w="1275"/>
        <w:gridCol w:w="720"/>
        <w:gridCol w:w="1957"/>
        <w:gridCol w:w="758"/>
        <w:gridCol w:w="1260"/>
        <w:gridCol w:w="1425"/>
        <w:gridCol w:w="1800"/>
        <w:gridCol w:w="720"/>
        <w:gridCol w:w="1194"/>
      </w:tblGrid>
      <w:tr>
        <w:tblPrEx>
          <w:tblCellMar>
            <w:top w:w="0" w:type="dxa"/>
            <w:left w:w="108" w:type="dxa"/>
            <w:bottom w:w="0" w:type="dxa"/>
            <w:right w:w="108" w:type="dxa"/>
          </w:tblCellMar>
        </w:tblPrEx>
        <w:trPr>
          <w:trHeight w:val="272" w:hRule="atLeast"/>
          <w:jc w:val="center"/>
        </w:trPr>
        <w:tc>
          <w:tcPr>
            <w:tcW w:w="2069" w:type="dxa"/>
            <w:gridSpan w:val="3"/>
            <w:tcBorders>
              <w:top w:val="single" w:color="auto" w:sz="4" w:space="0"/>
              <w:left w:val="single" w:color="auto" w:sz="4" w:space="0"/>
              <w:bottom w:val="single" w:color="auto" w:sz="4" w:space="0"/>
              <w:right w:val="single" w:color="auto" w:sz="4" w:space="0"/>
            </w:tcBorders>
            <w:noWrap/>
            <w:vAlign w:val="center"/>
          </w:tcPr>
          <w:p>
            <w:pPr>
              <w:shd w:val="clear" w:color="auto" w:fill="auto"/>
              <w:suppressAutoHyphens/>
              <w:bidi w:val="0"/>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单位：</w:t>
            </w:r>
          </w:p>
        </w:tc>
        <w:tc>
          <w:tcPr>
            <w:tcW w:w="1602" w:type="dxa"/>
            <w:tcBorders>
              <w:top w:val="single" w:color="auto" w:sz="4" w:space="0"/>
              <w:left w:val="single" w:color="auto" w:sz="4" w:space="0"/>
              <w:bottom w:val="single" w:color="auto" w:sz="4" w:space="0"/>
              <w:right w:val="single" w:color="auto" w:sz="4" w:space="0"/>
            </w:tcBorders>
            <w:noWrap/>
            <w:vAlign w:val="center"/>
          </w:tcPr>
          <w:p>
            <w:pPr>
              <w:shd w:val="clear" w:color="auto" w:fill="auto"/>
              <w:suppressAutoHyphens/>
              <w:bidi w:val="0"/>
              <w:rPr>
                <w:rFonts w:hint="default" w:ascii="Times New Roman" w:hAnsi="Times New Roman" w:eastAsia="仿宋_GB2312" w:cs="Times New Roman"/>
                <w:color w:val="000000"/>
                <w:sz w:val="22"/>
                <w:szCs w:val="22"/>
                <w:highlight w:val="none"/>
              </w:rPr>
            </w:pPr>
          </w:p>
        </w:tc>
        <w:tc>
          <w:tcPr>
            <w:tcW w:w="1980" w:type="dxa"/>
            <w:gridSpan w:val="2"/>
            <w:vMerge w:val="restart"/>
            <w:tcBorders>
              <w:top w:val="single" w:color="auto" w:sz="4" w:space="0"/>
              <w:left w:val="single" w:color="auto" w:sz="4" w:space="0"/>
              <w:right w:val="single" w:color="auto" w:sz="4" w:space="0"/>
            </w:tcBorders>
            <w:noWrap/>
            <w:vAlign w:val="bottom"/>
          </w:tcPr>
          <w:p>
            <w:pPr>
              <w:widowControl/>
              <w:shd w:val="clear" w:color="auto" w:fill="auto"/>
              <w:suppressAutoHyphens/>
              <w:bidi w:val="0"/>
              <w:ind w:firstLine="220" w:firstLineChars="100"/>
              <w:jc w:val="left"/>
              <w:textAlignment w:val="bottom"/>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（盖章）</w:t>
            </w:r>
          </w:p>
        </w:tc>
        <w:tc>
          <w:tcPr>
            <w:tcW w:w="9834" w:type="dxa"/>
            <w:gridSpan w:val="8"/>
            <w:tcBorders>
              <w:top w:val="single" w:color="auto" w:sz="4" w:space="0"/>
              <w:left w:val="single" w:color="auto" w:sz="4" w:space="0"/>
              <w:bottom w:val="single" w:color="auto" w:sz="4" w:space="0"/>
              <w:right w:val="single" w:color="auto" w:sz="4" w:space="0"/>
            </w:tcBorders>
            <w:noWrap/>
            <w:vAlign w:val="bottom"/>
          </w:tcPr>
          <w:p>
            <w:pPr>
              <w:widowControl/>
              <w:shd w:val="clear" w:color="auto" w:fill="auto"/>
              <w:suppressAutoHyphens/>
              <w:bidi w:val="0"/>
              <w:jc w:val="left"/>
              <w:textAlignment w:val="bottom"/>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kern w:val="0"/>
                <w:sz w:val="22"/>
                <w:szCs w:val="22"/>
                <w:highlight w:val="none"/>
                <w:lang w:bidi="ar"/>
              </w:rPr>
              <w:t>填表日期：</w:t>
            </w:r>
          </w:p>
        </w:tc>
      </w:tr>
      <w:tr>
        <w:tblPrEx>
          <w:tblCellMar>
            <w:top w:w="0" w:type="dxa"/>
            <w:left w:w="108" w:type="dxa"/>
            <w:bottom w:w="0" w:type="dxa"/>
            <w:right w:w="108" w:type="dxa"/>
          </w:tblCellMar>
        </w:tblPrEx>
        <w:trPr>
          <w:trHeight w:val="272" w:hRule="atLeast"/>
          <w:jc w:val="center"/>
        </w:trPr>
        <w:tc>
          <w:tcPr>
            <w:tcW w:w="2069" w:type="dxa"/>
            <w:gridSpan w:val="3"/>
            <w:tcBorders>
              <w:top w:val="single" w:color="auto" w:sz="4" w:space="0"/>
              <w:left w:val="single" w:color="auto" w:sz="4" w:space="0"/>
              <w:bottom w:val="single" w:color="auto" w:sz="4" w:space="0"/>
              <w:right w:val="single" w:color="auto" w:sz="4" w:space="0"/>
            </w:tcBorders>
            <w:noWrap/>
            <w:vAlign w:val="center"/>
          </w:tcPr>
          <w:p>
            <w:pPr>
              <w:widowControl/>
              <w:shd w:val="clear" w:color="auto" w:fill="auto"/>
              <w:suppressAutoHyphens/>
              <w:bidi w:val="0"/>
              <w:jc w:val="left"/>
              <w:textAlignment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kern w:val="0"/>
                <w:sz w:val="22"/>
                <w:szCs w:val="22"/>
                <w:highlight w:val="none"/>
                <w:lang w:bidi="ar"/>
              </w:rPr>
              <w:t>领队：</w:t>
            </w:r>
          </w:p>
        </w:tc>
        <w:tc>
          <w:tcPr>
            <w:tcW w:w="1602" w:type="dxa"/>
            <w:tcBorders>
              <w:top w:val="single" w:color="auto" w:sz="4" w:space="0"/>
              <w:left w:val="single" w:color="auto" w:sz="4" w:space="0"/>
              <w:bottom w:val="single" w:color="auto" w:sz="4" w:space="0"/>
              <w:right w:val="single" w:color="auto" w:sz="4" w:space="0"/>
            </w:tcBorders>
            <w:noWrap/>
            <w:vAlign w:val="center"/>
          </w:tcPr>
          <w:p>
            <w:pPr>
              <w:shd w:val="clear" w:color="auto" w:fill="auto"/>
              <w:suppressAutoHyphens/>
              <w:bidi w:val="0"/>
              <w:rPr>
                <w:rFonts w:hint="default" w:ascii="Times New Roman" w:hAnsi="Times New Roman" w:eastAsia="仿宋_GB2312" w:cs="Times New Roman"/>
                <w:color w:val="000000"/>
                <w:sz w:val="22"/>
                <w:szCs w:val="22"/>
                <w:highlight w:val="none"/>
              </w:rPr>
            </w:pPr>
          </w:p>
        </w:tc>
        <w:tc>
          <w:tcPr>
            <w:tcW w:w="1980" w:type="dxa"/>
            <w:gridSpan w:val="2"/>
            <w:vMerge w:val="continue"/>
            <w:tcBorders>
              <w:left w:val="single" w:color="auto" w:sz="4" w:space="0"/>
              <w:right w:val="single" w:color="auto" w:sz="4" w:space="0"/>
            </w:tcBorders>
            <w:noWrap/>
            <w:vAlign w:val="bottom"/>
          </w:tcPr>
          <w:p>
            <w:pPr>
              <w:shd w:val="clear" w:color="auto" w:fill="auto"/>
              <w:suppressAutoHyphens/>
              <w:bidi w:val="0"/>
              <w:rPr>
                <w:rFonts w:hint="default" w:ascii="Times New Roman" w:hAnsi="Times New Roman" w:eastAsia="仿宋_GB2312" w:cs="Times New Roman"/>
                <w:color w:val="000000"/>
                <w:sz w:val="22"/>
                <w:szCs w:val="22"/>
                <w:highlight w:val="none"/>
              </w:rPr>
            </w:pPr>
          </w:p>
        </w:tc>
        <w:tc>
          <w:tcPr>
            <w:tcW w:w="9834" w:type="dxa"/>
            <w:gridSpan w:val="8"/>
            <w:tcBorders>
              <w:top w:val="single" w:color="auto" w:sz="4" w:space="0"/>
              <w:left w:val="single" w:color="auto" w:sz="4" w:space="0"/>
              <w:bottom w:val="single" w:color="auto" w:sz="4" w:space="0"/>
              <w:right w:val="single" w:color="auto" w:sz="4" w:space="0"/>
            </w:tcBorders>
            <w:noWrap/>
            <w:vAlign w:val="bottom"/>
          </w:tcPr>
          <w:p>
            <w:pPr>
              <w:widowControl/>
              <w:shd w:val="clear" w:color="auto" w:fill="auto"/>
              <w:suppressAutoHyphens/>
              <w:bidi w:val="0"/>
              <w:jc w:val="left"/>
              <w:textAlignment w:val="bottom"/>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kern w:val="0"/>
                <w:sz w:val="22"/>
                <w:szCs w:val="22"/>
                <w:highlight w:val="none"/>
                <w:lang w:bidi="ar"/>
              </w:rPr>
              <w:t>联系电话：</w:t>
            </w:r>
          </w:p>
        </w:tc>
      </w:tr>
      <w:tr>
        <w:tblPrEx>
          <w:tblCellMar>
            <w:top w:w="0" w:type="dxa"/>
            <w:left w:w="108" w:type="dxa"/>
            <w:bottom w:w="0" w:type="dxa"/>
            <w:right w:w="108" w:type="dxa"/>
          </w:tblCellMar>
        </w:tblPrEx>
        <w:trPr>
          <w:trHeight w:val="272" w:hRule="atLeast"/>
          <w:jc w:val="center"/>
        </w:trPr>
        <w:tc>
          <w:tcPr>
            <w:tcW w:w="2069" w:type="dxa"/>
            <w:gridSpan w:val="3"/>
            <w:tcBorders>
              <w:top w:val="single" w:color="auto" w:sz="4" w:space="0"/>
              <w:left w:val="single" w:color="auto" w:sz="4" w:space="0"/>
              <w:bottom w:val="single" w:color="auto" w:sz="4" w:space="0"/>
              <w:right w:val="single" w:color="auto" w:sz="4" w:space="0"/>
            </w:tcBorders>
            <w:noWrap/>
            <w:vAlign w:val="center"/>
          </w:tcPr>
          <w:p>
            <w:pPr>
              <w:widowControl/>
              <w:shd w:val="clear" w:color="auto" w:fill="auto"/>
              <w:suppressAutoHyphens/>
              <w:bidi w:val="0"/>
              <w:jc w:val="left"/>
              <w:textAlignment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kern w:val="0"/>
                <w:sz w:val="22"/>
                <w:szCs w:val="22"/>
                <w:highlight w:val="none"/>
                <w:lang w:bidi="ar"/>
              </w:rPr>
              <w:t>教练：</w:t>
            </w:r>
          </w:p>
        </w:tc>
        <w:tc>
          <w:tcPr>
            <w:tcW w:w="1602" w:type="dxa"/>
            <w:tcBorders>
              <w:top w:val="single" w:color="auto" w:sz="4" w:space="0"/>
              <w:left w:val="single" w:color="auto" w:sz="4" w:space="0"/>
              <w:bottom w:val="single" w:color="auto" w:sz="4" w:space="0"/>
              <w:right w:val="single" w:color="auto" w:sz="4" w:space="0"/>
            </w:tcBorders>
            <w:noWrap/>
            <w:vAlign w:val="center"/>
          </w:tcPr>
          <w:p>
            <w:pPr>
              <w:shd w:val="clear" w:color="auto" w:fill="auto"/>
              <w:suppressAutoHyphens/>
              <w:bidi w:val="0"/>
              <w:rPr>
                <w:rFonts w:hint="default" w:ascii="Times New Roman" w:hAnsi="Times New Roman" w:eastAsia="仿宋_GB2312" w:cs="Times New Roman"/>
                <w:color w:val="000000"/>
                <w:sz w:val="22"/>
                <w:szCs w:val="22"/>
                <w:highlight w:val="none"/>
              </w:rPr>
            </w:pPr>
          </w:p>
        </w:tc>
        <w:tc>
          <w:tcPr>
            <w:tcW w:w="1980" w:type="dxa"/>
            <w:gridSpan w:val="2"/>
            <w:vMerge w:val="continue"/>
            <w:tcBorders>
              <w:left w:val="single" w:color="auto" w:sz="4" w:space="0"/>
              <w:bottom w:val="single" w:color="auto" w:sz="4" w:space="0"/>
              <w:right w:val="single" w:color="auto" w:sz="4" w:space="0"/>
            </w:tcBorders>
            <w:noWrap/>
            <w:vAlign w:val="bottom"/>
          </w:tcPr>
          <w:p>
            <w:pPr>
              <w:shd w:val="clear" w:color="auto" w:fill="auto"/>
              <w:suppressAutoHyphens/>
              <w:bidi w:val="0"/>
              <w:rPr>
                <w:rFonts w:hint="default" w:ascii="Times New Roman" w:hAnsi="Times New Roman" w:eastAsia="仿宋_GB2312" w:cs="Times New Roman"/>
                <w:color w:val="000000"/>
                <w:sz w:val="22"/>
                <w:szCs w:val="22"/>
                <w:highlight w:val="none"/>
              </w:rPr>
            </w:pPr>
          </w:p>
        </w:tc>
        <w:tc>
          <w:tcPr>
            <w:tcW w:w="9834" w:type="dxa"/>
            <w:gridSpan w:val="8"/>
            <w:tcBorders>
              <w:top w:val="single" w:color="auto" w:sz="4" w:space="0"/>
              <w:left w:val="single" w:color="auto" w:sz="4" w:space="0"/>
              <w:bottom w:val="single" w:color="auto" w:sz="4" w:space="0"/>
              <w:right w:val="single" w:color="auto" w:sz="4" w:space="0"/>
            </w:tcBorders>
            <w:noWrap/>
            <w:vAlign w:val="bottom"/>
          </w:tcPr>
          <w:p>
            <w:pPr>
              <w:widowControl/>
              <w:shd w:val="clear" w:color="auto" w:fill="auto"/>
              <w:suppressAutoHyphens/>
              <w:bidi w:val="0"/>
              <w:jc w:val="left"/>
              <w:textAlignment w:val="bottom"/>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kern w:val="0"/>
                <w:sz w:val="22"/>
                <w:szCs w:val="22"/>
                <w:highlight w:val="none"/>
                <w:lang w:bidi="ar"/>
              </w:rPr>
              <w:t>联系电话：</w:t>
            </w:r>
          </w:p>
        </w:tc>
      </w:tr>
      <w:tr>
        <w:tblPrEx>
          <w:tblCellMar>
            <w:top w:w="0" w:type="dxa"/>
            <w:left w:w="108" w:type="dxa"/>
            <w:bottom w:w="0" w:type="dxa"/>
            <w:right w:w="108" w:type="dxa"/>
          </w:tblCellMar>
        </w:tblPrEx>
        <w:trPr>
          <w:trHeight w:val="807" w:hRule="atLeast"/>
          <w:jc w:val="center"/>
        </w:trPr>
        <w:tc>
          <w:tcPr>
            <w:tcW w:w="15485" w:type="dxa"/>
            <w:gridSpan w:val="14"/>
            <w:tcBorders>
              <w:top w:val="single" w:color="auto" w:sz="4" w:space="0"/>
              <w:left w:val="single" w:color="auto" w:sz="4" w:space="0"/>
              <w:bottom w:val="single" w:color="auto" w:sz="4" w:space="0"/>
              <w:right w:val="single" w:color="auto" w:sz="4" w:space="0"/>
            </w:tcBorders>
            <w:noWrap/>
            <w:vAlign w:val="center"/>
          </w:tcPr>
          <w:p>
            <w:pPr>
              <w:widowControl/>
              <w:shd w:val="clear" w:color="auto" w:fill="auto"/>
              <w:suppressAutoHyphens/>
              <w:bidi w:val="0"/>
              <w:jc w:val="left"/>
              <w:textAlignment w:val="bottom"/>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b/>
                <w:bCs/>
                <w:color w:val="000000"/>
                <w:kern w:val="0"/>
                <w:sz w:val="22"/>
                <w:szCs w:val="22"/>
                <w:highlight w:val="none"/>
                <w:lang w:bidi="ar"/>
              </w:rPr>
              <w:t>填表注意事项：请填写</w:t>
            </w:r>
            <w:r>
              <w:rPr>
                <w:rFonts w:hint="eastAsia" w:ascii="Times New Roman" w:hAnsi="Times New Roman" w:eastAsia="仿宋_GB2312" w:cs="Times New Roman"/>
                <w:b/>
                <w:bCs/>
                <w:color w:val="000000"/>
                <w:kern w:val="0"/>
                <w:sz w:val="22"/>
                <w:szCs w:val="22"/>
                <w:highlight w:val="none"/>
                <w:lang w:eastAsia="zh-CN" w:bidi="ar"/>
              </w:rPr>
              <w:t>“</w:t>
            </w:r>
            <w:r>
              <w:rPr>
                <w:rFonts w:hint="default" w:ascii="Times New Roman" w:hAnsi="Times New Roman" w:eastAsia="仿宋_GB2312" w:cs="Times New Roman"/>
                <w:b/>
                <w:bCs/>
                <w:color w:val="000000"/>
                <w:kern w:val="0"/>
                <w:sz w:val="22"/>
                <w:szCs w:val="22"/>
                <w:highlight w:val="none"/>
                <w:lang w:bidi="ar"/>
              </w:rPr>
              <w:t>姓名</w:t>
            </w:r>
            <w:r>
              <w:rPr>
                <w:rFonts w:hint="eastAsia" w:ascii="Times New Roman" w:hAnsi="Times New Roman" w:eastAsia="仿宋_GB2312" w:cs="Times New Roman"/>
                <w:b/>
                <w:bCs/>
                <w:color w:val="000000"/>
                <w:kern w:val="0"/>
                <w:sz w:val="22"/>
                <w:szCs w:val="22"/>
                <w:highlight w:val="none"/>
                <w:lang w:eastAsia="zh-CN" w:bidi="ar"/>
              </w:rPr>
              <w:t>”“</w:t>
            </w:r>
            <w:r>
              <w:rPr>
                <w:rFonts w:hint="default" w:ascii="Times New Roman" w:hAnsi="Times New Roman" w:eastAsia="仿宋_GB2312" w:cs="Times New Roman"/>
                <w:b/>
                <w:bCs/>
                <w:color w:val="000000"/>
                <w:kern w:val="0"/>
                <w:sz w:val="22"/>
                <w:szCs w:val="22"/>
                <w:highlight w:val="none"/>
                <w:lang w:bidi="ar"/>
              </w:rPr>
              <w:t>身份证号</w:t>
            </w:r>
            <w:r>
              <w:rPr>
                <w:rFonts w:hint="eastAsia" w:ascii="Times New Roman" w:hAnsi="Times New Roman" w:eastAsia="仿宋_GB2312" w:cs="Times New Roman"/>
                <w:b/>
                <w:bCs/>
                <w:color w:val="000000"/>
                <w:kern w:val="0"/>
                <w:sz w:val="22"/>
                <w:szCs w:val="22"/>
                <w:highlight w:val="none"/>
                <w:lang w:eastAsia="zh-CN" w:bidi="ar"/>
              </w:rPr>
              <w:t>”</w:t>
            </w:r>
            <w:r>
              <w:rPr>
                <w:rFonts w:hint="default" w:ascii="Times New Roman" w:hAnsi="Times New Roman" w:eastAsia="仿宋_GB2312" w:cs="Times New Roman"/>
                <w:b/>
                <w:bCs/>
                <w:color w:val="000000"/>
                <w:kern w:val="0"/>
                <w:sz w:val="22"/>
                <w:szCs w:val="22"/>
                <w:highlight w:val="none"/>
                <w:lang w:bidi="ar"/>
              </w:rPr>
              <w:t>，身份证号码正确将生成</w:t>
            </w:r>
            <w:r>
              <w:rPr>
                <w:rFonts w:hint="eastAsia" w:ascii="Times New Roman" w:hAnsi="Times New Roman" w:eastAsia="仿宋_GB2312" w:cs="Times New Roman"/>
                <w:b/>
                <w:bCs/>
                <w:color w:val="000000"/>
                <w:kern w:val="0"/>
                <w:sz w:val="22"/>
                <w:szCs w:val="22"/>
                <w:highlight w:val="none"/>
                <w:lang w:eastAsia="zh-CN" w:bidi="ar"/>
              </w:rPr>
              <w:t>“</w:t>
            </w:r>
            <w:r>
              <w:rPr>
                <w:rFonts w:hint="default" w:ascii="Times New Roman" w:hAnsi="Times New Roman" w:eastAsia="仿宋_GB2312" w:cs="Times New Roman"/>
                <w:b/>
                <w:bCs/>
                <w:color w:val="000000"/>
                <w:kern w:val="0"/>
                <w:sz w:val="22"/>
                <w:szCs w:val="22"/>
                <w:highlight w:val="none"/>
                <w:lang w:bidi="ar"/>
              </w:rPr>
              <w:t>性别</w:t>
            </w:r>
            <w:r>
              <w:rPr>
                <w:rFonts w:hint="eastAsia" w:ascii="Times New Roman" w:hAnsi="Times New Roman" w:eastAsia="仿宋_GB2312" w:cs="Times New Roman"/>
                <w:b/>
                <w:bCs/>
                <w:color w:val="000000"/>
                <w:kern w:val="0"/>
                <w:sz w:val="22"/>
                <w:szCs w:val="22"/>
                <w:highlight w:val="none"/>
                <w:lang w:eastAsia="zh-CN" w:bidi="ar"/>
              </w:rPr>
              <w:t>”“</w:t>
            </w:r>
            <w:r>
              <w:rPr>
                <w:rFonts w:hint="default" w:ascii="Times New Roman" w:hAnsi="Times New Roman" w:eastAsia="仿宋_GB2312" w:cs="Times New Roman"/>
                <w:b/>
                <w:bCs/>
                <w:color w:val="000000"/>
                <w:kern w:val="0"/>
                <w:sz w:val="22"/>
                <w:szCs w:val="22"/>
                <w:highlight w:val="none"/>
                <w:lang w:bidi="ar"/>
              </w:rPr>
              <w:t>出生日期</w:t>
            </w:r>
            <w:r>
              <w:rPr>
                <w:rFonts w:hint="eastAsia" w:ascii="Times New Roman" w:hAnsi="Times New Roman" w:eastAsia="仿宋_GB2312" w:cs="Times New Roman"/>
                <w:b/>
                <w:bCs/>
                <w:color w:val="000000"/>
                <w:kern w:val="0"/>
                <w:sz w:val="22"/>
                <w:szCs w:val="22"/>
                <w:highlight w:val="none"/>
                <w:lang w:eastAsia="zh-CN" w:bidi="ar"/>
              </w:rPr>
              <w:t>”“</w:t>
            </w:r>
            <w:r>
              <w:rPr>
                <w:rFonts w:hint="default" w:ascii="Times New Roman" w:hAnsi="Times New Roman" w:eastAsia="仿宋_GB2312" w:cs="Times New Roman"/>
                <w:b/>
                <w:bCs/>
                <w:color w:val="000000"/>
                <w:kern w:val="0"/>
                <w:sz w:val="22"/>
                <w:szCs w:val="22"/>
                <w:highlight w:val="none"/>
                <w:lang w:bidi="ar"/>
              </w:rPr>
              <w:t>年龄</w:t>
            </w:r>
            <w:r>
              <w:rPr>
                <w:rFonts w:hint="eastAsia" w:ascii="Times New Roman" w:hAnsi="Times New Roman" w:eastAsia="仿宋_GB2312" w:cs="Times New Roman"/>
                <w:b/>
                <w:bCs/>
                <w:color w:val="000000"/>
                <w:kern w:val="0"/>
                <w:sz w:val="22"/>
                <w:szCs w:val="22"/>
                <w:highlight w:val="none"/>
                <w:lang w:eastAsia="zh-CN" w:bidi="ar"/>
              </w:rPr>
              <w:t>”</w:t>
            </w:r>
            <w:r>
              <w:rPr>
                <w:rFonts w:hint="default" w:ascii="Times New Roman" w:hAnsi="Times New Roman" w:eastAsia="仿宋_GB2312" w:cs="Times New Roman"/>
                <w:b/>
                <w:bCs/>
                <w:color w:val="000000"/>
                <w:kern w:val="0"/>
                <w:sz w:val="22"/>
                <w:szCs w:val="22"/>
                <w:highlight w:val="none"/>
                <w:lang w:bidi="ar"/>
              </w:rPr>
              <w:t>，</w:t>
            </w:r>
          </w:p>
          <w:p>
            <w:pPr>
              <w:widowControl/>
              <w:shd w:val="clear" w:color="auto" w:fill="auto"/>
              <w:suppressAutoHyphens/>
              <w:bidi w:val="0"/>
              <w:jc w:val="left"/>
              <w:textAlignment w:val="bottom"/>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b/>
                <w:bCs/>
                <w:color w:val="000000"/>
                <w:kern w:val="0"/>
                <w:sz w:val="22"/>
                <w:szCs w:val="22"/>
                <w:highlight w:val="none"/>
                <w:lang w:bidi="ar"/>
              </w:rPr>
              <w:t>如有误将影响运动员参赛资格。</w:t>
            </w:r>
            <w:r>
              <w:rPr>
                <w:rFonts w:hint="eastAsia" w:ascii="Times New Roman" w:hAnsi="Times New Roman" w:eastAsia="仿宋_GB2312" w:cs="Times New Roman"/>
                <w:b/>
                <w:bCs/>
                <w:color w:val="000000"/>
                <w:kern w:val="0"/>
                <w:sz w:val="22"/>
                <w:szCs w:val="22"/>
                <w:highlight w:val="none"/>
                <w:lang w:eastAsia="zh-CN" w:bidi="ar"/>
              </w:rPr>
              <w:t>“</w:t>
            </w:r>
            <w:r>
              <w:rPr>
                <w:rFonts w:hint="default" w:ascii="Times New Roman" w:hAnsi="Times New Roman" w:eastAsia="仿宋_GB2312" w:cs="Times New Roman"/>
                <w:b/>
                <w:bCs/>
                <w:color w:val="000000"/>
                <w:kern w:val="0"/>
                <w:sz w:val="22"/>
                <w:szCs w:val="22"/>
                <w:highlight w:val="none"/>
                <w:lang w:bidi="ar"/>
              </w:rPr>
              <w:t>竞赛项目</w:t>
            </w:r>
            <w:r>
              <w:rPr>
                <w:rFonts w:hint="eastAsia" w:ascii="Times New Roman" w:hAnsi="Times New Roman" w:eastAsia="仿宋_GB2312" w:cs="Times New Roman"/>
                <w:b/>
                <w:bCs/>
                <w:color w:val="000000"/>
                <w:kern w:val="0"/>
                <w:sz w:val="22"/>
                <w:szCs w:val="22"/>
                <w:highlight w:val="none"/>
                <w:lang w:eastAsia="zh-CN" w:bidi="ar"/>
              </w:rPr>
              <w:t>”</w:t>
            </w:r>
            <w:r>
              <w:rPr>
                <w:rFonts w:hint="default" w:ascii="Times New Roman" w:hAnsi="Times New Roman" w:eastAsia="仿宋_GB2312" w:cs="Times New Roman"/>
                <w:b/>
                <w:bCs/>
                <w:color w:val="000000"/>
                <w:kern w:val="0"/>
                <w:sz w:val="22"/>
                <w:szCs w:val="22"/>
                <w:highlight w:val="none"/>
                <w:lang w:bidi="ar"/>
              </w:rPr>
              <w:t>请在下拉菜单内选择，请勿修改报名表其他内容，如有其它问题或</w:t>
            </w:r>
          </w:p>
          <w:p>
            <w:pPr>
              <w:widowControl/>
              <w:shd w:val="clear" w:color="auto" w:fill="auto"/>
              <w:suppressAutoHyphens/>
              <w:bidi w:val="0"/>
              <w:jc w:val="left"/>
              <w:textAlignment w:val="bottom"/>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b/>
                <w:bCs/>
                <w:color w:val="000000"/>
                <w:kern w:val="0"/>
                <w:sz w:val="22"/>
                <w:szCs w:val="22"/>
                <w:highlight w:val="none"/>
                <w:lang w:bidi="ar"/>
              </w:rPr>
              <w:t>情况请在备注栏内填写。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6" w:type="dxa"/>
            <w:vMerge w:val="restart"/>
            <w:noWrap w:val="0"/>
            <w:vAlign w:val="center"/>
          </w:tcPr>
          <w:p>
            <w:pPr>
              <w:shd w:val="clear" w:color="auto" w:fill="auto"/>
              <w:suppressAutoHyphens/>
              <w:bidi w:val="0"/>
              <w:jc w:val="center"/>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序号</w:t>
            </w:r>
          </w:p>
        </w:tc>
        <w:tc>
          <w:tcPr>
            <w:tcW w:w="675" w:type="dxa"/>
            <w:vMerge w:val="restart"/>
            <w:noWrap w:val="0"/>
            <w:vAlign w:val="center"/>
          </w:tcPr>
          <w:p>
            <w:pPr>
              <w:shd w:val="clear" w:color="auto" w:fill="auto"/>
              <w:suppressAutoHyphens/>
              <w:bidi w:val="0"/>
              <w:jc w:val="center"/>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姓名</w:t>
            </w:r>
          </w:p>
        </w:tc>
        <w:tc>
          <w:tcPr>
            <w:tcW w:w="2250" w:type="dxa"/>
            <w:gridSpan w:val="2"/>
            <w:vMerge w:val="restart"/>
            <w:noWrap w:val="0"/>
            <w:vAlign w:val="center"/>
          </w:tcPr>
          <w:p>
            <w:pPr>
              <w:shd w:val="clear" w:color="auto" w:fill="auto"/>
              <w:suppressAutoHyphens/>
              <w:bidi w:val="0"/>
              <w:jc w:val="center"/>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身份证号</w:t>
            </w:r>
          </w:p>
        </w:tc>
        <w:tc>
          <w:tcPr>
            <w:tcW w:w="705" w:type="dxa"/>
            <w:vMerge w:val="restart"/>
            <w:noWrap w:val="0"/>
            <w:vAlign w:val="center"/>
          </w:tcPr>
          <w:p>
            <w:pPr>
              <w:shd w:val="clear" w:color="auto" w:fill="auto"/>
              <w:suppressAutoHyphens/>
              <w:bidi w:val="0"/>
              <w:jc w:val="center"/>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性别</w:t>
            </w:r>
          </w:p>
        </w:tc>
        <w:tc>
          <w:tcPr>
            <w:tcW w:w="1275" w:type="dxa"/>
            <w:vMerge w:val="restart"/>
            <w:noWrap w:val="0"/>
            <w:vAlign w:val="center"/>
          </w:tcPr>
          <w:p>
            <w:pPr>
              <w:shd w:val="clear" w:color="auto" w:fill="auto"/>
              <w:suppressAutoHyphens/>
              <w:bidi w:val="0"/>
              <w:jc w:val="center"/>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出生日期</w:t>
            </w:r>
          </w:p>
        </w:tc>
        <w:tc>
          <w:tcPr>
            <w:tcW w:w="720" w:type="dxa"/>
            <w:vMerge w:val="restart"/>
            <w:noWrap w:val="0"/>
            <w:vAlign w:val="center"/>
          </w:tcPr>
          <w:p>
            <w:pPr>
              <w:shd w:val="clear" w:color="auto" w:fill="auto"/>
              <w:suppressAutoHyphens/>
              <w:bidi w:val="0"/>
              <w:jc w:val="center"/>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年龄</w:t>
            </w:r>
          </w:p>
        </w:tc>
        <w:tc>
          <w:tcPr>
            <w:tcW w:w="1957" w:type="dxa"/>
            <w:vMerge w:val="restart"/>
            <w:noWrap w:val="0"/>
            <w:vAlign w:val="center"/>
          </w:tcPr>
          <w:p>
            <w:pPr>
              <w:shd w:val="clear" w:color="auto" w:fill="auto"/>
              <w:suppressAutoHyphens/>
              <w:bidi w:val="0"/>
              <w:jc w:val="center"/>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工作单位</w:t>
            </w:r>
          </w:p>
        </w:tc>
        <w:tc>
          <w:tcPr>
            <w:tcW w:w="758" w:type="dxa"/>
            <w:vMerge w:val="restart"/>
            <w:noWrap w:val="0"/>
            <w:vAlign w:val="center"/>
          </w:tcPr>
          <w:p>
            <w:pPr>
              <w:shd w:val="clear" w:color="auto" w:fill="auto"/>
              <w:suppressAutoHyphens/>
              <w:bidi w:val="0"/>
              <w:jc w:val="center"/>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职业</w:t>
            </w:r>
          </w:p>
        </w:tc>
        <w:tc>
          <w:tcPr>
            <w:tcW w:w="1260" w:type="dxa"/>
            <w:vMerge w:val="restart"/>
            <w:tcBorders>
              <w:right w:val="single" w:color="auto" w:sz="4" w:space="0"/>
            </w:tcBorders>
            <w:noWrap w:val="0"/>
            <w:vAlign w:val="center"/>
          </w:tcPr>
          <w:p>
            <w:pPr>
              <w:shd w:val="clear" w:color="auto" w:fill="auto"/>
              <w:suppressAutoHyphens/>
              <w:bidi w:val="0"/>
              <w:jc w:val="center"/>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z w:val="22"/>
                <w:szCs w:val="22"/>
                <w:highlight w:val="none"/>
              </w:rPr>
              <w:t>组别</w:t>
            </w:r>
          </w:p>
        </w:tc>
        <w:tc>
          <w:tcPr>
            <w:tcW w:w="5139"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b/>
                <w:bCs/>
                <w:color w:val="000000"/>
                <w:kern w:val="0"/>
                <w:sz w:val="22"/>
                <w:szCs w:val="22"/>
                <w:highlight w:val="none"/>
                <w:lang w:bidi="ar"/>
              </w:rPr>
              <w:t>竞赛项目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6"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675"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2250" w:type="dxa"/>
            <w:gridSpan w:val="2"/>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705"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1275"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720"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1957"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758"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1260" w:type="dxa"/>
            <w:vMerge w:val="continue"/>
            <w:tcBorders>
              <w:right w:val="single" w:color="auto" w:sz="4" w:space="0"/>
            </w:tcBorders>
            <w:noWrap w:val="0"/>
            <w:vAlign w:val="center"/>
          </w:tcPr>
          <w:p>
            <w:pPr>
              <w:shd w:val="clear" w:color="auto" w:fill="auto"/>
              <w:suppressAutoHyphens/>
              <w:bidi w:val="0"/>
              <w:jc w:val="center"/>
              <w:rPr>
                <w:rFonts w:hint="default" w:ascii="Times New Roman" w:hAnsi="Times New Roman" w:cs="Times New Roman"/>
                <w:highlight w:val="none"/>
              </w:rPr>
            </w:pPr>
          </w:p>
        </w:tc>
        <w:tc>
          <w:tcPr>
            <w:tcW w:w="1425" w:type="dxa"/>
            <w:vMerge w:val="restart"/>
            <w:tcBorders>
              <w:top w:val="single" w:color="auto" w:sz="4" w:space="0"/>
              <w:left w:val="single" w:color="auto" w:sz="4" w:space="0"/>
              <w:right w:val="single" w:color="auto" w:sz="4" w:space="0"/>
            </w:tcBorders>
            <w:noWrap w:val="0"/>
            <w:vAlign w:val="center"/>
          </w:tcPr>
          <w:p>
            <w:pPr>
              <w:shd w:val="clear" w:color="auto" w:fill="auto"/>
              <w:suppressAutoHyphens/>
              <w:bidi w:val="0"/>
              <w:jc w:val="center"/>
              <w:rPr>
                <w:rFonts w:hint="default" w:ascii="Times New Roman" w:hAnsi="Times New Roman" w:cs="Times New Roman"/>
                <w:highlight w:val="none"/>
              </w:rPr>
            </w:pPr>
            <w:r>
              <w:rPr>
                <w:rFonts w:hint="default" w:ascii="Times New Roman" w:hAnsi="Times New Roman" w:eastAsia="仿宋_GB2312" w:cs="Times New Roman"/>
                <w:b/>
                <w:bCs/>
                <w:color w:val="000000"/>
                <w:kern w:val="0"/>
                <w:sz w:val="22"/>
                <w:szCs w:val="22"/>
                <w:highlight w:val="none"/>
                <w:lang w:bidi="ar"/>
              </w:rPr>
              <w:t>个人赛</w:t>
            </w:r>
          </w:p>
        </w:tc>
        <w:tc>
          <w:tcPr>
            <w:tcW w:w="3714"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suppressAutoHyphens/>
              <w:bidi w:val="0"/>
              <w:jc w:val="center"/>
              <w:rPr>
                <w:rFonts w:hint="default" w:ascii="Times New Roman" w:hAnsi="Times New Roman" w:cs="Times New Roman"/>
                <w:highlight w:val="none"/>
              </w:rPr>
            </w:pPr>
            <w:r>
              <w:rPr>
                <w:rFonts w:hint="default" w:ascii="Times New Roman" w:hAnsi="Times New Roman" w:eastAsia="仿宋_GB2312" w:cs="Times New Roman"/>
                <w:b/>
                <w:bCs/>
                <w:color w:val="000000"/>
                <w:kern w:val="0"/>
                <w:sz w:val="22"/>
                <w:szCs w:val="22"/>
                <w:highlight w:val="none"/>
                <w:lang w:bidi="ar"/>
              </w:rPr>
              <w:t>接力赛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46"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675"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2250" w:type="dxa"/>
            <w:gridSpan w:val="2"/>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705"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1275"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720"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1957"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758" w:type="dxa"/>
            <w:vMerge w:val="continue"/>
            <w:noWrap w:val="0"/>
            <w:vAlign w:val="center"/>
          </w:tcPr>
          <w:p>
            <w:pPr>
              <w:shd w:val="clear" w:color="auto" w:fill="auto"/>
              <w:suppressAutoHyphens/>
              <w:bidi w:val="0"/>
              <w:jc w:val="center"/>
              <w:rPr>
                <w:rFonts w:hint="default" w:ascii="Times New Roman" w:hAnsi="Times New Roman" w:cs="Times New Roman"/>
                <w:highlight w:val="none"/>
              </w:rPr>
            </w:pPr>
          </w:p>
        </w:tc>
        <w:tc>
          <w:tcPr>
            <w:tcW w:w="1260" w:type="dxa"/>
            <w:vMerge w:val="continue"/>
            <w:tcBorders>
              <w:right w:val="single" w:color="auto" w:sz="4" w:space="0"/>
            </w:tcBorders>
            <w:noWrap w:val="0"/>
            <w:vAlign w:val="center"/>
          </w:tcPr>
          <w:p>
            <w:pPr>
              <w:shd w:val="clear" w:color="auto" w:fill="auto"/>
              <w:suppressAutoHyphens/>
              <w:bidi w:val="0"/>
              <w:jc w:val="center"/>
              <w:rPr>
                <w:rFonts w:hint="default" w:ascii="Times New Roman" w:hAnsi="Times New Roman" w:cs="Times New Roman"/>
                <w:highlight w:val="none"/>
              </w:rPr>
            </w:pPr>
          </w:p>
        </w:tc>
        <w:tc>
          <w:tcPr>
            <w:tcW w:w="1425" w:type="dxa"/>
            <w:vMerge w:val="continue"/>
            <w:tcBorders>
              <w:left w:val="single" w:color="auto" w:sz="4" w:space="0"/>
              <w:bottom w:val="single" w:color="auto" w:sz="4" w:space="0"/>
              <w:right w:val="single" w:color="auto" w:sz="4" w:space="0"/>
            </w:tcBorders>
            <w:noWrap w:val="0"/>
            <w:vAlign w:val="center"/>
          </w:tcPr>
          <w:p>
            <w:pPr>
              <w:shd w:val="clear" w:color="auto" w:fill="auto"/>
              <w:suppressAutoHyphens/>
              <w:bidi w:val="0"/>
              <w:jc w:val="center"/>
              <w:rPr>
                <w:rFonts w:hint="default" w:ascii="Times New Roman" w:hAnsi="Times New Roman" w:cs="Times New Roman"/>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b/>
                <w:bCs/>
                <w:color w:val="000000"/>
                <w:kern w:val="0"/>
                <w:sz w:val="22"/>
                <w:szCs w:val="22"/>
                <w:highlight w:val="none"/>
                <w:lang w:bidi="ar"/>
              </w:rPr>
              <w:t>接力项目</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jc w:val="center"/>
              <w:textAlignment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kern w:val="0"/>
                <w:sz w:val="22"/>
                <w:szCs w:val="22"/>
                <w:highlight w:val="none"/>
                <w:lang w:bidi="ar"/>
              </w:rPr>
              <w:t>棒次</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b/>
                <w:bCs/>
                <w:color w:val="000000"/>
                <w:kern w:val="0"/>
                <w:sz w:val="22"/>
                <w:szCs w:val="22"/>
                <w:highlight w:val="none"/>
                <w:lang w:bidi="ar"/>
              </w:rPr>
              <w:t>是否为</w:t>
            </w:r>
          </w:p>
          <w:p>
            <w:pPr>
              <w:widowControl/>
              <w:shd w:val="clear" w:color="auto" w:fill="auto"/>
              <w:suppressAutoHyphens/>
              <w:bidi w:val="0"/>
              <w:jc w:val="center"/>
              <w:textAlignment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kern w:val="0"/>
                <w:sz w:val="22"/>
                <w:szCs w:val="22"/>
                <w:highlight w:val="none"/>
                <w:lang w:bidi="ar"/>
              </w:rPr>
              <w:t>替补</w:t>
            </w:r>
            <w:r>
              <w:rPr>
                <w:rFonts w:hint="default" w:ascii="Times New Roman" w:hAnsi="Times New Roman" w:eastAsia="仿宋_GB2312" w:cs="Times New Roman"/>
                <w:b/>
                <w:bCs/>
                <w:color w:val="000000"/>
                <w:kern w:val="0"/>
                <w:sz w:val="22"/>
                <w:szCs w:val="22"/>
                <w:highlight w:val="none"/>
                <w:lang w:bidi="ar"/>
              </w:rPr>
              <w:br w:type="textWrapping"/>
            </w:r>
            <w:r>
              <w:rPr>
                <w:rFonts w:hint="default" w:ascii="Times New Roman" w:hAnsi="Times New Roman" w:eastAsia="仿宋_GB2312" w:cs="Times New Roman"/>
                <w:b/>
                <w:bCs/>
                <w:color w:val="000000"/>
                <w:kern w:val="0"/>
                <w:sz w:val="22"/>
                <w:szCs w:val="22"/>
                <w:highlight w:val="none"/>
                <w:lang w:bidi="ar"/>
              </w:rPr>
              <w:t>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例</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张一</w:t>
            </w: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110107200505220885</w:t>
            </w:r>
          </w:p>
        </w:tc>
        <w:tc>
          <w:tcPr>
            <w:tcW w:w="705" w:type="dxa"/>
            <w:noWrap w:val="0"/>
            <w:vAlign w:val="center"/>
          </w:tcPr>
          <w:p>
            <w:pPr>
              <w:shd w:val="clear" w:color="auto" w:fill="auto"/>
              <w:suppressAutoHyphens/>
              <w:bidi w:val="0"/>
              <w:ind w:firstLine="220" w:firstLineChars="100"/>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女</w:t>
            </w: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2025-5-22</w:t>
            </w:r>
          </w:p>
        </w:tc>
        <w:tc>
          <w:tcPr>
            <w:tcW w:w="720" w:type="dxa"/>
            <w:noWrap w:val="0"/>
            <w:vAlign w:val="center"/>
          </w:tcPr>
          <w:p>
            <w:pPr>
              <w:shd w:val="clear" w:color="auto" w:fill="auto"/>
              <w:suppressAutoHyphens/>
              <w:bidi w:val="0"/>
              <w:ind w:firstLine="220" w:firstLineChars="100"/>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19</w:t>
            </w: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成年组</w:t>
            </w:r>
          </w:p>
        </w:tc>
        <w:tc>
          <w:tcPr>
            <w:tcW w:w="1425" w:type="dxa"/>
            <w:tcBorders>
              <w:top w:val="single" w:color="auto" w:sz="4" w:space="0"/>
            </w:tcBorders>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中距离</w:t>
            </w:r>
          </w:p>
        </w:tc>
        <w:tc>
          <w:tcPr>
            <w:tcW w:w="1800" w:type="dxa"/>
            <w:tcBorders>
              <w:top w:val="single" w:color="auto" w:sz="4" w:space="0"/>
            </w:tcBorders>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定向混合接力赛</w:t>
            </w:r>
          </w:p>
        </w:tc>
        <w:tc>
          <w:tcPr>
            <w:tcW w:w="720" w:type="dxa"/>
            <w:tcBorders>
              <w:top w:val="single" w:color="auto" w:sz="4" w:space="0"/>
            </w:tcBorders>
            <w:noWrap w:val="0"/>
            <w:vAlign w:val="top"/>
          </w:tcPr>
          <w:p>
            <w:pPr>
              <w:shd w:val="clear" w:color="auto" w:fill="auto"/>
              <w:suppressAutoHyphens/>
              <w:bidi w:val="0"/>
              <w:ind w:firstLine="220" w:firstLineChars="100"/>
              <w:jc w:val="center"/>
              <w:rPr>
                <w:rFonts w:hint="default" w:ascii="Times New Roman" w:hAnsi="Times New Roman" w:eastAsia="仿宋_GB2312" w:cs="Times New Roman"/>
                <w:sz w:val="22"/>
                <w:szCs w:val="22"/>
                <w:highlight w:val="none"/>
              </w:rPr>
            </w:pPr>
          </w:p>
          <w:p>
            <w:pPr>
              <w:shd w:val="clear" w:color="auto" w:fill="auto"/>
              <w:suppressAutoHyphens/>
              <w:bidi w:val="0"/>
              <w:ind w:firstLine="220" w:firstLineChars="10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w:t>
            </w:r>
          </w:p>
        </w:tc>
        <w:tc>
          <w:tcPr>
            <w:tcW w:w="1194" w:type="dxa"/>
            <w:tcBorders>
              <w:top w:val="single" w:color="auto" w:sz="4" w:space="0"/>
            </w:tcBorders>
            <w:noWrap w:val="0"/>
            <w:vAlign w:val="top"/>
          </w:tcPr>
          <w:p>
            <w:pPr>
              <w:shd w:val="clear" w:color="auto" w:fill="auto"/>
              <w:suppressAutoHyphens/>
              <w:bidi w:val="0"/>
              <w:ind w:firstLine="220" w:firstLineChars="100"/>
              <w:rPr>
                <w:rFonts w:hint="default" w:ascii="Times New Roman" w:hAnsi="Times New Roman" w:eastAsia="仿宋_GB2312" w:cs="Times New Roman"/>
                <w:sz w:val="22"/>
                <w:szCs w:val="22"/>
                <w:highlight w:val="none"/>
              </w:rPr>
            </w:pPr>
          </w:p>
          <w:p>
            <w:pPr>
              <w:shd w:val="clear" w:color="auto" w:fill="auto"/>
              <w:suppressAutoHyphens/>
              <w:bidi w:val="0"/>
              <w:ind w:firstLine="220" w:firstLineChars="100"/>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青少年组</w:t>
            </w: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短距离</w:t>
            </w: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2</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3</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4</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5</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6</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7</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8</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9</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10</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11</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12</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13</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rPr>
                <w:rFonts w:hint="default" w:ascii="Times New Roman" w:hAnsi="Times New Roman" w:eastAsia="仿宋_GB2312" w:cs="Times New Roman"/>
                <w:sz w:val="22"/>
                <w:szCs w:val="22"/>
                <w:highlight w:val="none"/>
              </w:rPr>
            </w:pP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备注</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gridSpan w:val="2"/>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bl>
    <w:p>
      <w:pPr>
        <w:shd w:val="clear" w:color="auto" w:fill="auto"/>
        <w:suppressAutoHyphens/>
        <w:bidi w:val="0"/>
        <w:rPr>
          <w:rFonts w:hint="default" w:ascii="Times New Roman" w:hAnsi="Times New Roman" w:cs="Times New Roman"/>
          <w:vanish/>
          <w:highlight w:val="none"/>
        </w:rPr>
      </w:pPr>
    </w:p>
    <w:p>
      <w:pPr>
        <w:shd w:val="clear" w:color="auto" w:fill="auto"/>
        <w:spacing w:line="552" w:lineRule="exact"/>
        <w:rPr>
          <w:rFonts w:hint="default" w:ascii="Times New Roman" w:hAnsi="Times New Roman" w:eastAsia="黑体" w:cs="Times New Roman"/>
          <w:sz w:val="32"/>
          <w:szCs w:val="32"/>
          <w:highlight w:val="none"/>
        </w:rPr>
        <w:sectPr>
          <w:pgSz w:w="16838" w:h="11906" w:orient="landscape"/>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shd w:val="clear" w:color="auto" w:fill="auto"/>
        <w:suppressAutoHyphens/>
        <w:bidi w:val="0"/>
        <w:spacing w:line="552"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附件2</w:t>
      </w:r>
    </w:p>
    <w:p>
      <w:pPr>
        <w:widowControl w:val="0"/>
        <w:shd w:val="clear" w:color="auto" w:fill="auto"/>
        <w:suppressAutoHyphens/>
        <w:spacing w:line="552" w:lineRule="exact"/>
        <w:jc w:val="center"/>
        <w:rPr>
          <w:rFonts w:hint="default" w:ascii="Times New Roman" w:hAnsi="Times New Roman" w:eastAsia="方正小标宋简体" w:cs="Times New Roman"/>
          <w:color w:val="000000"/>
          <w:kern w:val="0"/>
          <w:sz w:val="44"/>
          <w:szCs w:val="44"/>
          <w:highlight w:val="none"/>
          <w:lang w:val="en-US" w:eastAsia="zh-CN" w:bidi="ar"/>
        </w:rPr>
      </w:pPr>
      <w:r>
        <w:rPr>
          <w:rFonts w:hint="default" w:ascii="Times New Roman" w:hAnsi="Times New Roman" w:eastAsia="方正小标宋简体" w:cs="Times New Roman"/>
          <w:color w:val="000000"/>
          <w:kern w:val="0"/>
          <w:sz w:val="44"/>
          <w:szCs w:val="44"/>
          <w:highlight w:val="none"/>
          <w:lang w:val="en-US" w:eastAsia="zh-CN" w:bidi="ar"/>
        </w:rPr>
        <w:t>四川省第十五届运动会群众体育项目定向（无线电测向）比赛报名表</w:t>
      </w:r>
    </w:p>
    <w:tbl>
      <w:tblPr>
        <w:tblStyle w:val="8"/>
        <w:tblW w:w="15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675"/>
        <w:gridCol w:w="2250"/>
        <w:gridCol w:w="705"/>
        <w:gridCol w:w="1275"/>
        <w:gridCol w:w="720"/>
        <w:gridCol w:w="1957"/>
        <w:gridCol w:w="758"/>
        <w:gridCol w:w="1260"/>
        <w:gridCol w:w="1425"/>
        <w:gridCol w:w="1800"/>
        <w:gridCol w:w="720"/>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746" w:type="dxa"/>
            <w:vMerge w:val="restart"/>
            <w:noWrap w:val="0"/>
            <w:vAlign w:val="center"/>
          </w:tcPr>
          <w:p>
            <w:pPr>
              <w:shd w:val="clear" w:color="auto" w:fill="auto"/>
              <w:suppressAutoHyphens/>
              <w:bidi w:val="0"/>
              <w:jc w:val="center"/>
              <w:rPr>
                <w:rFonts w:hint="default" w:ascii="Times New Roman" w:hAnsi="Times New Roman" w:eastAsia="黑体" w:cs="Times New Roman"/>
                <w:b w:val="0"/>
                <w:bCs w:val="0"/>
                <w:sz w:val="22"/>
                <w:szCs w:val="22"/>
                <w:highlight w:val="none"/>
              </w:rPr>
            </w:pPr>
            <w:r>
              <w:rPr>
                <w:rFonts w:hint="default" w:ascii="Times New Roman" w:hAnsi="Times New Roman" w:eastAsia="黑体" w:cs="Times New Roman"/>
                <w:b w:val="0"/>
                <w:bCs w:val="0"/>
                <w:sz w:val="22"/>
                <w:szCs w:val="22"/>
                <w:highlight w:val="none"/>
              </w:rPr>
              <w:t>序号</w:t>
            </w:r>
          </w:p>
        </w:tc>
        <w:tc>
          <w:tcPr>
            <w:tcW w:w="675" w:type="dxa"/>
            <w:vMerge w:val="restart"/>
            <w:noWrap w:val="0"/>
            <w:vAlign w:val="center"/>
          </w:tcPr>
          <w:p>
            <w:pPr>
              <w:shd w:val="clear" w:color="auto" w:fill="auto"/>
              <w:suppressAutoHyphens/>
              <w:bidi w:val="0"/>
              <w:jc w:val="center"/>
              <w:rPr>
                <w:rFonts w:hint="default" w:ascii="Times New Roman" w:hAnsi="Times New Roman" w:eastAsia="黑体" w:cs="Times New Roman"/>
                <w:b w:val="0"/>
                <w:bCs w:val="0"/>
                <w:sz w:val="22"/>
                <w:szCs w:val="22"/>
                <w:highlight w:val="none"/>
              </w:rPr>
            </w:pPr>
            <w:r>
              <w:rPr>
                <w:rFonts w:hint="default" w:ascii="Times New Roman" w:hAnsi="Times New Roman" w:eastAsia="黑体" w:cs="Times New Roman"/>
                <w:b w:val="0"/>
                <w:bCs w:val="0"/>
                <w:sz w:val="22"/>
                <w:szCs w:val="22"/>
                <w:highlight w:val="none"/>
              </w:rPr>
              <w:t>姓名</w:t>
            </w:r>
          </w:p>
        </w:tc>
        <w:tc>
          <w:tcPr>
            <w:tcW w:w="2250" w:type="dxa"/>
            <w:vMerge w:val="restart"/>
            <w:noWrap w:val="0"/>
            <w:vAlign w:val="center"/>
          </w:tcPr>
          <w:p>
            <w:pPr>
              <w:shd w:val="clear" w:color="auto" w:fill="auto"/>
              <w:suppressAutoHyphens/>
              <w:bidi w:val="0"/>
              <w:jc w:val="center"/>
              <w:rPr>
                <w:rFonts w:hint="default" w:ascii="Times New Roman" w:hAnsi="Times New Roman" w:eastAsia="黑体" w:cs="Times New Roman"/>
                <w:b w:val="0"/>
                <w:bCs w:val="0"/>
                <w:sz w:val="22"/>
                <w:szCs w:val="22"/>
                <w:highlight w:val="none"/>
              </w:rPr>
            </w:pPr>
            <w:r>
              <w:rPr>
                <w:rFonts w:hint="default" w:ascii="Times New Roman" w:hAnsi="Times New Roman" w:eastAsia="黑体" w:cs="Times New Roman"/>
                <w:b w:val="0"/>
                <w:bCs w:val="0"/>
                <w:sz w:val="22"/>
                <w:szCs w:val="22"/>
                <w:highlight w:val="none"/>
              </w:rPr>
              <w:t>身份证号</w:t>
            </w:r>
          </w:p>
        </w:tc>
        <w:tc>
          <w:tcPr>
            <w:tcW w:w="705" w:type="dxa"/>
            <w:vMerge w:val="restart"/>
            <w:noWrap w:val="0"/>
            <w:vAlign w:val="center"/>
          </w:tcPr>
          <w:p>
            <w:pPr>
              <w:shd w:val="clear" w:color="auto" w:fill="auto"/>
              <w:suppressAutoHyphens/>
              <w:bidi w:val="0"/>
              <w:jc w:val="center"/>
              <w:rPr>
                <w:rFonts w:hint="default" w:ascii="Times New Roman" w:hAnsi="Times New Roman" w:eastAsia="黑体" w:cs="Times New Roman"/>
                <w:b w:val="0"/>
                <w:bCs w:val="0"/>
                <w:sz w:val="22"/>
                <w:szCs w:val="22"/>
                <w:highlight w:val="none"/>
              </w:rPr>
            </w:pPr>
            <w:r>
              <w:rPr>
                <w:rFonts w:hint="default" w:ascii="Times New Roman" w:hAnsi="Times New Roman" w:eastAsia="黑体" w:cs="Times New Roman"/>
                <w:b w:val="0"/>
                <w:bCs w:val="0"/>
                <w:sz w:val="22"/>
                <w:szCs w:val="22"/>
                <w:highlight w:val="none"/>
              </w:rPr>
              <w:t>性别</w:t>
            </w:r>
          </w:p>
        </w:tc>
        <w:tc>
          <w:tcPr>
            <w:tcW w:w="1275" w:type="dxa"/>
            <w:vMerge w:val="restart"/>
            <w:noWrap w:val="0"/>
            <w:vAlign w:val="center"/>
          </w:tcPr>
          <w:p>
            <w:pPr>
              <w:shd w:val="clear" w:color="auto" w:fill="auto"/>
              <w:suppressAutoHyphens/>
              <w:bidi w:val="0"/>
              <w:jc w:val="center"/>
              <w:rPr>
                <w:rFonts w:hint="default" w:ascii="Times New Roman" w:hAnsi="Times New Roman" w:eastAsia="黑体" w:cs="Times New Roman"/>
                <w:b w:val="0"/>
                <w:bCs w:val="0"/>
                <w:sz w:val="22"/>
                <w:szCs w:val="22"/>
                <w:highlight w:val="none"/>
              </w:rPr>
            </w:pPr>
            <w:r>
              <w:rPr>
                <w:rFonts w:hint="default" w:ascii="Times New Roman" w:hAnsi="Times New Roman" w:eastAsia="黑体" w:cs="Times New Roman"/>
                <w:b w:val="0"/>
                <w:bCs w:val="0"/>
                <w:sz w:val="22"/>
                <w:szCs w:val="22"/>
                <w:highlight w:val="none"/>
              </w:rPr>
              <w:t>出生日期</w:t>
            </w:r>
          </w:p>
        </w:tc>
        <w:tc>
          <w:tcPr>
            <w:tcW w:w="720" w:type="dxa"/>
            <w:vMerge w:val="restart"/>
            <w:noWrap w:val="0"/>
            <w:vAlign w:val="center"/>
          </w:tcPr>
          <w:p>
            <w:pPr>
              <w:shd w:val="clear" w:color="auto" w:fill="auto"/>
              <w:suppressAutoHyphens/>
              <w:bidi w:val="0"/>
              <w:jc w:val="center"/>
              <w:rPr>
                <w:rFonts w:hint="default" w:ascii="Times New Roman" w:hAnsi="Times New Roman" w:eastAsia="黑体" w:cs="Times New Roman"/>
                <w:b w:val="0"/>
                <w:bCs w:val="0"/>
                <w:sz w:val="22"/>
                <w:szCs w:val="22"/>
                <w:highlight w:val="none"/>
              </w:rPr>
            </w:pPr>
            <w:r>
              <w:rPr>
                <w:rFonts w:hint="default" w:ascii="Times New Roman" w:hAnsi="Times New Roman" w:eastAsia="黑体" w:cs="Times New Roman"/>
                <w:b w:val="0"/>
                <w:bCs w:val="0"/>
                <w:sz w:val="22"/>
                <w:szCs w:val="22"/>
                <w:highlight w:val="none"/>
              </w:rPr>
              <w:t>年龄</w:t>
            </w:r>
          </w:p>
        </w:tc>
        <w:tc>
          <w:tcPr>
            <w:tcW w:w="1957" w:type="dxa"/>
            <w:vMerge w:val="restart"/>
            <w:noWrap w:val="0"/>
            <w:vAlign w:val="center"/>
          </w:tcPr>
          <w:p>
            <w:pPr>
              <w:shd w:val="clear" w:color="auto" w:fill="auto"/>
              <w:suppressAutoHyphens/>
              <w:bidi w:val="0"/>
              <w:jc w:val="center"/>
              <w:rPr>
                <w:rFonts w:hint="default" w:ascii="Times New Roman" w:hAnsi="Times New Roman" w:eastAsia="黑体" w:cs="Times New Roman"/>
                <w:b w:val="0"/>
                <w:bCs w:val="0"/>
                <w:sz w:val="22"/>
                <w:szCs w:val="22"/>
                <w:highlight w:val="none"/>
              </w:rPr>
            </w:pPr>
            <w:r>
              <w:rPr>
                <w:rFonts w:hint="default" w:ascii="Times New Roman" w:hAnsi="Times New Roman" w:eastAsia="黑体" w:cs="Times New Roman"/>
                <w:b w:val="0"/>
                <w:bCs w:val="0"/>
                <w:sz w:val="22"/>
                <w:szCs w:val="22"/>
                <w:highlight w:val="none"/>
              </w:rPr>
              <w:t>工作单位</w:t>
            </w:r>
          </w:p>
        </w:tc>
        <w:tc>
          <w:tcPr>
            <w:tcW w:w="758" w:type="dxa"/>
            <w:vMerge w:val="restart"/>
            <w:noWrap w:val="0"/>
            <w:vAlign w:val="center"/>
          </w:tcPr>
          <w:p>
            <w:pPr>
              <w:shd w:val="clear" w:color="auto" w:fill="auto"/>
              <w:suppressAutoHyphens/>
              <w:bidi w:val="0"/>
              <w:jc w:val="center"/>
              <w:rPr>
                <w:rFonts w:hint="default" w:ascii="Times New Roman" w:hAnsi="Times New Roman" w:eastAsia="黑体" w:cs="Times New Roman"/>
                <w:b w:val="0"/>
                <w:bCs w:val="0"/>
                <w:sz w:val="22"/>
                <w:szCs w:val="22"/>
                <w:highlight w:val="none"/>
              </w:rPr>
            </w:pPr>
            <w:r>
              <w:rPr>
                <w:rFonts w:hint="default" w:ascii="Times New Roman" w:hAnsi="Times New Roman" w:eastAsia="黑体" w:cs="Times New Roman"/>
                <w:b w:val="0"/>
                <w:bCs w:val="0"/>
                <w:sz w:val="22"/>
                <w:szCs w:val="22"/>
                <w:highlight w:val="none"/>
              </w:rPr>
              <w:t>职业</w:t>
            </w:r>
          </w:p>
        </w:tc>
        <w:tc>
          <w:tcPr>
            <w:tcW w:w="1260" w:type="dxa"/>
            <w:vMerge w:val="restart"/>
            <w:tcBorders>
              <w:right w:val="single" w:color="auto" w:sz="4" w:space="0"/>
            </w:tcBorders>
            <w:noWrap w:val="0"/>
            <w:vAlign w:val="center"/>
          </w:tcPr>
          <w:p>
            <w:pPr>
              <w:shd w:val="clear" w:color="auto" w:fill="auto"/>
              <w:suppressAutoHyphens/>
              <w:bidi w:val="0"/>
              <w:jc w:val="center"/>
              <w:rPr>
                <w:rFonts w:hint="default" w:ascii="Times New Roman" w:hAnsi="Times New Roman" w:eastAsia="黑体" w:cs="Times New Roman"/>
                <w:b w:val="0"/>
                <w:bCs w:val="0"/>
                <w:sz w:val="22"/>
                <w:szCs w:val="22"/>
                <w:highlight w:val="none"/>
              </w:rPr>
            </w:pPr>
            <w:r>
              <w:rPr>
                <w:rFonts w:hint="default" w:ascii="Times New Roman" w:hAnsi="Times New Roman" w:eastAsia="黑体" w:cs="Times New Roman"/>
                <w:b w:val="0"/>
                <w:bCs w:val="0"/>
                <w:sz w:val="22"/>
                <w:szCs w:val="22"/>
                <w:highlight w:val="none"/>
              </w:rPr>
              <w:t>组别</w:t>
            </w:r>
          </w:p>
        </w:tc>
        <w:tc>
          <w:tcPr>
            <w:tcW w:w="5139"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suppressAutoHyphens/>
              <w:bidi w:val="0"/>
              <w:jc w:val="center"/>
              <w:rPr>
                <w:rFonts w:hint="default" w:ascii="Times New Roman" w:hAnsi="Times New Roman" w:eastAsia="黑体" w:cs="Times New Roman"/>
                <w:b w:val="0"/>
                <w:bCs w:val="0"/>
                <w:sz w:val="22"/>
                <w:szCs w:val="22"/>
                <w:highlight w:val="none"/>
              </w:rPr>
            </w:pPr>
            <w:r>
              <w:rPr>
                <w:rFonts w:hint="default" w:ascii="Times New Roman" w:hAnsi="Times New Roman" w:eastAsia="黑体" w:cs="Times New Roman"/>
                <w:b w:val="0"/>
                <w:bCs w:val="0"/>
                <w:color w:val="000000"/>
                <w:kern w:val="0"/>
                <w:sz w:val="22"/>
                <w:szCs w:val="22"/>
                <w:highlight w:val="none"/>
                <w:lang w:bidi="ar"/>
              </w:rPr>
              <w:t>竞赛项目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746"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675"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2250"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705"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1275"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720"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1957"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758"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1260" w:type="dxa"/>
            <w:vMerge w:val="continue"/>
            <w:tcBorders>
              <w:right w:val="single" w:color="auto" w:sz="4" w:space="0"/>
            </w:tcBorders>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1425" w:type="dxa"/>
            <w:vMerge w:val="restart"/>
            <w:tcBorders>
              <w:top w:val="single" w:color="auto" w:sz="4" w:space="0"/>
              <w:left w:val="single" w:color="auto" w:sz="4" w:space="0"/>
              <w:right w:val="single" w:color="auto" w:sz="4" w:space="0"/>
            </w:tcBorders>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r>
              <w:rPr>
                <w:rFonts w:hint="default" w:ascii="Times New Roman" w:hAnsi="Times New Roman" w:eastAsia="黑体" w:cs="Times New Roman"/>
                <w:b w:val="0"/>
                <w:bCs w:val="0"/>
                <w:color w:val="000000"/>
                <w:kern w:val="0"/>
                <w:sz w:val="22"/>
                <w:szCs w:val="22"/>
                <w:highlight w:val="none"/>
                <w:lang w:bidi="ar"/>
              </w:rPr>
              <w:t>个人赛</w:t>
            </w:r>
          </w:p>
        </w:tc>
        <w:tc>
          <w:tcPr>
            <w:tcW w:w="3714"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r>
              <w:rPr>
                <w:rFonts w:hint="default" w:ascii="Times New Roman" w:hAnsi="Times New Roman" w:eastAsia="黑体" w:cs="Times New Roman"/>
                <w:b w:val="0"/>
                <w:bCs w:val="0"/>
                <w:color w:val="000000"/>
                <w:kern w:val="0"/>
                <w:sz w:val="22"/>
                <w:szCs w:val="22"/>
                <w:highlight w:val="none"/>
                <w:lang w:bidi="ar"/>
              </w:rPr>
              <w:t>接力赛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blHeader/>
          <w:jc w:val="center"/>
        </w:trPr>
        <w:tc>
          <w:tcPr>
            <w:tcW w:w="746"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675"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2250"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705"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1275"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720"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1957"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758" w:type="dxa"/>
            <w:vMerge w:val="continue"/>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1260" w:type="dxa"/>
            <w:vMerge w:val="continue"/>
            <w:tcBorders>
              <w:right w:val="single" w:color="auto" w:sz="4" w:space="0"/>
            </w:tcBorders>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1425" w:type="dxa"/>
            <w:vMerge w:val="continue"/>
            <w:tcBorders>
              <w:left w:val="single" w:color="auto" w:sz="4" w:space="0"/>
              <w:bottom w:val="single" w:color="auto" w:sz="4" w:space="0"/>
              <w:right w:val="single" w:color="auto" w:sz="4" w:space="0"/>
            </w:tcBorders>
            <w:noWrap w:val="0"/>
            <w:vAlign w:val="center"/>
          </w:tcPr>
          <w:p>
            <w:pPr>
              <w:shd w:val="clear" w:color="auto" w:fill="auto"/>
              <w:suppressAutoHyphens/>
              <w:bidi w:val="0"/>
              <w:jc w:val="center"/>
              <w:rPr>
                <w:rFonts w:hint="default" w:ascii="Times New Roman" w:hAnsi="Times New Roman" w:eastAsia="黑体" w:cs="Times New Roman"/>
                <w:b w:val="0"/>
                <w:bCs w:val="0"/>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jc w:val="center"/>
              <w:textAlignment w:val="center"/>
              <w:rPr>
                <w:rFonts w:hint="default" w:ascii="Times New Roman" w:hAnsi="Times New Roman" w:eastAsia="黑体" w:cs="Times New Roman"/>
                <w:b w:val="0"/>
                <w:bCs w:val="0"/>
                <w:color w:val="000000"/>
                <w:kern w:val="0"/>
                <w:sz w:val="22"/>
                <w:szCs w:val="22"/>
                <w:highlight w:val="none"/>
                <w:lang w:bidi="ar"/>
              </w:rPr>
            </w:pPr>
            <w:r>
              <w:rPr>
                <w:rFonts w:hint="default" w:ascii="Times New Roman" w:hAnsi="Times New Roman" w:eastAsia="黑体" w:cs="Times New Roman"/>
                <w:b w:val="0"/>
                <w:bCs w:val="0"/>
                <w:color w:val="000000"/>
                <w:kern w:val="0"/>
                <w:sz w:val="22"/>
                <w:szCs w:val="22"/>
                <w:highlight w:val="none"/>
                <w:lang w:bidi="ar"/>
              </w:rPr>
              <w:t>接力项目</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jc w:val="center"/>
              <w:textAlignment w:val="center"/>
              <w:rPr>
                <w:rFonts w:hint="default" w:ascii="Times New Roman" w:hAnsi="Times New Roman" w:eastAsia="黑体" w:cs="Times New Roman"/>
                <w:b w:val="0"/>
                <w:bCs w:val="0"/>
                <w:color w:val="000000"/>
                <w:sz w:val="22"/>
                <w:szCs w:val="22"/>
                <w:highlight w:val="none"/>
              </w:rPr>
            </w:pPr>
            <w:r>
              <w:rPr>
                <w:rFonts w:hint="default" w:ascii="Times New Roman" w:hAnsi="Times New Roman" w:eastAsia="黑体" w:cs="Times New Roman"/>
                <w:b w:val="0"/>
                <w:bCs w:val="0"/>
                <w:color w:val="000000"/>
                <w:kern w:val="0"/>
                <w:sz w:val="22"/>
                <w:szCs w:val="22"/>
                <w:highlight w:val="none"/>
                <w:lang w:bidi="ar"/>
              </w:rPr>
              <w:t>棒次</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jc w:val="center"/>
              <w:textAlignment w:val="center"/>
              <w:rPr>
                <w:rFonts w:hint="default" w:ascii="Times New Roman" w:hAnsi="Times New Roman" w:eastAsia="黑体" w:cs="Times New Roman"/>
                <w:b w:val="0"/>
                <w:bCs w:val="0"/>
                <w:color w:val="000000"/>
                <w:kern w:val="0"/>
                <w:sz w:val="22"/>
                <w:szCs w:val="22"/>
                <w:highlight w:val="none"/>
                <w:lang w:bidi="ar"/>
              </w:rPr>
            </w:pPr>
            <w:r>
              <w:rPr>
                <w:rFonts w:hint="default" w:ascii="Times New Roman" w:hAnsi="Times New Roman" w:eastAsia="黑体" w:cs="Times New Roman"/>
                <w:b w:val="0"/>
                <w:bCs w:val="0"/>
                <w:color w:val="000000"/>
                <w:kern w:val="0"/>
                <w:sz w:val="22"/>
                <w:szCs w:val="22"/>
                <w:highlight w:val="none"/>
                <w:lang w:bidi="ar"/>
              </w:rPr>
              <w:t>是否为</w:t>
            </w:r>
          </w:p>
          <w:p>
            <w:pPr>
              <w:widowControl/>
              <w:shd w:val="clear" w:color="auto" w:fill="auto"/>
              <w:suppressAutoHyphens/>
              <w:bidi w:val="0"/>
              <w:jc w:val="center"/>
              <w:textAlignment w:val="center"/>
              <w:rPr>
                <w:rFonts w:hint="default" w:ascii="Times New Roman" w:hAnsi="Times New Roman" w:eastAsia="黑体" w:cs="Times New Roman"/>
                <w:b w:val="0"/>
                <w:bCs w:val="0"/>
                <w:color w:val="000000"/>
                <w:sz w:val="22"/>
                <w:szCs w:val="22"/>
                <w:highlight w:val="none"/>
              </w:rPr>
            </w:pPr>
            <w:r>
              <w:rPr>
                <w:rFonts w:hint="default" w:ascii="Times New Roman" w:hAnsi="Times New Roman" w:eastAsia="黑体" w:cs="Times New Roman"/>
                <w:b w:val="0"/>
                <w:bCs w:val="0"/>
                <w:color w:val="000000"/>
                <w:kern w:val="0"/>
                <w:sz w:val="22"/>
                <w:szCs w:val="22"/>
                <w:highlight w:val="none"/>
                <w:lang w:bidi="ar"/>
              </w:rPr>
              <w:t>替补</w:t>
            </w:r>
            <w:r>
              <w:rPr>
                <w:rFonts w:hint="default" w:ascii="Times New Roman" w:hAnsi="Times New Roman" w:eastAsia="黑体" w:cs="Times New Roman"/>
                <w:b w:val="0"/>
                <w:bCs w:val="0"/>
                <w:color w:val="000000"/>
                <w:kern w:val="0"/>
                <w:sz w:val="22"/>
                <w:szCs w:val="22"/>
                <w:highlight w:val="none"/>
                <w:lang w:bidi="ar"/>
              </w:rPr>
              <w:br w:type="textWrapping"/>
            </w:r>
            <w:r>
              <w:rPr>
                <w:rFonts w:hint="default" w:ascii="Times New Roman" w:hAnsi="Times New Roman" w:eastAsia="黑体" w:cs="Times New Roman"/>
                <w:b w:val="0"/>
                <w:bCs w:val="0"/>
                <w:color w:val="000000"/>
                <w:kern w:val="0"/>
                <w:sz w:val="22"/>
                <w:szCs w:val="22"/>
                <w:highlight w:val="none"/>
                <w:lang w:bidi="ar"/>
              </w:rPr>
              <w:t>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46" w:type="dxa"/>
            <w:noWrap w:val="0"/>
            <w:vAlign w:val="center"/>
          </w:tcPr>
          <w:p>
            <w:pPr>
              <w:shd w:val="clear" w:color="auto" w:fill="auto"/>
              <w:suppressAutoHyphens/>
              <w:bidi w:val="0"/>
              <w:ind w:firstLine="220" w:firstLineChars="100"/>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例</w:t>
            </w:r>
          </w:p>
        </w:tc>
        <w:tc>
          <w:tcPr>
            <w:tcW w:w="675" w:type="dxa"/>
            <w:noWrap w:val="0"/>
            <w:vAlign w:val="center"/>
          </w:tcPr>
          <w:p>
            <w:pPr>
              <w:shd w:val="clear" w:color="auto" w:fill="auto"/>
              <w:suppressAutoHyphens/>
              <w:bidi w:val="0"/>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张一</w:t>
            </w: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110107200505220885</w:t>
            </w:r>
          </w:p>
        </w:tc>
        <w:tc>
          <w:tcPr>
            <w:tcW w:w="705" w:type="dxa"/>
            <w:noWrap w:val="0"/>
            <w:vAlign w:val="center"/>
          </w:tcPr>
          <w:p>
            <w:pPr>
              <w:shd w:val="clear" w:color="auto" w:fill="auto"/>
              <w:suppressAutoHyphens/>
              <w:bidi w:val="0"/>
              <w:ind w:firstLine="220" w:firstLineChars="100"/>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女</w:t>
            </w: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2025-5-22</w:t>
            </w:r>
          </w:p>
        </w:tc>
        <w:tc>
          <w:tcPr>
            <w:tcW w:w="720" w:type="dxa"/>
            <w:noWrap w:val="0"/>
            <w:vAlign w:val="center"/>
          </w:tcPr>
          <w:p>
            <w:pPr>
              <w:shd w:val="clear" w:color="auto" w:fill="auto"/>
              <w:suppressAutoHyphens/>
              <w:bidi w:val="0"/>
              <w:ind w:firstLine="220" w:firstLineChars="100"/>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19</w:t>
            </w: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成年组</w:t>
            </w:r>
          </w:p>
        </w:tc>
        <w:tc>
          <w:tcPr>
            <w:tcW w:w="1425" w:type="dxa"/>
            <w:tcBorders>
              <w:top w:val="single" w:color="auto" w:sz="4" w:space="0"/>
            </w:tcBorders>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3.5MHz标准距离</w:t>
            </w:r>
          </w:p>
        </w:tc>
        <w:tc>
          <w:tcPr>
            <w:tcW w:w="1800" w:type="dxa"/>
            <w:tcBorders>
              <w:top w:val="single" w:color="auto" w:sz="4" w:space="0"/>
            </w:tcBorders>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混合接力赛</w:t>
            </w:r>
          </w:p>
        </w:tc>
        <w:tc>
          <w:tcPr>
            <w:tcW w:w="720" w:type="dxa"/>
            <w:tcBorders>
              <w:top w:val="single" w:color="auto" w:sz="4" w:space="0"/>
            </w:tcBorders>
            <w:noWrap w:val="0"/>
            <w:vAlign w:val="top"/>
          </w:tcPr>
          <w:p>
            <w:pPr>
              <w:shd w:val="clear" w:color="auto" w:fill="auto"/>
              <w:suppressAutoHyphens/>
              <w:bidi w:val="0"/>
              <w:ind w:firstLine="220" w:firstLineChars="100"/>
              <w:rPr>
                <w:rFonts w:hint="default" w:ascii="Times New Roman" w:hAnsi="Times New Roman" w:eastAsia="仿宋_GB2312" w:cs="Times New Roman"/>
                <w:sz w:val="22"/>
                <w:szCs w:val="22"/>
                <w:highlight w:val="none"/>
              </w:rPr>
            </w:pPr>
          </w:p>
          <w:p>
            <w:pPr>
              <w:shd w:val="clear" w:color="auto" w:fill="auto"/>
              <w:suppressAutoHyphens/>
              <w:bidi w:val="0"/>
              <w:ind w:firstLine="220" w:firstLineChars="100"/>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w:t>
            </w:r>
          </w:p>
        </w:tc>
        <w:tc>
          <w:tcPr>
            <w:tcW w:w="1194" w:type="dxa"/>
            <w:tcBorders>
              <w:top w:val="single" w:color="auto" w:sz="4" w:space="0"/>
            </w:tcBorders>
            <w:noWrap w:val="0"/>
            <w:vAlign w:val="top"/>
          </w:tcPr>
          <w:p>
            <w:pPr>
              <w:shd w:val="clear" w:color="auto" w:fill="auto"/>
              <w:suppressAutoHyphens/>
              <w:bidi w:val="0"/>
              <w:ind w:firstLine="220" w:firstLineChars="100"/>
              <w:rPr>
                <w:rFonts w:hint="default" w:ascii="Times New Roman" w:hAnsi="Times New Roman" w:eastAsia="仿宋_GB2312" w:cs="Times New Roman"/>
                <w:sz w:val="22"/>
                <w:szCs w:val="22"/>
                <w:highlight w:val="none"/>
              </w:rPr>
            </w:pPr>
          </w:p>
          <w:p>
            <w:pPr>
              <w:shd w:val="clear" w:color="auto" w:fill="auto"/>
              <w:suppressAutoHyphens/>
              <w:bidi w:val="0"/>
              <w:ind w:firstLine="220" w:firstLineChars="100"/>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2</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3</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4</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5</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6</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7</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8</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9</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10</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11</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12</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13</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14</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15</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16</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备注</w:t>
            </w:r>
          </w:p>
        </w:tc>
        <w:tc>
          <w:tcPr>
            <w:tcW w:w="6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225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0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7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957"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58"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26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425"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800" w:type="dxa"/>
            <w:noWrap w:val="0"/>
            <w:vAlign w:val="center"/>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720"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c>
          <w:tcPr>
            <w:tcW w:w="1194" w:type="dxa"/>
            <w:noWrap w:val="0"/>
            <w:vAlign w:val="top"/>
          </w:tcPr>
          <w:p>
            <w:pPr>
              <w:shd w:val="clear" w:color="auto" w:fill="auto"/>
              <w:suppressAutoHyphens/>
              <w:bidi w:val="0"/>
              <w:jc w:val="center"/>
              <w:rPr>
                <w:rFonts w:hint="default" w:ascii="Times New Roman" w:hAnsi="Times New Roman" w:eastAsia="仿宋_GB2312" w:cs="Times New Roman"/>
                <w:sz w:val="22"/>
                <w:szCs w:val="22"/>
                <w:highlight w:val="none"/>
              </w:rPr>
            </w:pPr>
          </w:p>
        </w:tc>
      </w:tr>
    </w:tbl>
    <w:p>
      <w:pPr>
        <w:shd w:val="clear" w:color="auto" w:fill="auto"/>
        <w:suppressAutoHyphens/>
        <w:bidi w:val="0"/>
        <w:rPr>
          <w:rFonts w:hint="default" w:ascii="Times New Roman" w:hAnsi="Times New Roman" w:eastAsia="方正小标宋简体" w:cs="Times New Roman"/>
          <w:color w:val="000000"/>
          <w:kern w:val="0"/>
          <w:sz w:val="44"/>
          <w:szCs w:val="44"/>
          <w:highlight w:val="none"/>
          <w:lang w:bidi="ar"/>
        </w:rPr>
      </w:pPr>
    </w:p>
    <w:p>
      <w:pPr>
        <w:widowControl w:val="0"/>
        <w:shd w:val="clear" w:color="auto" w:fill="auto"/>
        <w:suppressAutoHyphens/>
        <w:jc w:val="both"/>
        <w:rPr>
          <w:rFonts w:hint="default" w:ascii="Times New Roman" w:hAnsi="Times New Roman" w:eastAsia="仿宋_GB2312" w:cs="Times New Roman"/>
          <w:kern w:val="2"/>
          <w:sz w:val="32"/>
          <w:highlight w:val="none"/>
          <w:lang w:val="en-US" w:eastAsia="zh-CN" w:bidi="ar-SA"/>
        </w:rPr>
      </w:pPr>
    </w:p>
    <w:p>
      <w:pPr>
        <w:pStyle w:val="17"/>
        <w:shd w:val="clear" w:color="auto" w:fill="auto"/>
        <w:suppressAutoHyphens/>
        <w:bidi w:val="0"/>
        <w:spacing w:line="600" w:lineRule="exact"/>
        <w:jc w:val="left"/>
        <w:rPr>
          <w:rFonts w:hint="default" w:ascii="Times New Roman" w:hAnsi="Times New Roman" w:eastAsia="黑体" w:cs="Times New Roman"/>
          <w:sz w:val="32"/>
          <w:szCs w:val="36"/>
          <w:highlight w:val="none"/>
        </w:rPr>
      </w:pPr>
    </w:p>
    <w:p>
      <w:pPr>
        <w:pStyle w:val="17"/>
        <w:shd w:val="clear" w:color="auto" w:fill="auto"/>
        <w:spacing w:line="600" w:lineRule="exact"/>
        <w:jc w:val="left"/>
        <w:rPr>
          <w:rFonts w:hint="default" w:ascii="Times New Roman" w:hAnsi="Times New Roman" w:eastAsia="黑体" w:cs="Times New Roman"/>
          <w:sz w:val="32"/>
          <w:szCs w:val="36"/>
          <w:highlight w:val="none"/>
        </w:rPr>
        <w:sectPr>
          <w:pgSz w:w="16838" w:h="11906" w:orient="landscape"/>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pStyle w:val="17"/>
        <w:shd w:val="clear" w:color="auto" w:fill="auto"/>
        <w:suppressAutoHyphens/>
        <w:bidi w:val="0"/>
        <w:spacing w:line="600" w:lineRule="exact"/>
        <w:jc w:val="left"/>
        <w:rPr>
          <w:rFonts w:hint="default" w:ascii="Times New Roman" w:hAnsi="Times New Roman" w:eastAsia="黑体" w:cs="Times New Roman"/>
          <w:sz w:val="32"/>
          <w:szCs w:val="36"/>
          <w:highlight w:val="none"/>
        </w:rPr>
      </w:pPr>
      <w:r>
        <w:rPr>
          <w:rFonts w:hint="default" w:ascii="Times New Roman" w:hAnsi="Times New Roman" w:eastAsia="黑体" w:cs="Times New Roman"/>
          <w:sz w:val="32"/>
          <w:szCs w:val="36"/>
          <w:highlight w:val="none"/>
        </w:rPr>
        <w:t>附件3</w:t>
      </w:r>
    </w:p>
    <w:p>
      <w:pPr>
        <w:pStyle w:val="17"/>
        <w:shd w:val="clear" w:color="auto" w:fill="auto"/>
        <w:suppressAutoHyphens/>
        <w:bidi w:val="0"/>
        <w:spacing w:line="600" w:lineRule="exact"/>
        <w:jc w:val="left"/>
        <w:rPr>
          <w:rFonts w:hint="default" w:ascii="Times New Roman" w:hAnsi="Times New Roman" w:eastAsia="黑体" w:cs="Times New Roman"/>
          <w:sz w:val="32"/>
          <w:szCs w:val="36"/>
          <w:highlight w:val="none"/>
        </w:rPr>
      </w:pPr>
    </w:p>
    <w:p>
      <w:pPr>
        <w:pStyle w:val="17"/>
        <w:keepNext w:val="0"/>
        <w:keepLines w:val="0"/>
        <w:pageBreakBefore w:val="0"/>
        <w:widowControl w:val="0"/>
        <w:shd w:val="clear" w:color="auto" w:fill="auto"/>
        <w:suppressAutoHyphens/>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四川省第十五届运动会群众体育项目</w:t>
      </w:r>
    </w:p>
    <w:p>
      <w:pPr>
        <w:pStyle w:val="17"/>
        <w:keepNext w:val="0"/>
        <w:keepLines w:val="0"/>
        <w:pageBreakBefore w:val="0"/>
        <w:widowControl w:val="0"/>
        <w:shd w:val="clear" w:color="auto" w:fill="auto"/>
        <w:suppressAutoHyphens/>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定向</w:t>
      </w:r>
      <w:r>
        <w:rPr>
          <w:rFonts w:hint="default" w:ascii="Times New Roman" w:hAnsi="Times New Roman" w:eastAsia="方正小标宋简体" w:cs="Times New Roman"/>
          <w:sz w:val="44"/>
          <w:szCs w:val="44"/>
          <w:highlight w:val="none"/>
          <w:lang w:eastAsia="zh-CN"/>
        </w:rPr>
        <w:t>比赛</w:t>
      </w:r>
      <w:r>
        <w:rPr>
          <w:rFonts w:hint="default" w:ascii="Times New Roman" w:hAnsi="Times New Roman" w:eastAsia="方正小标宋简体" w:cs="Times New Roman"/>
          <w:sz w:val="44"/>
          <w:szCs w:val="44"/>
          <w:highlight w:val="none"/>
        </w:rPr>
        <w:t>自愿参赛责任书</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440" w:lineRule="exact"/>
        <w:textAlignment w:val="auto"/>
        <w:rPr>
          <w:rFonts w:hint="default" w:ascii="Times New Roman" w:hAnsi="Times New Roman" w:cs="Times New Roman"/>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本人自愿报名参加四川省第十五届运动会群众体育项目定向比赛并签署本责任书。对以下内容，</w:t>
      </w:r>
      <w:r>
        <w:rPr>
          <w:rFonts w:hint="default" w:ascii="Times New Roman" w:hAnsi="Times New Roman" w:eastAsia="仿宋_GB2312" w:cs="Times New Roman"/>
          <w:sz w:val="32"/>
          <w:szCs w:val="32"/>
          <w:highlight w:val="none"/>
          <w:lang w:eastAsia="zh-CN"/>
        </w:rPr>
        <w:t>本人及监护人</w:t>
      </w:r>
      <w:r>
        <w:rPr>
          <w:rFonts w:hint="default" w:ascii="Times New Roman" w:hAnsi="Times New Roman" w:eastAsia="仿宋_GB2312" w:cs="Times New Roman"/>
          <w:sz w:val="32"/>
          <w:szCs w:val="32"/>
          <w:highlight w:val="none"/>
        </w:rPr>
        <w:t>全面理解且予以确认并承担相应的法律责任</w:t>
      </w:r>
      <w:r>
        <w:rPr>
          <w:rFonts w:hint="default" w:ascii="Times New Roman" w:hAnsi="Times New Roman" w:eastAsia="仿宋_GB2312" w:cs="Times New Roman"/>
          <w:sz w:val="32"/>
          <w:szCs w:val="32"/>
          <w:highlight w:val="none"/>
          <w:lang w:eastAsia="zh-CN"/>
        </w:rPr>
        <w:t>、经济责任</w:t>
      </w:r>
      <w:r>
        <w:rPr>
          <w:rFonts w:hint="default" w:ascii="Times New Roman" w:hAnsi="Times New Roman" w:eastAsia="仿宋_GB2312" w:cs="Times New Roman"/>
          <w:sz w:val="32"/>
          <w:szCs w:val="32"/>
          <w:highlight w:val="none"/>
        </w:rPr>
        <w:t>。</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本人已全面了解并同意遵守赛事组委会、项目竞委会和赛区所制订的各项</w:t>
      </w:r>
      <w:r>
        <w:rPr>
          <w:rFonts w:hint="default" w:ascii="Times New Roman" w:hAnsi="Times New Roman" w:eastAsia="仿宋_GB2312" w:cs="Times New Roman"/>
          <w:sz w:val="32"/>
          <w:szCs w:val="32"/>
          <w:highlight w:val="none"/>
          <w:lang w:eastAsia="zh-CN"/>
        </w:rPr>
        <w:t>规则、</w:t>
      </w:r>
      <w:r>
        <w:rPr>
          <w:rFonts w:hint="default" w:ascii="Times New Roman" w:hAnsi="Times New Roman" w:eastAsia="仿宋_GB2312" w:cs="Times New Roman"/>
          <w:sz w:val="32"/>
          <w:szCs w:val="32"/>
          <w:highlight w:val="none"/>
        </w:rPr>
        <w:t>规定、要求及采取的安全措施。</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本人完全了解自己的身体状况，确认自己身体健康状况良好，具备参加本次比赛的全部条件，已为参赛做好充分准备，并已按照竞赛规程要求购买了足额的人身意外伤害保险和意外伤害医疗保险；监护人经审慎评估，确认被监护人身体状况符合参赛条件，并自愿承担相应风险。</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、本人充分了解本次比赛可能出现的风险，且已准备必要的防范措施，以对自己安全负责的态度参赛。若身体出现不适，将马上告知本参赛队领队和教练，并上报项目竞委会。</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、本人愿意承担比赛期间发生的自身意外风险责任，且同意对于非大会原因造成的伤害等任何形式的损失大会不承担任何形式的赔偿。</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、本人同意接受赛事组委会、项目竞委会和赛区在比赛期间提供的现场急救性质的医务治疗（含AED自动体外除颤器治疗），但在离开现场后，在医院救治等发生的相关费用由本人负担。</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六</w:t>
      </w:r>
      <w:r>
        <w:rPr>
          <w:rFonts w:hint="default" w:ascii="Times New Roman" w:hAnsi="Times New Roman" w:eastAsia="仿宋_GB2312" w:cs="Times New Roman"/>
          <w:sz w:val="32"/>
          <w:szCs w:val="32"/>
          <w:highlight w:val="none"/>
        </w:rPr>
        <w:t>、本人愿意承担比赛期间因自身原因所造成的任何他方伤害或损失的相关责任并承担全部赔偿义务。</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七</w:t>
      </w:r>
      <w:r>
        <w:rPr>
          <w:rFonts w:hint="default" w:ascii="Times New Roman" w:hAnsi="Times New Roman" w:eastAsia="仿宋_GB2312" w:cs="Times New Roman"/>
          <w:sz w:val="32"/>
          <w:szCs w:val="32"/>
          <w:highlight w:val="none"/>
        </w:rPr>
        <w:t>、本人承诺以自己的名义参赛，决不冒名顶替，否则自愿承担全部法律责任。</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八</w:t>
      </w:r>
      <w:r>
        <w:rPr>
          <w:rFonts w:hint="default" w:ascii="Times New Roman" w:hAnsi="Times New Roman" w:eastAsia="仿宋_GB2312" w:cs="Times New Roman"/>
          <w:sz w:val="32"/>
          <w:szCs w:val="32"/>
          <w:highlight w:val="none"/>
        </w:rPr>
        <w:t>、本人授权赛事组委会、项目竞委会及其指定单位无偿使用本人的肖像、姓名、声音和其他个人资料用于比赛的组织</w:t>
      </w:r>
      <w:r>
        <w:rPr>
          <w:rFonts w:hint="default" w:ascii="Times New Roman" w:hAnsi="Times New Roman" w:eastAsia="仿宋_GB2312" w:cs="Times New Roman"/>
          <w:sz w:val="32"/>
          <w:szCs w:val="32"/>
          <w:highlight w:val="none"/>
          <w:lang w:eastAsia="zh-CN"/>
        </w:rPr>
        <w:t>、宣传</w:t>
      </w:r>
      <w:r>
        <w:rPr>
          <w:rFonts w:hint="default" w:ascii="Times New Roman" w:hAnsi="Times New Roman" w:eastAsia="仿宋_GB2312" w:cs="Times New Roman"/>
          <w:sz w:val="32"/>
          <w:szCs w:val="32"/>
          <w:highlight w:val="none"/>
        </w:rPr>
        <w:t>和推广。</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本人及监护人已认真阅读并全面理解以上内容，且对上述所有内容予以确认并承担相应的责任。</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请本人选择</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是</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或</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否</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，如为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否</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，请监护人签字。</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□是 □否   截止赛事通知发布日（       年   月   日），我已年满18周岁。</w:t>
      </w:r>
    </w:p>
    <w:p>
      <w:pPr>
        <w:keepNext w:val="0"/>
        <w:keepLines w:val="0"/>
        <w:pageBreakBefore w:val="0"/>
        <w:widowControl w:val="0"/>
        <w:shd w:val="clear" w:color="auto" w:fill="auto"/>
        <w:suppressAutoHyphens/>
        <w:kinsoku/>
        <w:wordWrap/>
        <w:overflowPunct/>
        <w:topLinePunct w:val="0"/>
        <w:autoSpaceDE/>
        <w:autoSpaceDN/>
        <w:bidi w:val="0"/>
        <w:spacing w:line="552"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（提示：请用楷体字填写，务必清晰可辨）</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本人签名：</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监护人签名：</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监护人为运动员的□父亲、□母亲、其他（请填写）：</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日期：     年      月      日</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textAlignment w:val="auto"/>
        <w:rPr>
          <w:rFonts w:hint="default" w:ascii="Times New Roman" w:hAnsi="Times New Roman" w:eastAsia="仿宋_GB2312" w:cs="Times New Roman"/>
          <w:sz w:val="32"/>
          <w:szCs w:val="32"/>
          <w:highlight w:val="none"/>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sz w:val="32"/>
          <w:szCs w:val="32"/>
          <w:highlight w:val="none"/>
        </w:rPr>
        <w:t>备注：本《自愿参赛责任书》所有参赛者（运动员、领队、教练）每人单独签署1份，在运动队报到时提交。</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四川省第十五届运动会群众体育项目</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传统武术比赛竞赛规程</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主办单位</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四川省人民政府</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二、承办单位</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四川省体育局</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内江市人民政府</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三、协办单位</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四川省武术协会</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20"/>
          <w:highlight w:val="none"/>
          <w:u w:val="none"/>
          <w:lang w:eastAsia="zh-CN"/>
        </w:rPr>
        <w:t>内江市体育事业发展中心</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20"/>
          <w:highlight w:val="none"/>
          <w:lang w:eastAsia="zh-CN"/>
        </w:rPr>
      </w:pPr>
      <w:r>
        <w:rPr>
          <w:rFonts w:hint="default" w:ascii="Times New Roman" w:hAnsi="Times New Roman" w:eastAsia="仿宋_GB2312" w:cs="Times New Roman"/>
          <w:color w:val="auto"/>
          <w:sz w:val="32"/>
          <w:szCs w:val="20"/>
          <w:highlight w:val="none"/>
          <w:lang w:eastAsia="zh-CN"/>
        </w:rPr>
        <w:t>内江市东兴区人民政府</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四、比赛时间和地点</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rPr>
        <w:t>（一）比赛时间：2026年</w:t>
      </w: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lang w:val="en-US" w:eastAsia="zh-CN"/>
        </w:rPr>
        <w:t>24日—25日</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（二）比赛地点：内江</w:t>
      </w:r>
      <w:r>
        <w:rPr>
          <w:rFonts w:hint="default" w:ascii="Times New Roman" w:hAnsi="Times New Roman" w:eastAsia="仿宋_GB2312" w:cs="Times New Roman"/>
          <w:sz w:val="32"/>
          <w:szCs w:val="32"/>
          <w:highlight w:val="none"/>
          <w:lang w:val="en-US" w:eastAsia="zh-CN"/>
        </w:rPr>
        <w:t>市体育中心体育馆</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w:t>
      </w:r>
      <w:r>
        <w:rPr>
          <w:rFonts w:hint="default" w:ascii="Times New Roman" w:hAnsi="Times New Roman" w:eastAsia="黑体" w:cs="Times New Roman"/>
          <w:sz w:val="32"/>
          <w:szCs w:val="32"/>
          <w:highlight w:val="none"/>
          <w:lang w:eastAsia="zh-CN"/>
        </w:rPr>
        <w:t>竞赛</w:t>
      </w:r>
      <w:r>
        <w:rPr>
          <w:rFonts w:hint="default" w:ascii="Times New Roman" w:hAnsi="Times New Roman" w:eastAsia="黑体" w:cs="Times New Roman"/>
          <w:sz w:val="32"/>
          <w:szCs w:val="32"/>
          <w:highlight w:val="none"/>
        </w:rPr>
        <w:t>项目和组别</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（一）个人项目</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男子组：规定陈式太极拳、规定杨式太极拳、规定吴式太极拳、规定武式太极拳、规定孙式太极拳、42式太极拳竞赛套路、42式太极剑竞赛套路、传统单器械、传统双器械、峨眉拳（竞赛套路一路、二路或六段套路三选一）。</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女子组：规定陈式太极拳、规定杨式太极拳、规定吴式太极拳、规定武式太极拳、规定孙式太极拳、42式太极拳竞赛套路、42式太极剑竞赛套路、传统单器械、传统双器械、峨眉拳（竞赛套路一路、二路或六段套路三选一）。</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（二）集体项目：24式简化太极拳、42式太极拳竞赛套路、42式太极剑竞赛套路</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（注：每单位</w:t>
      </w:r>
      <w:r>
        <w:rPr>
          <w:rFonts w:hint="default" w:ascii="Times New Roman" w:hAnsi="Times New Roman" w:eastAsia="仿宋_GB2312" w:cs="Times New Roman"/>
          <w:color w:val="auto"/>
          <w:sz w:val="32"/>
          <w:szCs w:val="32"/>
          <w:highlight w:val="none"/>
        </w:rPr>
        <w:t>限报</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项集</w:t>
      </w:r>
      <w:r>
        <w:rPr>
          <w:rFonts w:hint="default" w:ascii="Times New Roman" w:hAnsi="Times New Roman" w:eastAsia="仿宋_GB2312" w:cs="Times New Roman"/>
          <w:sz w:val="32"/>
          <w:szCs w:val="32"/>
          <w:highlight w:val="none"/>
        </w:rPr>
        <w:t>体项目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24拳、42拳、42剑中三选二，每名运动员限报一项集体，</w:t>
      </w:r>
      <w:r>
        <w:rPr>
          <w:rFonts w:hint="default" w:ascii="Times New Roman" w:hAnsi="Times New Roman" w:eastAsia="仿宋_GB2312" w:cs="Times New Roman"/>
          <w:sz w:val="32"/>
          <w:szCs w:val="32"/>
          <w:highlight w:val="none"/>
          <w:lang w:eastAsia="zh-CN"/>
        </w:rPr>
        <w:t>其中：24式简化太极拳、42式太极拳竞赛套路每队</w:t>
      </w:r>
      <w:r>
        <w:rPr>
          <w:rFonts w:hint="default" w:ascii="Times New Roman" w:hAnsi="Times New Roman" w:eastAsia="仿宋_GB2312" w:cs="Times New Roman"/>
          <w:sz w:val="32"/>
          <w:szCs w:val="32"/>
          <w:highlight w:val="none"/>
        </w:rPr>
        <w:t>9人上场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不少于3名男运动员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42式太极剑竞赛套路</w:t>
      </w:r>
      <w:r>
        <w:rPr>
          <w:rFonts w:hint="default" w:ascii="Times New Roman" w:hAnsi="Times New Roman" w:eastAsia="仿宋_GB2312" w:cs="Times New Roman"/>
          <w:sz w:val="32"/>
          <w:szCs w:val="32"/>
          <w:highlight w:val="none"/>
          <w:lang w:eastAsia="zh-CN"/>
        </w:rPr>
        <w:t>每队</w:t>
      </w:r>
      <w:r>
        <w:rPr>
          <w:rFonts w:hint="default" w:ascii="Times New Roman" w:hAnsi="Times New Roman" w:eastAsia="仿宋_GB2312" w:cs="Times New Roman"/>
          <w:sz w:val="32"/>
          <w:szCs w:val="32"/>
          <w:highlight w:val="none"/>
        </w:rPr>
        <w:t>6人上场，不少于2名男运动员）</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六、参赛办法</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（一）以市（州）、省级行业体协（含省级机关体协）为单位报名参赛。各单位可报领队、教练、队医各1名，运动员人</w:t>
      </w:r>
      <w:r>
        <w:rPr>
          <w:rFonts w:hint="default" w:ascii="Times New Roman" w:hAnsi="Times New Roman" w:eastAsia="仿宋_GB2312" w:cs="Times New Roman"/>
          <w:color w:val="auto"/>
          <w:sz w:val="32"/>
          <w:szCs w:val="32"/>
          <w:highlight w:val="none"/>
        </w:rPr>
        <w:t>数</w:t>
      </w:r>
      <w:r>
        <w:rPr>
          <w:rFonts w:hint="default" w:ascii="Times New Roman" w:hAnsi="Times New Roman" w:eastAsia="仿宋_GB2312" w:cs="Times New Roman"/>
          <w:color w:val="auto"/>
          <w:sz w:val="32"/>
          <w:szCs w:val="32"/>
          <w:highlight w:val="none"/>
          <w:lang w:val="en-US" w:eastAsia="zh-CN"/>
        </w:rPr>
        <w:t>不超过20</w:t>
      </w:r>
      <w:r>
        <w:rPr>
          <w:rFonts w:hint="default" w:ascii="Times New Roman" w:hAnsi="Times New Roman" w:eastAsia="仿宋_GB2312" w:cs="Times New Roman"/>
          <w:color w:val="auto"/>
          <w:sz w:val="32"/>
          <w:szCs w:val="32"/>
          <w:highlight w:val="none"/>
        </w:rPr>
        <w:t>人。</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rPr>
        <w:t>每名运动员限报个人项目</w:t>
      </w:r>
      <w:r>
        <w:rPr>
          <w:rFonts w:hint="default" w:ascii="Times New Roman" w:hAnsi="Times New Roman" w:eastAsia="仿宋_GB2312"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太极类一项，传统类一项）</w:t>
      </w:r>
      <w:r>
        <w:rPr>
          <w:rFonts w:hint="default" w:ascii="Times New Roman" w:hAnsi="Times New Roman" w:eastAsia="仿宋_GB2312" w:cs="Times New Roman"/>
          <w:color w:val="auto"/>
          <w:sz w:val="32"/>
          <w:szCs w:val="32"/>
          <w:highlight w:val="none"/>
        </w:rPr>
        <w:t>，集体项目一项。</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）参赛运动员必须办理好赛会期间（含往返途中）的人身意外伤害保险，未办理者不能参赛。</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）各参赛队报到后，大会医务组将对运动员的身体健康状况、人身意外伤害保险和责任声明书进行抽查，如发现问题，取消参赛资格。</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）各参赛队在本项目比赛开始前</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天报到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比赛结束后</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天离会。</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、运动员资格与审查</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（一）运动员资格</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具有四川省户籍或在四川省实际工作、生活的人员均可报名参赛。</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参赛运动员应经县级以上</w:t>
      </w:r>
      <w:r>
        <w:rPr>
          <w:rFonts w:hint="default" w:ascii="Times New Roman" w:hAnsi="Times New Roman" w:eastAsia="仿宋_GB2312" w:cs="Times New Roman"/>
          <w:sz w:val="32"/>
          <w:szCs w:val="32"/>
          <w:highlight w:val="none"/>
          <w:lang w:eastAsia="zh-CN"/>
        </w:rPr>
        <w:t>人民</w:t>
      </w:r>
      <w:r>
        <w:rPr>
          <w:rFonts w:hint="default" w:ascii="Times New Roman" w:hAnsi="Times New Roman" w:eastAsia="仿宋_GB2312" w:cs="Times New Roman"/>
          <w:sz w:val="32"/>
          <w:szCs w:val="32"/>
          <w:highlight w:val="none"/>
        </w:rPr>
        <w:t>医院或二级甲等以上医院检查证明身体健康合格，且适合参加所报项目比赛。</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由参赛单位统一办理并出具赛事期间（含往返途中）人身意外保险证明。</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4</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本项目参赛运动员的年龄</w:t>
      </w:r>
      <w:r>
        <w:rPr>
          <w:rFonts w:hint="default" w:ascii="Times New Roman" w:hAnsi="Times New Roman" w:eastAsia="仿宋_GB2312" w:cs="Times New Roman"/>
          <w:sz w:val="32"/>
          <w:szCs w:val="32"/>
          <w:highlight w:val="none"/>
          <w:lang w:eastAsia="zh-CN"/>
        </w:rPr>
        <w:t>须为</w:t>
      </w:r>
      <w:r>
        <w:rPr>
          <w:rFonts w:hint="default" w:ascii="Times New Roman" w:hAnsi="Times New Roman" w:eastAsia="仿宋_GB2312" w:cs="Times New Roman"/>
          <w:sz w:val="32"/>
          <w:szCs w:val="32"/>
          <w:highlight w:val="none"/>
        </w:rPr>
        <w:t>18 周岁</w:t>
      </w:r>
      <w:r>
        <w:rPr>
          <w:rFonts w:hint="default" w:ascii="Times New Roman" w:hAnsi="Times New Roman" w:eastAsia="仿宋_GB2312" w:cs="Times New Roman"/>
          <w:sz w:val="32"/>
          <w:szCs w:val="32"/>
          <w:highlight w:val="none"/>
          <w:lang w:eastAsia="zh-CN"/>
        </w:rPr>
        <w:t>以上至</w:t>
      </w:r>
      <w:r>
        <w:rPr>
          <w:rFonts w:hint="default" w:ascii="Times New Roman" w:hAnsi="Times New Roman" w:eastAsia="仿宋_GB2312" w:cs="Times New Roman"/>
          <w:sz w:val="32"/>
          <w:szCs w:val="32"/>
          <w:highlight w:val="none"/>
        </w:rPr>
        <w:t>65周岁</w:t>
      </w:r>
      <w:r>
        <w:rPr>
          <w:rFonts w:hint="default" w:ascii="Times New Roman" w:hAnsi="Times New Roman" w:eastAsia="仿宋_GB2312" w:cs="Times New Roman"/>
          <w:sz w:val="32"/>
          <w:szCs w:val="32"/>
          <w:highlight w:val="none"/>
          <w:lang w:eastAsia="zh-CN"/>
        </w:rPr>
        <w:t>以下</w:t>
      </w:r>
      <w:r>
        <w:rPr>
          <w:rFonts w:hint="default" w:ascii="Times New Roman" w:hAnsi="Times New Roman" w:eastAsia="仿宋_GB2312" w:cs="Times New Roman"/>
          <w:sz w:val="32"/>
          <w:szCs w:val="32"/>
          <w:highlight w:val="none"/>
        </w:rPr>
        <w:t>（1961年1月1日至2008 年12月31日）</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现役或退役运动员不得参加本届省运会群众体育项目</w:t>
      </w:r>
      <w:r>
        <w:rPr>
          <w:rFonts w:hint="default" w:ascii="Times New Roman" w:hAnsi="Times New Roman" w:eastAsia="仿宋_GB2312" w:cs="Times New Roman"/>
          <w:sz w:val="32"/>
          <w:szCs w:val="32"/>
          <w:highlight w:val="none"/>
          <w:lang w:eastAsia="zh-CN"/>
        </w:rPr>
        <w:t>武术</w:t>
      </w:r>
      <w:r>
        <w:rPr>
          <w:rFonts w:hint="default" w:ascii="Times New Roman" w:hAnsi="Times New Roman" w:eastAsia="仿宋_GB2312" w:cs="Times New Roman"/>
          <w:sz w:val="32"/>
          <w:szCs w:val="32"/>
          <w:highlight w:val="none"/>
        </w:rPr>
        <w:t>比赛。</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运动员代表《四川省第十五届运动会群众体育项目竞赛规程总则》颁布日期（</w:t>
      </w:r>
      <w:r>
        <w:rPr>
          <w:rFonts w:hint="default" w:ascii="Times New Roman" w:hAnsi="Times New Roman" w:eastAsia="仿宋_GB2312" w:cs="Times New Roman"/>
          <w:sz w:val="32"/>
          <w:szCs w:val="32"/>
          <w:highlight w:val="none"/>
          <w:lang w:val="en-US" w:eastAsia="zh-CN"/>
        </w:rPr>
        <w:t>2025年12月9日</w:t>
      </w:r>
      <w:r>
        <w:rPr>
          <w:rFonts w:hint="default" w:ascii="Times New Roman" w:hAnsi="Times New Roman" w:eastAsia="仿宋_GB2312" w:cs="Times New Roman"/>
          <w:sz w:val="32"/>
          <w:szCs w:val="32"/>
          <w:highlight w:val="none"/>
        </w:rPr>
        <w:t>）之前本人户籍所在地、长期居住地所在市（州）或行业参赛。</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（1）以户籍所在市（州）报名的，提交身份证和户口本。如身份证和户口本不一致，以户口本为准</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（2）以长期居住市（州）报名的，提交本人居住证或社保缴纳记录、工资证明（不含补缴）</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（3）以行业（体协）报名的，提交工作证或劳动合同，同时提供工资证明或纳税、社保证明等。</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以上证明材料须显示运动员本人于2025年</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日之前生活</w:t>
      </w:r>
      <w:r>
        <w:rPr>
          <w:rFonts w:hint="default" w:ascii="Times New Roman" w:hAnsi="Times New Roman" w:eastAsia="仿宋_GB2312" w:cs="Times New Roman"/>
          <w:sz w:val="32"/>
          <w:szCs w:val="32"/>
          <w:highlight w:val="none"/>
          <w:lang w:eastAsia="zh-CN"/>
        </w:rPr>
        <w:t>或</w:t>
      </w:r>
      <w:r>
        <w:rPr>
          <w:rFonts w:hint="default" w:ascii="Times New Roman" w:hAnsi="Times New Roman" w:eastAsia="仿宋_GB2312" w:cs="Times New Roman"/>
          <w:sz w:val="32"/>
          <w:szCs w:val="32"/>
          <w:highlight w:val="none"/>
        </w:rPr>
        <w:t>工作的地方与所代表的参赛单位一致。</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（二）资格审查</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每名运动员只能代表一个参赛单位参加比赛。</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项目竞委会依据有关规定对运动员参赛资格进行审查，并在报名结束后7个工</w:t>
      </w:r>
      <w:r>
        <w:rPr>
          <w:rFonts w:hint="default" w:ascii="Times New Roman" w:hAnsi="Times New Roman" w:eastAsia="仿宋_GB2312" w:cs="Times New Roman"/>
          <w:color w:val="auto"/>
          <w:sz w:val="32"/>
          <w:szCs w:val="32"/>
          <w:highlight w:val="none"/>
        </w:rPr>
        <w:t>作日内在</w:t>
      </w:r>
      <w:r>
        <w:rPr>
          <w:rFonts w:hint="default" w:ascii="Times New Roman" w:hAnsi="Times New Roman" w:eastAsia="仿宋_GB2312" w:cs="Times New Roman"/>
          <w:color w:val="auto"/>
          <w:sz w:val="32"/>
          <w:szCs w:val="32"/>
          <w:highlight w:val="none"/>
          <w:lang w:eastAsia="zh-CN"/>
        </w:rPr>
        <w:t>四川省武术协会官网和微信公众号</w:t>
      </w:r>
      <w:r>
        <w:rPr>
          <w:rFonts w:hint="default" w:ascii="Times New Roman" w:hAnsi="Times New Roman" w:eastAsia="仿宋_GB2312" w:cs="Times New Roman"/>
          <w:color w:val="auto"/>
          <w:sz w:val="32"/>
          <w:szCs w:val="32"/>
          <w:highlight w:val="none"/>
        </w:rPr>
        <w:t>公示参赛人员名单。公示期为3个工作日，接受</w:t>
      </w:r>
      <w:r>
        <w:rPr>
          <w:rFonts w:hint="default" w:ascii="Times New Roman" w:hAnsi="Times New Roman" w:eastAsia="仿宋_GB2312" w:cs="Times New Roman"/>
          <w:sz w:val="32"/>
          <w:szCs w:val="32"/>
          <w:highlight w:val="none"/>
        </w:rPr>
        <w:t>各参赛单位和社会监督。</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运动员在参赛资格上经查证属实有违反规定的，个人项目取消本人参赛资格和比赛成绩；</w:t>
      </w:r>
      <w:r>
        <w:rPr>
          <w:rFonts w:hint="default" w:ascii="Times New Roman" w:hAnsi="Times New Roman" w:eastAsia="仿宋_GB2312" w:cs="Times New Roman"/>
          <w:sz w:val="32"/>
          <w:szCs w:val="32"/>
          <w:highlight w:val="none"/>
          <w:lang w:eastAsia="zh-CN"/>
        </w:rPr>
        <w:t>集体</w:t>
      </w:r>
      <w:r>
        <w:rPr>
          <w:rFonts w:hint="default" w:ascii="Times New Roman" w:hAnsi="Times New Roman" w:eastAsia="仿宋_GB2312" w:cs="Times New Roman"/>
          <w:sz w:val="32"/>
          <w:szCs w:val="32"/>
          <w:highlight w:val="none"/>
        </w:rPr>
        <w:t>项目取消全队参赛资格和比赛成绩。</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、竞赛办法</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（一）比赛执行中国武术协会最新审定的《传统武术套路竞赛规则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2024版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》及有关补充规定。</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完成套路时间</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1.国家规定太极拳、械：完成套路时间为3—6分钟。运动员演练至5分钟时，裁判长鸣哨提示。</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2.峨眉拳（竞赛套路一路、二路或六段套路）、传统单器械、传统双器械：完成套路时间为40秒至2分钟。</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3.集体项目：完成套路时间为3—6分钟。</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规定项目必须按照动作顺序演练，不得增减或改变动作。每增减一个动作或每改变动作一次，均扣0.1分，累计扣分。</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集体项目须配音乐(自备音乐，MP3格式)。音乐中不得出现说唱等内容，若出现说唱，由裁判长扣0.2分；未配乐者，由裁判长扣0.2分。比赛时，由本队教练或领队负责播放音乐。</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（五）各项目小项报名不足6队的，取消该小项的比赛。</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、录取名次和奖励</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（一）各组别各项目</w:t>
      </w:r>
      <w:r>
        <w:rPr>
          <w:rFonts w:hint="default" w:ascii="Times New Roman" w:hAnsi="Times New Roman" w:eastAsia="仿宋_GB2312" w:cs="Times New Roman"/>
          <w:b w:val="0"/>
          <w:i w:val="0"/>
          <w:caps w:val="0"/>
          <w:color w:val="auto"/>
          <w:spacing w:val="0"/>
          <w:w w:val="100"/>
          <w:sz w:val="32"/>
          <w:szCs w:val="32"/>
          <w:highlight w:val="none"/>
        </w:rPr>
        <w:t>均录取前八名，颁发获奖证书，同时对前三名颁发金、银、铜牌，并为前三名的1名主管教练员颁发金、银、铜牌和获奖证书。参赛队伍数量不足8队，按照实际参赛队数量奖励。</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left="638" w:leftChars="304" w:firstLine="0" w:firstLine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（二）对所有已参加比赛的运动员颁发电子参赛证书。</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left="638" w:leftChars="304"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十、技术官员</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（一）技术代表、仲裁、</w:t>
      </w:r>
      <w:r>
        <w:rPr>
          <w:rFonts w:hint="default" w:ascii="Times New Roman" w:hAnsi="Times New Roman" w:eastAsia="仿宋_GB2312" w:cs="Times New Roman"/>
          <w:sz w:val="32"/>
          <w:szCs w:val="32"/>
          <w:highlight w:val="none"/>
          <w:lang w:eastAsia="zh-CN"/>
        </w:rPr>
        <w:t>裁判长、</w:t>
      </w:r>
      <w:r>
        <w:rPr>
          <w:rFonts w:hint="default" w:ascii="Times New Roman" w:hAnsi="Times New Roman" w:eastAsia="仿宋_GB2312" w:cs="Times New Roman"/>
          <w:sz w:val="32"/>
          <w:szCs w:val="32"/>
          <w:highlight w:val="none"/>
        </w:rPr>
        <w:t>裁判员由四川省武术协会选派，并于赛前10天报省体育局公示。辅助裁判员由承办地按规定选派。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w w:val="100"/>
          <w:sz w:val="32"/>
          <w:szCs w:val="32"/>
          <w:highlight w:val="none"/>
          <w:lang w:val="en" w:eastAsia="zh-CN"/>
        </w:rPr>
      </w:pPr>
      <w:r>
        <w:rPr>
          <w:rFonts w:hint="default" w:ascii="Times New Roman" w:hAnsi="Times New Roman" w:eastAsia="仿宋_GB2312" w:cs="Times New Roman"/>
          <w:sz w:val="32"/>
          <w:szCs w:val="32"/>
          <w:highlight w:val="none"/>
        </w:rPr>
        <w:t>（二）技术官员在比赛开始前3 天报到，比赛结束后1天离会；因赛前准备工作需要提前报到的人员，须报项目竞委会批准。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（三）技术官员正式报到至离会期间，承办地负担其食宿、交通、工作补贴等相关费用。</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left="638" w:leftChars="304"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、报名和报到</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t>（一）报名</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1.参赛报名截止时间：2026 年3月20 日16:00前。</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2.报名时需提交：</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（1）报名表：由报名市（州）体育部门或者行业体协盖章的扫描PDF 文档和 WORD 文档的《四川省第十五届运动会群众体育项目武术比赛报名表》</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（2）运动员本人二代身份证扫描件或复印件（正反面）</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（3）运动员户口本扫描件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（4）领队、教练、队医、队员个人免冠白底小2寸证件照电子版（文件名为：姓名+身份证号码）</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（5）非代表户籍所在地参赛运动员代表资格证明材料</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（6）参赛人员赛事期间（含往返途中）意外伤害及意外伤害医疗保险单扫描件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（7）参赛人员赛前三个月以内，经县级以上人民医院或二级甲等以上医院检查的体检健康证明（须有心电图）</w:t>
      </w:r>
      <w:r>
        <w:rPr>
          <w:rFonts w:hint="default" w:ascii="Times New Roman" w:hAnsi="Times New Roman" w:eastAsia="仿宋_GB2312" w:cs="Times New Roman"/>
          <w:b w:val="0"/>
          <w:i w:val="0"/>
          <w:caps w:val="0"/>
          <w:color w:val="auto"/>
          <w:spacing w:val="-2"/>
          <w:w w:val="100"/>
          <w:kern w:val="2"/>
          <w:sz w:val="32"/>
          <w:szCs w:val="32"/>
          <w:highlight w:val="none"/>
          <w:lang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3.咨询与资料报送方式</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（1）联系单位：四川省武术协会</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（2）联系人：漆辉</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（3）联系电话：028-61108509</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left="0" w:leftChars="0" w:firstLine="632" w:firstLineChars="200"/>
        <w:jc w:val="both"/>
        <w:textAlignment w:val="auto"/>
        <w:rPr>
          <w:rFonts w:hint="default" w:ascii="Times New Roman" w:hAnsi="Times New Roman" w:eastAsia="仿宋_GB2312" w:cs="Times New Roman"/>
          <w:b w:val="0"/>
          <w:i w:val="0"/>
          <w:caps w:val="0"/>
          <w:color w:val="FF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（4）报名资料邮寄地址：四川省成都市锦江区静安路12号华新公交大厦13楼1309号</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left="0" w:leftChars="0" w:firstLine="632" w:firstLineChars="200"/>
        <w:jc w:val="both"/>
        <w:textAlignment w:val="auto"/>
        <w:rPr>
          <w:rFonts w:hint="default" w:ascii="Times New Roman" w:hAnsi="Times New Roman" w:eastAsia="仿宋_GB2312" w:cs="Times New Roman"/>
          <w:b w:val="0"/>
          <w:i w:val="0"/>
          <w:caps w:val="0"/>
          <w:color w:val="FF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（5）电子版资料报送邮箱：</w:t>
      </w:r>
      <w:r>
        <w:rPr>
          <w:rFonts w:hint="default" w:ascii="Times New Roman" w:hAnsi="Times New Roman" w:cs="Times New Roman"/>
          <w:sz w:val="32"/>
          <w:szCs w:val="32"/>
          <w:highlight w:val="none"/>
        </w:rPr>
        <w:t>scwushuxiehui@163.com</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78" w:lineRule="exact"/>
        <w:ind w:firstLine="632" w:firstLineChars="200"/>
        <w:textAlignment w:val="auto"/>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t>（二）报到</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1.请技术官员于2026年4月21日16:00前到赛区内江国际酒店（体育中心店）（地址：东兴区西林街道晨光路666号）报到。报到时交验裁判技术等级证书，无技术等级证书者一律不安排上场执裁。</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2.请各参赛队于2026年4月22日17:00前到内江国际酒店（万达电商中心店）（地址：东兴区西林街道兰桂大道379号，酒店联系人及电话：徐雪微  18090338916）报到。报到现场提交报名表（盖章件）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参赛人员自愿参赛责任书、参赛人员二代身份证、参赛人员经县级以上人民医院或二级甲等以上医院检查的体检健康证明（须有心电图）、参赛人员赛事期间（含往返途中）意外伤害及意外伤害医疗保险单</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参赛运动员的代表资格证明材料。</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3.各参赛队伍领队和教练员于2026年4月22日19：00（暂定）前准时到达指定会议室参加项目竞委会暨领队、教练员联席会。</w:t>
      </w:r>
    </w:p>
    <w:p>
      <w:pPr>
        <w:keepNext w:val="0"/>
        <w:keepLines w:val="0"/>
        <w:pageBreakBefore w:val="0"/>
        <w:widowControl w:val="0"/>
        <w:shd w:val="clear" w:color="auto" w:fill="auto"/>
        <w:suppressAutoHyphens/>
        <w:kinsoku/>
        <w:wordWrap/>
        <w:topLinePunct w:val="0"/>
        <w:autoSpaceDE/>
        <w:autoSpaceDN/>
        <w:bidi w:val="0"/>
        <w:adjustRightInd/>
        <w:snapToGrid/>
        <w:spacing w:line="578" w:lineRule="exact"/>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宋体" w:cs="Times New Roman"/>
          <w:b w:val="0"/>
          <w:i w:val="0"/>
          <w:caps w:val="0"/>
          <w:color w:val="auto"/>
          <w:spacing w:val="-2"/>
          <w:w w:val="100"/>
          <w:kern w:val="2"/>
          <w:sz w:val="32"/>
          <w:szCs w:val="32"/>
          <w:highlight w:val="none"/>
          <w:lang w:val="en-US" w:eastAsia="zh-CN" w:bidi="ar-SA"/>
        </w:rPr>
        <w:t xml:space="preserve">  </w:t>
      </w:r>
      <w:r>
        <w:rPr>
          <w:rFonts w:hint="default" w:ascii="Times New Roman" w:hAnsi="Times New Roman" w:cs="Times New Roman"/>
          <w:b w:val="0"/>
          <w:i w:val="0"/>
          <w:caps w:val="0"/>
          <w:color w:val="auto"/>
          <w:spacing w:val="-2"/>
          <w:w w:val="100"/>
          <w:kern w:val="2"/>
          <w:sz w:val="32"/>
          <w:szCs w:val="32"/>
          <w:highlight w:val="none"/>
          <w:lang w:val="en-US" w:eastAsia="zh-CN" w:bidi="ar-SA"/>
        </w:rPr>
        <w:t xml:space="preserve"> </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ab/>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联系人：戴煦莉，联系电话：</w:t>
      </w:r>
      <w:r>
        <w:rPr>
          <w:rFonts w:hint="default" w:ascii="Times New Roman" w:hAnsi="Times New Roman" w:eastAsia="宋体" w:cs="Times New Roman"/>
          <w:b w:val="0"/>
          <w:i w:val="0"/>
          <w:caps w:val="0"/>
          <w:color w:val="auto"/>
          <w:spacing w:val="-2"/>
          <w:w w:val="100"/>
          <w:kern w:val="2"/>
          <w:sz w:val="32"/>
          <w:szCs w:val="32"/>
          <w:highlight w:val="none"/>
          <w:lang w:val="en-US" w:eastAsia="zh-CN" w:bidi="ar-SA"/>
        </w:rPr>
        <w:t>13880691838。</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、经费</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（一）各代表队参赛经费自理。</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（二）各代表队正式报到至离会期间的食宿，由大会统一安排。各代表队报到时，领队、教练员、运动员、工作人员每人每天交纳</w:t>
      </w:r>
      <w:r>
        <w:rPr>
          <w:rFonts w:hint="default" w:ascii="Times New Roman" w:hAnsi="Times New Roman" w:eastAsia="仿宋_GB2312" w:cs="Times New Roman"/>
          <w:sz w:val="32"/>
          <w:szCs w:val="32"/>
          <w:highlight w:val="none"/>
          <w:lang w:val="en-US" w:eastAsia="zh-CN"/>
        </w:rPr>
        <w:t>220</w:t>
      </w:r>
      <w:r>
        <w:rPr>
          <w:rFonts w:hint="default" w:ascii="Times New Roman" w:hAnsi="Times New Roman" w:eastAsia="仿宋_GB2312" w:cs="Times New Roman"/>
          <w:sz w:val="32"/>
          <w:szCs w:val="32"/>
          <w:highlight w:val="none"/>
        </w:rPr>
        <w:t>元的食宿费。提前或滞后离会及超编人员的费用由各代表队自理。</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、兴奋剂检查和性别认定</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十四、</w:t>
      </w:r>
      <w:r>
        <w:rPr>
          <w:rFonts w:hint="default" w:ascii="Times New Roman" w:hAnsi="Times New Roman" w:eastAsia="黑体" w:cs="Times New Roman"/>
          <w:sz w:val="32"/>
          <w:szCs w:val="32"/>
          <w:highlight w:val="none"/>
        </w:rPr>
        <w:t>赛风赛纪和安全工作</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严格落实《体育赛事活动赛风赛纪管理办法》《四川省体育赛事活动赛风赛纪管理实施细则（试行）》等要求，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熔断</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机制，并对赛事组织风险评估，确保比赛安全有序开展。</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、其他</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各参赛单位、运动员、裁判员要严格遵守和执行竞赛规程、规则和相关规定，公平竞赛，公正执裁。如有违反，将视情节按有关规定严肃处理。</w:t>
      </w:r>
    </w:p>
    <w:p>
      <w:pPr>
        <w:keepNext w:val="0"/>
        <w:keepLines w:val="0"/>
        <w:pageBreakBefore w:val="0"/>
        <w:widowControl w:val="0"/>
        <w:numPr>
          <w:ilvl w:val="0"/>
          <w:numId w:val="7"/>
        </w:numPr>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各参赛队报到后，竞委会将</w:t>
      </w:r>
      <w:r>
        <w:rPr>
          <w:rFonts w:hint="default" w:ascii="Times New Roman" w:hAnsi="Times New Roman" w:eastAsia="仿宋_GB2312" w:cs="Times New Roman"/>
          <w:sz w:val="32"/>
          <w:szCs w:val="32"/>
          <w:highlight w:val="none"/>
          <w:lang w:eastAsia="zh-CN"/>
        </w:rPr>
        <w:t>再次</w:t>
      </w:r>
      <w:r>
        <w:rPr>
          <w:rFonts w:hint="default" w:ascii="Times New Roman" w:hAnsi="Times New Roman" w:eastAsia="仿宋_GB2312" w:cs="Times New Roman"/>
          <w:sz w:val="32"/>
          <w:szCs w:val="32"/>
          <w:highlight w:val="none"/>
        </w:rPr>
        <w:t>对运动员的资格、项目进行审查。如发现问题，取消参赛资格。</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（三）运动队必须在赛前30分钟参加检录，</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次点名未到，按弃权处理，所有费用不予退还。比赛无故弃权者，取消比赛成绩。</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、本规程解释权属四川省武术协会。未尽事宜，另行通知。</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联系人及联系方式</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四川省武术协会</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联系人：漆辉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联系电话：19150193035</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内江市</w:t>
      </w:r>
      <w:r>
        <w:rPr>
          <w:rFonts w:hint="default" w:ascii="Times New Roman" w:hAnsi="Times New Roman" w:eastAsia="楷体_GB2312" w:cs="Times New Roman"/>
          <w:color w:val="auto"/>
          <w:sz w:val="32"/>
          <w:szCs w:val="32"/>
          <w:highlight w:val="none"/>
          <w:lang w:eastAsia="zh-CN"/>
        </w:rPr>
        <w:t>东兴区教体局</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联系人：</w:t>
      </w:r>
      <w:r>
        <w:rPr>
          <w:rFonts w:hint="default" w:ascii="Times New Roman" w:hAnsi="Times New Roman" w:eastAsia="仿宋_GB2312" w:cs="Times New Roman"/>
          <w:color w:val="auto"/>
          <w:sz w:val="32"/>
          <w:szCs w:val="32"/>
          <w:highlight w:val="none"/>
          <w:lang w:eastAsia="zh-CN"/>
        </w:rPr>
        <w:t>雷载宇；</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20"/>
          <w:highlight w:val="none"/>
        </w:rPr>
        <w:t>1</w:t>
      </w:r>
      <w:r>
        <w:rPr>
          <w:rFonts w:hint="default" w:ascii="Times New Roman" w:hAnsi="Times New Roman" w:eastAsia="仿宋_GB2312" w:cs="Times New Roman"/>
          <w:color w:val="auto"/>
          <w:sz w:val="32"/>
          <w:szCs w:val="20"/>
          <w:highlight w:val="none"/>
          <w:lang w:val="en-US" w:eastAsia="zh-CN"/>
        </w:rPr>
        <w:t>3568000228</w:t>
      </w:r>
    </w:p>
    <w:p>
      <w:pPr>
        <w:pStyle w:val="2"/>
        <w:keepNext w:val="0"/>
        <w:keepLines w:val="0"/>
        <w:pageBreakBefore w:val="0"/>
        <w:widowControl w:val="0"/>
        <w:shd w:val="clear" w:color="auto" w:fill="auto"/>
        <w:kinsoku/>
        <w:wordWrap/>
        <w:topLinePunct w:val="0"/>
        <w:autoSpaceDE/>
        <w:autoSpaceDN/>
        <w:bidi w:val="0"/>
        <w:adjustRightInd/>
        <w:snapToGrid/>
        <w:spacing w:line="578" w:lineRule="exact"/>
        <w:textAlignment w:val="auto"/>
        <w:rPr>
          <w:rFonts w:hint="default" w:ascii="Times New Roman" w:hAnsi="Times New Roman" w:cs="Times New Roman"/>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ind w:left="1598" w:leftChars="304" w:hanging="960" w:hanging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附件：1.四川省第十五届运动会群众体育项目传统武术比赛报名表</w:t>
      </w:r>
    </w:p>
    <w:p>
      <w:pPr>
        <w:keepNext w:val="0"/>
        <w:keepLines w:val="0"/>
        <w:pageBreakBefore w:val="0"/>
        <w:widowControl w:val="0"/>
        <w:shd w:val="clear" w:color="auto" w:fill="auto"/>
        <w:kinsoku/>
        <w:wordWrap/>
        <w:overflowPunct/>
        <w:topLinePunct w:val="0"/>
        <w:autoSpaceDE/>
        <w:autoSpaceDN/>
        <w:bidi w:val="0"/>
        <w:adjustRightInd/>
        <w:snapToGrid/>
        <w:spacing w:line="578" w:lineRule="exact"/>
        <w:ind w:left="1596" w:leftChars="760" w:firstLine="0" w:firstLineChars="0"/>
        <w:textAlignment w:val="auto"/>
        <w:rPr>
          <w:rFonts w:hint="default" w:ascii="Times New Roman" w:hAnsi="Times New Roman" w:eastAsia="仿宋_GB2312" w:cs="Times New Roman"/>
          <w:sz w:val="32"/>
          <w:szCs w:val="32"/>
          <w:highlight w:val="none"/>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sz w:val="32"/>
          <w:szCs w:val="32"/>
          <w:highlight w:val="none"/>
        </w:rPr>
        <w:t>2.四川省第十五届运动会群众体育项目传统武术比赛自愿参赛责任书</w:t>
      </w:r>
    </w:p>
    <w:p>
      <w:pPr>
        <w:pStyle w:val="2"/>
        <w:shd w:val="clear" w:color="auto" w:fil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eastAsia="zh-CN"/>
        </w:rPr>
        <w:t>附件</w:t>
      </w:r>
      <w:r>
        <w:rPr>
          <w:rFonts w:hint="default" w:ascii="Times New Roman" w:hAnsi="Times New Roman" w:eastAsia="黑体" w:cs="Times New Roman"/>
          <w:highlight w:val="none"/>
          <w:lang w:val="en-US" w:eastAsia="zh-CN"/>
        </w:rPr>
        <w:t>1</w:t>
      </w:r>
    </w:p>
    <w:p>
      <w:pPr>
        <w:shd w:val="clear" w:color="auto" w:fill="auto"/>
        <w:suppressAutoHyphens/>
        <w:bidi w:val="0"/>
        <w:rPr>
          <w:rFonts w:hint="default" w:ascii="Times New Roman" w:hAnsi="Times New Roman" w:cs="Times New Roman"/>
          <w:highlight w:val="none"/>
          <w:lang w:val="en-US" w:eastAsia="zh-CN"/>
        </w:rPr>
      </w:pPr>
    </w:p>
    <w:tbl>
      <w:tblPr>
        <w:tblStyle w:val="8"/>
        <w:tblW w:w="143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9"/>
        <w:gridCol w:w="823"/>
        <w:gridCol w:w="818"/>
        <w:gridCol w:w="3856"/>
        <w:gridCol w:w="2282"/>
        <w:gridCol w:w="3310"/>
        <w:gridCol w:w="2660"/>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14391" w:type="dxa"/>
            <w:gridSpan w:val="8"/>
            <w:tcBorders>
              <w:top w:val="nil"/>
              <w:left w:val="nil"/>
              <w:bottom w:val="nil"/>
              <w:right w:val="nil"/>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方正小标宋简体" w:cs="Times New Roman"/>
                <w:i w:val="0"/>
                <w:iCs w:val="0"/>
                <w:color w:val="000000"/>
                <w:sz w:val="44"/>
                <w:szCs w:val="44"/>
                <w:highlight w:val="none"/>
                <w:u w:val="none"/>
              </w:rPr>
            </w:pPr>
            <w:r>
              <w:rPr>
                <w:rFonts w:hint="default" w:ascii="Times New Roman" w:hAnsi="Times New Roman" w:eastAsia="方正小标宋简体" w:cs="Times New Roman"/>
                <w:i w:val="0"/>
                <w:iCs w:val="0"/>
                <w:color w:val="000000"/>
                <w:kern w:val="0"/>
                <w:sz w:val="44"/>
                <w:szCs w:val="44"/>
                <w:highlight w:val="none"/>
                <w:u w:val="none"/>
                <w:lang w:val="en-US" w:eastAsia="zh-CN" w:bidi="ar"/>
              </w:rPr>
              <w:t>四川省第十五届运动会群众体育项目传统武术比赛报名表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2456" w:type="dxa"/>
            <w:gridSpan w:val="3"/>
            <w:tcBorders>
              <w:top w:val="nil"/>
              <w:left w:val="nil"/>
              <w:bottom w:val="nil"/>
              <w:right w:val="nil"/>
            </w:tcBorders>
            <w:noWrap/>
            <w:vAlign w:val="center"/>
          </w:tcPr>
          <w:p>
            <w:pPr>
              <w:keepNext w:val="0"/>
              <w:keepLines w:val="0"/>
              <w:widowControl/>
              <w:suppressLineNumbers w:val="0"/>
              <w:shd w:val="clear" w:color="auto" w:fill="auto"/>
              <w:suppressAutoHyphens/>
              <w:bidi w:val="0"/>
              <w:jc w:val="left"/>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代表队（盖章）：</w:t>
            </w:r>
          </w:p>
        </w:tc>
        <w:tc>
          <w:tcPr>
            <w:tcW w:w="2870" w:type="dxa"/>
            <w:tcBorders>
              <w:top w:val="nil"/>
              <w:left w:val="nil"/>
              <w:bottom w:val="nil"/>
              <w:right w:val="nil"/>
            </w:tcBorders>
            <w:noWrap/>
            <w:vAlign w:val="center"/>
          </w:tcPr>
          <w:p>
            <w:pPr>
              <w:keepNext w:val="0"/>
              <w:keepLines w:val="0"/>
              <w:widowControl/>
              <w:suppressLineNumbers w:val="0"/>
              <w:shd w:val="clear" w:color="auto" w:fill="auto"/>
              <w:suppressAutoHyphens/>
              <w:bidi w:val="0"/>
              <w:jc w:val="left"/>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领队：</w:t>
            </w:r>
          </w:p>
        </w:tc>
        <w:tc>
          <w:tcPr>
            <w:tcW w:w="2282" w:type="dxa"/>
            <w:tcBorders>
              <w:top w:val="nil"/>
              <w:left w:val="nil"/>
              <w:bottom w:val="nil"/>
              <w:right w:val="nil"/>
            </w:tcBorders>
            <w:noWrap/>
            <w:vAlign w:val="center"/>
          </w:tcPr>
          <w:p>
            <w:pPr>
              <w:keepNext w:val="0"/>
              <w:keepLines w:val="0"/>
              <w:widowControl/>
              <w:suppressLineNumbers w:val="0"/>
              <w:shd w:val="clear" w:color="auto" w:fill="auto"/>
              <w:suppressAutoHyphens/>
              <w:bidi w:val="0"/>
              <w:jc w:val="left"/>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教练：</w:t>
            </w:r>
          </w:p>
        </w:tc>
        <w:tc>
          <w:tcPr>
            <w:tcW w:w="3310" w:type="dxa"/>
            <w:tcBorders>
              <w:top w:val="nil"/>
              <w:left w:val="nil"/>
              <w:bottom w:val="nil"/>
              <w:right w:val="nil"/>
            </w:tcBorders>
            <w:noWrap/>
            <w:vAlign w:val="center"/>
          </w:tcPr>
          <w:p>
            <w:pPr>
              <w:shd w:val="clear" w:color="auto" w:fill="auto"/>
              <w:suppressAutoHyphens/>
              <w:bidi w:val="0"/>
              <w:rPr>
                <w:rFonts w:hint="default" w:ascii="Times New Roman" w:hAnsi="Times New Roman" w:eastAsia="宋体" w:cs="Times New Roman"/>
                <w:i w:val="0"/>
                <w:iCs w:val="0"/>
                <w:color w:val="000000"/>
                <w:sz w:val="28"/>
                <w:szCs w:val="28"/>
                <w:highlight w:val="none"/>
                <w:u w:val="none"/>
              </w:rPr>
            </w:pPr>
          </w:p>
        </w:tc>
        <w:tc>
          <w:tcPr>
            <w:tcW w:w="2660" w:type="dxa"/>
            <w:tcBorders>
              <w:top w:val="nil"/>
              <w:left w:val="nil"/>
              <w:bottom w:val="nil"/>
              <w:right w:val="nil"/>
            </w:tcBorders>
            <w:noWrap/>
            <w:vAlign w:val="center"/>
          </w:tcPr>
          <w:p>
            <w:pPr>
              <w:keepNext w:val="0"/>
              <w:keepLines w:val="0"/>
              <w:widowControl/>
              <w:suppressLineNumbers w:val="0"/>
              <w:shd w:val="clear" w:color="auto" w:fill="auto"/>
              <w:suppressAutoHyphens/>
              <w:bidi w:val="0"/>
              <w:jc w:val="left"/>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队医：</w:t>
            </w:r>
          </w:p>
        </w:tc>
        <w:tc>
          <w:tcPr>
            <w:tcW w:w="813" w:type="dxa"/>
            <w:tcBorders>
              <w:top w:val="nil"/>
              <w:left w:val="nil"/>
              <w:bottom w:val="nil"/>
              <w:right w:val="nil"/>
            </w:tcBorders>
            <w:noWrap/>
            <w:vAlign w:val="center"/>
          </w:tcPr>
          <w:p>
            <w:pPr>
              <w:shd w:val="clear" w:color="auto" w:fill="auto"/>
              <w:suppressAutoHyphens/>
              <w:bidi w:val="0"/>
              <w:rPr>
                <w:rFonts w:hint="default" w:ascii="Times New Roman" w:hAnsi="Times New Roman" w:eastAsia="宋体" w:cs="Times New Roman"/>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序号</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姓名</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性别</w:t>
            </w:r>
          </w:p>
        </w:tc>
        <w:tc>
          <w:tcPr>
            <w:tcW w:w="2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身份证号码</w:t>
            </w:r>
          </w:p>
        </w:tc>
        <w:tc>
          <w:tcPr>
            <w:tcW w:w="22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个人项目名称1</w:t>
            </w:r>
          </w:p>
        </w:tc>
        <w:tc>
          <w:tcPr>
            <w:tcW w:w="3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个人项目名称2</w:t>
            </w:r>
          </w:p>
        </w:tc>
        <w:tc>
          <w:tcPr>
            <w:tcW w:w="2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集体项目</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XXX</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男</w:t>
            </w:r>
          </w:p>
        </w:tc>
        <w:tc>
          <w:tcPr>
            <w:tcW w:w="2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XXXXXXXXXXXXXXXXXX</w:t>
            </w:r>
          </w:p>
        </w:tc>
        <w:tc>
          <w:tcPr>
            <w:tcW w:w="22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规定陈式太极拳</w:t>
            </w:r>
          </w:p>
        </w:tc>
        <w:tc>
          <w:tcPr>
            <w:tcW w:w="3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峨眉拳</w:t>
            </w:r>
            <w:r>
              <w:rPr>
                <w:rFonts w:hint="eastAsia" w:ascii="Times New Roman" w:hAnsi="Times New Roman" w:cs="Times New Roman"/>
                <w:i w:val="0"/>
                <w:iCs w:val="0"/>
                <w:color w:val="000000"/>
                <w:kern w:val="0"/>
                <w:sz w:val="28"/>
                <w:szCs w:val="28"/>
                <w:highlight w:val="none"/>
                <w:u w:val="none"/>
                <w:lang w:val="en-US" w:eastAsia="zh-CN" w:bidi="ar"/>
              </w:rPr>
              <w:t>（</w:t>
            </w:r>
            <w:r>
              <w:rPr>
                <w:rFonts w:hint="default" w:ascii="Times New Roman" w:hAnsi="Times New Roman" w:eastAsia="宋体" w:cs="Times New Roman"/>
                <w:i w:val="0"/>
                <w:iCs w:val="0"/>
                <w:color w:val="000000"/>
                <w:kern w:val="0"/>
                <w:sz w:val="28"/>
                <w:szCs w:val="28"/>
                <w:highlight w:val="none"/>
                <w:u w:val="none"/>
                <w:lang w:val="en-US" w:eastAsia="zh-CN" w:bidi="ar"/>
              </w:rPr>
              <w:t>竞赛套路一路</w:t>
            </w:r>
            <w:r>
              <w:rPr>
                <w:rFonts w:hint="eastAsia" w:ascii="Times New Roman" w:hAnsi="Times New Roman" w:cs="Times New Roman"/>
                <w:i w:val="0"/>
                <w:iCs w:val="0"/>
                <w:color w:val="000000"/>
                <w:kern w:val="0"/>
                <w:sz w:val="28"/>
                <w:szCs w:val="28"/>
                <w:highlight w:val="none"/>
                <w:u w:val="none"/>
                <w:lang w:val="en-US" w:eastAsia="zh-CN" w:bidi="ar"/>
              </w:rPr>
              <w:t>）</w:t>
            </w:r>
          </w:p>
        </w:tc>
        <w:tc>
          <w:tcPr>
            <w:tcW w:w="2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left"/>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24</w:t>
            </w:r>
            <w:r>
              <w:rPr>
                <w:rStyle w:val="18"/>
                <w:rFonts w:hint="default" w:ascii="Times New Roman" w:hAnsi="Times New Roman" w:cs="Times New Roman"/>
                <w:highlight w:val="none"/>
                <w:lang w:val="en-US" w:eastAsia="zh-CN" w:bidi="ar"/>
              </w:rPr>
              <w:t>式简化太极拳</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8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color="auto" w:fill="auto"/>
              <w:suppressAutoHyphens/>
              <w:bidi w:val="0"/>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2870"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2282"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3310"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2660"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81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lang w:val="en-US" w:eastAsia="zh-CN"/>
              </w:rPr>
            </w:pPr>
            <w:r>
              <w:rPr>
                <w:rFonts w:hint="default" w:ascii="Times New Roman" w:hAnsi="Times New Roman" w:eastAsia="宋体" w:cs="Times New Roman"/>
                <w:i w:val="0"/>
                <w:iCs w:val="0"/>
                <w:color w:val="000000"/>
                <w:sz w:val="28"/>
                <w:szCs w:val="28"/>
                <w:highlight w:val="none"/>
                <w:u w:val="none"/>
                <w:lang w:val="en-US" w:eastAsia="zh-CN"/>
              </w:rPr>
              <w:t>3</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2870"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2282"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3310"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2660"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81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lang w:val="en-US" w:eastAsia="zh-CN"/>
              </w:rPr>
            </w:pPr>
            <w:r>
              <w:rPr>
                <w:rFonts w:hint="default" w:ascii="Times New Roman" w:hAnsi="Times New Roman" w:eastAsia="宋体" w:cs="Times New Roman"/>
                <w:i w:val="0"/>
                <w:iCs w:val="0"/>
                <w:color w:val="000000"/>
                <w:sz w:val="28"/>
                <w:szCs w:val="28"/>
                <w:highlight w:val="none"/>
                <w:u w:val="none"/>
                <w:lang w:val="en-US" w:eastAsia="zh-CN"/>
              </w:rPr>
              <w:t>4</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2870"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2282"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3310"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2660"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81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lang w:val="en-US" w:eastAsia="zh-CN"/>
              </w:rPr>
            </w:pPr>
            <w:r>
              <w:rPr>
                <w:rFonts w:hint="default" w:ascii="Times New Roman" w:hAnsi="Times New Roman" w:eastAsia="宋体" w:cs="Times New Roman"/>
                <w:i w:val="0"/>
                <w:iCs w:val="0"/>
                <w:color w:val="000000"/>
                <w:sz w:val="28"/>
                <w:szCs w:val="28"/>
                <w:highlight w:val="none"/>
                <w:u w:val="none"/>
                <w:lang w:val="en-US" w:eastAsia="zh-CN"/>
              </w:rPr>
              <w:t>5</w:t>
            </w:r>
          </w:p>
        </w:tc>
        <w:tc>
          <w:tcPr>
            <w:tcW w:w="819"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2870"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2282"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3310"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2660"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pPr>
              <w:shd w:val="clear" w:color="auto" w:fill="auto"/>
              <w:suppressAutoHyphens/>
              <w:bidi w:val="0"/>
              <w:jc w:val="center"/>
              <w:rPr>
                <w:rFonts w:hint="default" w:ascii="Times New Roman" w:hAnsi="Times New Roman" w:eastAsia="宋体" w:cs="Times New Roman"/>
                <w:i w:val="0"/>
                <w:iCs w:val="0"/>
                <w:color w:val="000000"/>
                <w:sz w:val="28"/>
                <w:szCs w:val="28"/>
                <w:highlight w:val="none"/>
                <w:u w:val="none"/>
              </w:rPr>
            </w:pPr>
          </w:p>
        </w:tc>
      </w:tr>
    </w:tbl>
    <w:p>
      <w:pPr>
        <w:keepNext w:val="0"/>
        <w:keepLines w:val="0"/>
        <w:widowControl/>
        <w:suppressLineNumbers w:val="0"/>
        <w:shd w:val="clear" w:color="auto" w:fill="auto"/>
        <w:suppressAutoHyphens/>
        <w:bidi w:val="0"/>
        <w:jc w:val="left"/>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eastAsia="宋体" w:cs="Times New Roman"/>
          <w:i w:val="0"/>
          <w:iCs w:val="0"/>
          <w:color w:val="000000"/>
          <w:kern w:val="0"/>
          <w:sz w:val="28"/>
          <w:szCs w:val="28"/>
          <w:highlight w:val="none"/>
          <w:u w:val="none"/>
          <w:lang w:val="en-US" w:eastAsia="zh-CN" w:bidi="ar"/>
        </w:rPr>
        <w:t>联系人：</w:t>
      </w:r>
      <w:r>
        <w:rPr>
          <w:rFonts w:hint="default" w:ascii="Times New Roman" w:hAnsi="Times New Roman" w:eastAsia="宋体" w:cs="Times New Roman"/>
          <w:i w:val="0"/>
          <w:iCs w:val="0"/>
          <w:color w:val="000000"/>
          <w:kern w:val="0"/>
          <w:sz w:val="28"/>
          <w:szCs w:val="28"/>
          <w:highlight w:val="none"/>
          <w:u w:val="single"/>
          <w:lang w:val="en-US" w:eastAsia="zh-CN" w:bidi="ar"/>
        </w:rPr>
        <w:t xml:space="preserve">         </w:t>
      </w:r>
      <w:r>
        <w:rPr>
          <w:rFonts w:hint="default" w:ascii="Times New Roman" w:hAnsi="Times New Roman" w:eastAsia="宋体" w:cs="Times New Roman"/>
          <w:i w:val="0"/>
          <w:iCs w:val="0"/>
          <w:color w:val="000000"/>
          <w:kern w:val="0"/>
          <w:sz w:val="28"/>
          <w:szCs w:val="28"/>
          <w:highlight w:val="none"/>
          <w:u w:val="none"/>
          <w:lang w:val="en-US" w:eastAsia="zh-CN" w:bidi="ar"/>
        </w:rPr>
        <w:t>手机：</w:t>
      </w:r>
      <w:r>
        <w:rPr>
          <w:rFonts w:hint="default" w:ascii="Times New Roman" w:hAnsi="Times New Roman" w:eastAsia="宋体" w:cs="Times New Roman"/>
          <w:i w:val="0"/>
          <w:iCs w:val="0"/>
          <w:color w:val="000000"/>
          <w:kern w:val="0"/>
          <w:sz w:val="28"/>
          <w:szCs w:val="28"/>
          <w:highlight w:val="none"/>
          <w:u w:val="single"/>
          <w:lang w:val="en-US" w:eastAsia="zh-CN" w:bidi="ar"/>
        </w:rPr>
        <w:t xml:space="preserve">                </w:t>
      </w:r>
      <w:r>
        <w:rPr>
          <w:rFonts w:hint="default" w:ascii="Times New Roman" w:hAnsi="Times New Roman" w:eastAsia="宋体" w:cs="Times New Roman"/>
          <w:i w:val="0"/>
          <w:iCs w:val="0"/>
          <w:color w:val="000000"/>
          <w:kern w:val="0"/>
          <w:sz w:val="28"/>
          <w:szCs w:val="28"/>
          <w:highlight w:val="none"/>
          <w:u w:val="none"/>
          <w:lang w:val="en-US" w:eastAsia="zh-CN" w:bidi="ar"/>
        </w:rPr>
        <w:t>地址：</w:t>
      </w:r>
      <w:r>
        <w:rPr>
          <w:rFonts w:hint="default" w:ascii="Times New Roman" w:hAnsi="Times New Roman" w:eastAsia="宋体" w:cs="Times New Roman"/>
          <w:i w:val="0"/>
          <w:iCs w:val="0"/>
          <w:color w:val="000000"/>
          <w:kern w:val="0"/>
          <w:sz w:val="28"/>
          <w:szCs w:val="28"/>
          <w:highlight w:val="none"/>
          <w:u w:val="single"/>
          <w:lang w:val="en-US" w:eastAsia="zh-CN" w:bidi="ar"/>
        </w:rPr>
        <w:t xml:space="preserve">                    </w:t>
      </w:r>
      <w:r>
        <w:rPr>
          <w:rFonts w:hint="default" w:ascii="Times New Roman" w:hAnsi="Times New Roman" w:eastAsia="宋体" w:cs="Times New Roman"/>
          <w:i w:val="0"/>
          <w:iCs w:val="0"/>
          <w:color w:val="000000"/>
          <w:kern w:val="0"/>
          <w:sz w:val="28"/>
          <w:szCs w:val="28"/>
          <w:highlight w:val="none"/>
          <w:u w:val="none"/>
          <w:lang w:val="en-US" w:eastAsia="zh-CN" w:bidi="ar"/>
        </w:rPr>
        <w:t>电子邮箱或QQ：</w:t>
      </w:r>
      <w:r>
        <w:rPr>
          <w:rFonts w:hint="default" w:ascii="Times New Roman" w:hAnsi="Times New Roman" w:eastAsia="宋体" w:cs="Times New Roman"/>
          <w:i w:val="0"/>
          <w:iCs w:val="0"/>
          <w:color w:val="000000"/>
          <w:kern w:val="0"/>
          <w:sz w:val="28"/>
          <w:szCs w:val="28"/>
          <w:highlight w:val="none"/>
          <w:u w:val="single"/>
          <w:lang w:val="en-US" w:eastAsia="zh-CN" w:bidi="ar"/>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highlight w:val="none"/>
          <w:lang w:val="en-US" w:eastAsia="zh-CN"/>
        </w:rPr>
        <w:sectPr>
          <w:pgSz w:w="16838" w:h="11906" w:orient="landscape"/>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i w:val="0"/>
          <w:iCs w:val="0"/>
          <w:color w:val="000000"/>
          <w:kern w:val="0"/>
          <w:sz w:val="28"/>
          <w:szCs w:val="28"/>
          <w:highlight w:val="none"/>
          <w:u w:val="none"/>
          <w:lang w:val="en-US" w:eastAsia="zh-CN" w:bidi="ar"/>
        </w:rPr>
        <w:t>注：1.每位选手只填写一行，套路名称填写具体，本表可复印；2.此表若超过5人，可在最左侧点击右键—插入，即可增加行数。完整填写本表发送电子版至</w:t>
      </w:r>
      <w:r>
        <w:rPr>
          <w:rFonts w:hint="default" w:ascii="Times New Roman" w:hAnsi="Times New Roman" w:eastAsia="仿宋_GB2312" w:cs="Times New Roman"/>
          <w:highlight w:val="none"/>
        </w:rPr>
        <w:t>scwushuxiehui@163.com</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6" w:lineRule="exact"/>
        <w:ind w:left="0" w:right="0" w:firstLine="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680" w:lineRule="exact"/>
        <w:ind w:left="0" w:right="0" w:firstLine="0"/>
        <w:jc w:val="center"/>
        <w:textAlignment w:val="auto"/>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四川省第十五届运动会群众体育项目</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传统武术比赛</w:t>
      </w:r>
      <w:r>
        <w:rPr>
          <w:rFonts w:hint="default" w:ascii="Times New Roman" w:hAnsi="Times New Roman" w:eastAsia="方正小标宋简体" w:cs="Times New Roman"/>
          <w:color w:val="auto"/>
          <w:sz w:val="44"/>
          <w:szCs w:val="44"/>
          <w:highlight w:val="none"/>
          <w:lang w:eastAsia="zh-CN"/>
        </w:rPr>
        <w:t>自愿参赛责任书</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680" w:lineRule="exact"/>
        <w:ind w:left="0" w:right="0" w:firstLine="0"/>
        <w:jc w:val="center"/>
        <w:textAlignment w:val="auto"/>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我</w:t>
      </w:r>
      <w:r>
        <w:rPr>
          <w:rFonts w:hint="default" w:ascii="Times New Roman" w:hAnsi="Times New Roman" w:eastAsia="仿宋_GB2312" w:cs="Times New Roman"/>
          <w:b w:val="0"/>
          <w:bCs w:val="0"/>
          <w:color w:val="auto"/>
          <w:sz w:val="32"/>
          <w:szCs w:val="32"/>
          <w:highlight w:val="none"/>
          <w:u w:val="none"/>
          <w:lang w:val="en-US" w:eastAsia="zh-CN"/>
        </w:rPr>
        <w:t>(下表签字者)</w:t>
      </w:r>
      <w:r>
        <w:rPr>
          <w:rFonts w:hint="default" w:ascii="Times New Roman" w:hAnsi="Times New Roman" w:eastAsia="仿宋_GB2312" w:cs="Times New Roman"/>
          <w:b w:val="0"/>
          <w:bCs w:val="0"/>
          <w:color w:val="auto"/>
          <w:sz w:val="32"/>
          <w:szCs w:val="32"/>
          <w:highlight w:val="none"/>
          <w:u w:val="none"/>
          <w:lang w:val="en" w:eastAsia="zh-CN"/>
        </w:rPr>
        <w:t>自愿报名参加四川省第十五届运动会群众体育项目传统武术比赛，并签署本责任书。对以下内容，我已认真阅读、全面理解且予以确认并承担相应的法律责任、经济责任：</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一、我愿意遵守本次赛事的所有规定。</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二、我完全了解自己的身体状况，确认自己的健康状况良好；没有任何身体不适或疾病（包括先天性心脏病、风湿性心脏病、高血压、脑血管疾病、心肌炎、其他心脏病、冠状动脉病、血糖过高或过低的糖尿病以及其它不适合运动的疾病），因此我郑重承诺——严格按照赛事组委会、项目竞委会对赛事安全事项相关要求正常参加本次比赛。</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三、我充分了解本次赛事期间的训练、比赛和参与比赛的往返途中有潜在的安全危险，以及可能由此而导致的受伤或事故，我会竭尽所能，以对自己安全负责的态度参赛。若在赛期身体出现不适，将马上告知本参赛队领队和教练，并上报项目竞委会。</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四、本人愿意承担比赛期间发生的自身意外风险责任，且同意对于非项目竞委会及赛区原因造成的伤害等任何形式的损失，赛事各方不承担任何形式的赔偿。</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五、本人同意接受项目竞委会和赛区在比赛期间提供的现场急救性质的医务治疗（含AED自动体外除颤器治疗），但在离开现场后，在医院救治等发生的相关费用由本人负担。</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六、本人愿意承担比赛期间因自身原因所造成的任何他方伤害或损失的相关责任并承担全部赔偿义务。</w:t>
      </w: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七、本人授权赛事组委会、项目竞委会及其指定单位无偿使用本人的肖像、姓名、声音和其他个人资料用于比赛的组织和推广。</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76" w:lineRule="exact"/>
        <w:ind w:left="0" w:right="0" w:firstLine="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400" w:lineRule="exact"/>
        <w:ind w:left="0" w:right="0" w:firstLine="0"/>
        <w:jc w:val="center"/>
        <w:textAlignment w:val="auto"/>
        <w:rPr>
          <w:rFonts w:hint="default" w:ascii="Times New Roman" w:hAnsi="Times New Roman" w:eastAsia="方正小标宋简体" w:cs="Times New Roman"/>
          <w:b w:val="0"/>
          <w:bCs w:val="0"/>
          <w:color w:val="auto"/>
          <w:spacing w:val="4"/>
          <w:sz w:val="28"/>
          <w:szCs w:val="28"/>
          <w:highlight w:val="none"/>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540" w:lineRule="exact"/>
        <w:ind w:left="0" w:right="0" w:firstLine="0"/>
        <w:jc w:val="center"/>
        <w:textAlignment w:val="auto"/>
        <w:rPr>
          <w:rFonts w:hint="default" w:ascii="Times New Roman" w:hAnsi="Times New Roman" w:eastAsia="方正小标宋简体" w:cs="Times New Roman"/>
          <w:b w:val="0"/>
          <w:bCs w:val="0"/>
          <w:color w:val="auto"/>
          <w:spacing w:val="4"/>
          <w:sz w:val="44"/>
          <w:szCs w:val="44"/>
          <w:highlight w:val="none"/>
        </w:rPr>
      </w:pPr>
      <w:r>
        <w:rPr>
          <w:rFonts w:hint="default" w:ascii="Times New Roman" w:hAnsi="Times New Roman" w:eastAsia="方正小标宋简体" w:cs="Times New Roman"/>
          <w:b w:val="0"/>
          <w:bCs w:val="0"/>
          <w:color w:val="auto"/>
          <w:spacing w:val="4"/>
          <w:sz w:val="44"/>
          <w:szCs w:val="44"/>
          <w:highlight w:val="none"/>
        </w:rPr>
        <w:t>四川省第十</w:t>
      </w:r>
      <w:r>
        <w:rPr>
          <w:rFonts w:hint="default" w:ascii="Times New Roman" w:hAnsi="Times New Roman" w:eastAsia="方正小标宋简体" w:cs="Times New Roman"/>
          <w:b w:val="0"/>
          <w:bCs w:val="0"/>
          <w:color w:val="auto"/>
          <w:spacing w:val="4"/>
          <w:sz w:val="44"/>
          <w:szCs w:val="44"/>
          <w:highlight w:val="none"/>
          <w:lang w:val="en-US" w:eastAsia="zh-CN"/>
        </w:rPr>
        <w:t>五</w:t>
      </w:r>
      <w:r>
        <w:rPr>
          <w:rFonts w:hint="default" w:ascii="Times New Roman" w:hAnsi="Times New Roman" w:eastAsia="方正小标宋简体" w:cs="Times New Roman"/>
          <w:b w:val="0"/>
          <w:bCs w:val="0"/>
          <w:color w:val="auto"/>
          <w:spacing w:val="4"/>
          <w:sz w:val="44"/>
          <w:szCs w:val="44"/>
          <w:highlight w:val="none"/>
        </w:rPr>
        <w:t>届运动会群众体育项目传统</w:t>
      </w:r>
    </w:p>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540" w:lineRule="exact"/>
        <w:ind w:left="0" w:right="0" w:firstLine="0"/>
        <w:jc w:val="center"/>
        <w:textAlignment w:val="auto"/>
        <w:rPr>
          <w:rFonts w:hint="default" w:ascii="Times New Roman" w:hAnsi="Times New Roman" w:eastAsia="方正小标宋简体" w:cs="Times New Roman"/>
          <w:b w:val="0"/>
          <w:bCs w:val="0"/>
          <w:color w:val="auto"/>
          <w:spacing w:val="-4"/>
          <w:sz w:val="44"/>
          <w:szCs w:val="44"/>
          <w:highlight w:val="none"/>
        </w:rPr>
      </w:pPr>
      <w:r>
        <w:rPr>
          <w:rFonts w:hint="default" w:ascii="Times New Roman" w:hAnsi="Times New Roman" w:eastAsia="方正小标宋简体" w:cs="Times New Roman"/>
          <w:b w:val="0"/>
          <w:bCs w:val="0"/>
          <w:color w:val="auto"/>
          <w:spacing w:val="4"/>
          <w:sz w:val="44"/>
          <w:szCs w:val="44"/>
          <w:highlight w:val="none"/>
        </w:rPr>
        <w:t>武术比赛自愿参赛责任书</w:t>
      </w:r>
      <w:r>
        <w:rPr>
          <w:rFonts w:hint="default" w:ascii="Times New Roman" w:hAnsi="Times New Roman" w:eastAsia="方正小标宋简体" w:cs="Times New Roman"/>
          <w:b w:val="0"/>
          <w:bCs w:val="0"/>
          <w:color w:val="auto"/>
          <w:spacing w:val="-4"/>
          <w:sz w:val="44"/>
          <w:szCs w:val="44"/>
          <w:highlight w:val="none"/>
        </w:rPr>
        <w:t>签署汇总表</w:t>
      </w:r>
    </w:p>
    <w:p>
      <w:pPr>
        <w:pStyle w:val="2"/>
        <w:shd w:val="clear" w:color="auto" w:fill="auto"/>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eastAsia="zh-CN"/>
        </w:rPr>
        <w:t>参赛代表队：</w:t>
      </w:r>
      <w:r>
        <w:rPr>
          <w:rFonts w:hint="default" w:ascii="Times New Roman" w:hAnsi="Times New Roman" w:eastAsia="黑体" w:cs="Times New Roman"/>
          <w:b w:val="0"/>
          <w:bCs w:val="0"/>
          <w:sz w:val="28"/>
          <w:szCs w:val="28"/>
          <w:highlight w:val="none"/>
          <w:lang w:val="en-US" w:eastAsia="zh-CN"/>
        </w:rPr>
        <w:t xml:space="preserve">                            领队：</w:t>
      </w:r>
    </w:p>
    <w:tbl>
      <w:tblPr>
        <w:tblStyle w:val="14"/>
        <w:tblW w:w="88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76"/>
        <w:gridCol w:w="2585"/>
        <w:gridCol w:w="1796"/>
        <w:gridCol w:w="2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57" w:hRule="exac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260" w:lineRule="exact"/>
              <w:jc w:val="center"/>
              <w:textAlignment w:val="auto"/>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pacing w:val="11"/>
                <w:sz w:val="28"/>
                <w:szCs w:val="28"/>
                <w:highlight w:val="none"/>
              </w:rPr>
              <w:t>序号</w:t>
            </w:r>
          </w:p>
        </w:tc>
        <w:tc>
          <w:tcPr>
            <w:tcW w:w="1076"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260" w:lineRule="exact"/>
              <w:jc w:val="center"/>
              <w:textAlignment w:val="auto"/>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pacing w:val="23"/>
                <w:sz w:val="28"/>
                <w:szCs w:val="28"/>
                <w:highlight w:val="none"/>
              </w:rPr>
              <w:t>姓名</w:t>
            </w:r>
          </w:p>
        </w:tc>
        <w:tc>
          <w:tcPr>
            <w:tcW w:w="2585"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260" w:lineRule="exact"/>
              <w:jc w:val="center"/>
              <w:textAlignment w:val="auto"/>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pacing w:val="3"/>
                <w:sz w:val="28"/>
                <w:szCs w:val="28"/>
                <w:highlight w:val="none"/>
              </w:rPr>
              <w:t>身份证号码</w:t>
            </w:r>
          </w:p>
        </w:tc>
        <w:tc>
          <w:tcPr>
            <w:tcW w:w="1796"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260" w:lineRule="exact"/>
              <w:jc w:val="center"/>
              <w:textAlignment w:val="auto"/>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pacing w:val="3"/>
                <w:sz w:val="28"/>
                <w:szCs w:val="28"/>
                <w:highlight w:val="none"/>
              </w:rPr>
              <w:t>联系电话</w:t>
            </w:r>
          </w:p>
        </w:tc>
        <w:tc>
          <w:tcPr>
            <w:tcW w:w="2403"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b w:val="0"/>
                <w:bCs w:val="0"/>
                <w:spacing w:val="-3"/>
                <w:sz w:val="28"/>
                <w:szCs w:val="28"/>
                <w:highlight w:val="none"/>
              </w:rPr>
            </w:pPr>
            <w:r>
              <w:rPr>
                <w:rFonts w:hint="default" w:ascii="Times New Roman" w:hAnsi="Times New Roman" w:eastAsia="黑体" w:cs="Times New Roman"/>
                <w:b w:val="0"/>
                <w:bCs w:val="0"/>
                <w:spacing w:val="-3"/>
                <w:sz w:val="28"/>
                <w:szCs w:val="28"/>
                <w:highlight w:val="none"/>
              </w:rPr>
              <w:t>本人/监护人签字</w:t>
            </w:r>
          </w:p>
          <w:p>
            <w:pPr>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b w:val="0"/>
                <w:bCs w:val="0"/>
                <w:sz w:val="21"/>
                <w:szCs w:val="21"/>
                <w:highlight w:val="none"/>
              </w:rPr>
            </w:pPr>
            <w:r>
              <w:rPr>
                <w:rFonts w:hint="default" w:ascii="Times New Roman" w:hAnsi="Times New Roman" w:eastAsia="黑体" w:cs="Times New Roman"/>
                <w:b w:val="0"/>
                <w:bCs w:val="0"/>
                <w:spacing w:val="4"/>
                <w:sz w:val="21"/>
                <w:szCs w:val="21"/>
                <w:highlight w:val="none"/>
              </w:rPr>
              <w:t>(此处打印无效)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3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p>
        </w:tc>
        <w:tc>
          <w:tcPr>
            <w:tcW w:w="107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58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179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403"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3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p>
        </w:tc>
        <w:tc>
          <w:tcPr>
            <w:tcW w:w="107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58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179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403"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3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p>
        </w:tc>
        <w:tc>
          <w:tcPr>
            <w:tcW w:w="107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58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179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403"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3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p>
        </w:tc>
        <w:tc>
          <w:tcPr>
            <w:tcW w:w="107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58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179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403"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3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p>
        </w:tc>
        <w:tc>
          <w:tcPr>
            <w:tcW w:w="107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58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179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403"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3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p>
        </w:tc>
        <w:tc>
          <w:tcPr>
            <w:tcW w:w="107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58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179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403"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3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w:t>
            </w:r>
          </w:p>
        </w:tc>
        <w:tc>
          <w:tcPr>
            <w:tcW w:w="107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58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179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403"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3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w:t>
            </w:r>
          </w:p>
        </w:tc>
        <w:tc>
          <w:tcPr>
            <w:tcW w:w="107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58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179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403"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3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w:t>
            </w:r>
          </w:p>
        </w:tc>
        <w:tc>
          <w:tcPr>
            <w:tcW w:w="107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58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179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403"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3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11"/>
                <w:sz w:val="32"/>
                <w:szCs w:val="32"/>
                <w:highlight w:val="none"/>
              </w:rPr>
              <w:t>10</w:t>
            </w:r>
          </w:p>
        </w:tc>
        <w:tc>
          <w:tcPr>
            <w:tcW w:w="107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58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179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403"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300" w:lineRule="exact"/>
              <w:jc w:val="center"/>
              <w:textAlignment w:val="auto"/>
              <w:rPr>
                <w:rFonts w:hint="default" w:ascii="Times New Roman" w:hAnsi="Times New Roman" w:eastAsia="仿宋_GB2312" w:cs="Times New Roman"/>
                <w:spacing w:val="-11"/>
                <w:sz w:val="32"/>
                <w:szCs w:val="32"/>
                <w:highlight w:val="none"/>
                <w:lang w:val="en-US" w:eastAsia="zh-CN"/>
              </w:rPr>
            </w:pPr>
            <w:r>
              <w:rPr>
                <w:rFonts w:hint="default" w:ascii="Times New Roman" w:hAnsi="Times New Roman" w:eastAsia="仿宋_GB2312" w:cs="Times New Roman"/>
                <w:spacing w:val="-11"/>
                <w:sz w:val="32"/>
                <w:szCs w:val="32"/>
                <w:highlight w:val="none"/>
                <w:lang w:val="en-US" w:eastAsia="zh-CN"/>
              </w:rPr>
              <w:t>11</w:t>
            </w:r>
          </w:p>
        </w:tc>
        <w:tc>
          <w:tcPr>
            <w:tcW w:w="107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58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179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403"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300" w:lineRule="exact"/>
              <w:jc w:val="center"/>
              <w:textAlignment w:val="auto"/>
              <w:rPr>
                <w:rFonts w:hint="default" w:ascii="Times New Roman" w:hAnsi="Times New Roman" w:eastAsia="仿宋_GB2312" w:cs="Times New Roman"/>
                <w:spacing w:val="-11"/>
                <w:sz w:val="32"/>
                <w:szCs w:val="32"/>
                <w:highlight w:val="none"/>
                <w:lang w:val="en-US" w:eastAsia="zh-CN"/>
              </w:rPr>
            </w:pPr>
            <w:r>
              <w:rPr>
                <w:rFonts w:hint="default" w:ascii="Times New Roman" w:hAnsi="Times New Roman" w:eastAsia="仿宋_GB2312" w:cs="Times New Roman"/>
                <w:spacing w:val="-11"/>
                <w:sz w:val="32"/>
                <w:szCs w:val="32"/>
                <w:highlight w:val="none"/>
                <w:lang w:val="en-US" w:eastAsia="zh-CN"/>
              </w:rPr>
              <w:t>12</w:t>
            </w:r>
          </w:p>
        </w:tc>
        <w:tc>
          <w:tcPr>
            <w:tcW w:w="107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58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179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403"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9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val="0"/>
              <w:spacing w:before="117" w:line="300" w:lineRule="exact"/>
              <w:jc w:val="center"/>
              <w:textAlignment w:val="auto"/>
              <w:rPr>
                <w:rFonts w:hint="default" w:ascii="Times New Roman" w:hAnsi="Times New Roman" w:eastAsia="仿宋_GB2312" w:cs="Times New Roman"/>
                <w:spacing w:val="-11"/>
                <w:sz w:val="32"/>
                <w:szCs w:val="32"/>
                <w:highlight w:val="none"/>
                <w:lang w:eastAsia="zh-CN"/>
              </w:rPr>
            </w:pPr>
            <w:r>
              <w:rPr>
                <w:rFonts w:hint="default" w:ascii="Times New Roman" w:hAnsi="Times New Roman" w:eastAsia="仿宋_GB2312" w:cs="Times New Roman"/>
                <w:spacing w:val="-11"/>
                <w:sz w:val="32"/>
                <w:szCs w:val="32"/>
                <w:highlight w:val="none"/>
                <w:lang w:eastAsia="zh-CN"/>
              </w:rPr>
              <w:t>……</w:t>
            </w:r>
          </w:p>
        </w:tc>
        <w:tc>
          <w:tcPr>
            <w:tcW w:w="107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585"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1796"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c>
          <w:tcPr>
            <w:tcW w:w="2403" w:type="dxa"/>
            <w:noWrap w:val="0"/>
            <w:vAlign w:val="center"/>
          </w:tcPr>
          <w:p>
            <w:pPr>
              <w:pStyle w:val="15"/>
              <w:keepNext w:val="0"/>
              <w:keepLines w:val="0"/>
              <w:pageBreakBefore w:val="0"/>
              <w:widowControl w:val="0"/>
              <w:shd w:val="clear" w:color="auto" w:fill="auto"/>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32"/>
                <w:szCs w:val="32"/>
                <w:highlight w:val="none"/>
              </w:rPr>
            </w:pPr>
          </w:p>
        </w:tc>
      </w:tr>
    </w:tbl>
    <w:p>
      <w:pPr>
        <w:pStyle w:val="2"/>
        <w:shd w:val="clear" w:color="auto" w:fill="auto"/>
        <w:rPr>
          <w:rFonts w:hint="default" w:ascii="Times New Roman" w:hAnsi="Times New Roman" w:cs="Times New Roman"/>
          <w:highlight w:val="none"/>
          <w:lang w:val="en-US" w:eastAsia="zh-CN"/>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四川省第十五届运动会群众体育项目</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门球比赛竞赛规程</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00" w:firstLineChars="200"/>
        <w:rPr>
          <w:rFonts w:hint="default" w:ascii="Times New Roman" w:hAnsi="Times New Roman" w:eastAsia="新宋体" w:cs="Times New Roman"/>
          <w:color w:val="000000"/>
          <w:sz w:val="30"/>
          <w:szCs w:val="30"/>
          <w:highlight w:val="none"/>
        </w:rPr>
      </w:pP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一、主办单位</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四川省人民政府</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二、承办单位</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四川省体育局</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宜宾市人民政府</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rPr>
        <w:t>三、</w:t>
      </w:r>
      <w:r>
        <w:rPr>
          <w:rFonts w:hint="default" w:ascii="Times New Roman" w:hAnsi="Times New Roman" w:eastAsia="黑体" w:cs="Times New Roman"/>
          <w:sz w:val="32"/>
          <w:szCs w:val="32"/>
          <w:highlight w:val="none"/>
          <w:lang w:val="en"/>
        </w:rPr>
        <w:t>协办单位</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四川省社会体育指导中心</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四川省门球协会</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宜宾市教育和</w:t>
      </w:r>
      <w:r>
        <w:rPr>
          <w:rFonts w:hint="default" w:ascii="Times New Roman" w:hAnsi="Times New Roman" w:eastAsia="仿宋_GB2312" w:cs="Times New Roman"/>
          <w:sz w:val="32"/>
          <w:szCs w:val="32"/>
          <w:highlight w:val="none"/>
          <w:lang w:val="en"/>
        </w:rPr>
        <w:t>体育</w:t>
      </w:r>
      <w:r>
        <w:rPr>
          <w:rFonts w:hint="default" w:ascii="Times New Roman" w:hAnsi="Times New Roman" w:eastAsia="仿宋_GB2312" w:cs="Times New Roman"/>
          <w:sz w:val="32"/>
          <w:szCs w:val="32"/>
          <w:highlight w:val="none"/>
        </w:rPr>
        <w:t>局</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仿宋_GB2312" w:cs="Times New Roman"/>
          <w:color w:val="FF0000"/>
          <w:sz w:val="32"/>
          <w:szCs w:val="32"/>
          <w:highlight w:val="none"/>
          <w:lang w:eastAsia="zh-CN"/>
        </w:rPr>
      </w:pPr>
      <w:r>
        <w:rPr>
          <w:rFonts w:hint="default" w:ascii="Times New Roman" w:hAnsi="Times New Roman" w:eastAsia="仿宋_GB2312" w:cs="Times New Roman"/>
          <w:sz w:val="32"/>
          <w:szCs w:val="32"/>
          <w:highlight w:val="none"/>
          <w:lang w:val="en-US" w:eastAsia="zh-CN"/>
        </w:rPr>
        <w:t>宜宾市体育发展中心</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宜宾市翠屏区人民政府</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
        </w:rPr>
        <w:t>四、比赛时间和地点</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（一）比赛</w:t>
      </w:r>
      <w:r>
        <w:rPr>
          <w:rFonts w:hint="default" w:ascii="Times New Roman" w:hAnsi="Times New Roman" w:eastAsia="仿宋_GB2312" w:cs="Times New Roman"/>
          <w:color w:val="auto"/>
          <w:sz w:val="32"/>
          <w:szCs w:val="32"/>
          <w:highlight w:val="none"/>
        </w:rPr>
        <w:t>时间：2026年5月</w:t>
      </w:r>
      <w:r>
        <w:rPr>
          <w:rFonts w:hint="default" w:ascii="Times New Roman" w:hAnsi="Times New Roman" w:eastAsia="仿宋_GB2312" w:cs="Times New Roman"/>
          <w:color w:val="auto"/>
          <w:sz w:val="32"/>
          <w:szCs w:val="32"/>
          <w:highlight w:val="none"/>
          <w:lang w:val="en-US" w:eastAsia="zh-CN"/>
        </w:rPr>
        <w:t>14日—17</w:t>
      </w:r>
      <w:r>
        <w:rPr>
          <w:rFonts w:hint="default" w:ascii="Times New Roman" w:hAnsi="Times New Roman" w:eastAsia="仿宋_GB2312" w:cs="Times New Roman"/>
          <w:color w:val="auto"/>
          <w:sz w:val="32"/>
          <w:szCs w:val="32"/>
          <w:highlight w:val="none"/>
        </w:rPr>
        <w:t>日</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（二）比赛地点：翠屏区门球场</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rPr>
        <w:t>五</w:t>
      </w:r>
      <w:r>
        <w:rPr>
          <w:rFonts w:hint="default" w:ascii="Times New Roman" w:hAnsi="Times New Roman" w:eastAsia="黑体" w:cs="Times New Roman"/>
          <w:sz w:val="32"/>
          <w:szCs w:val="32"/>
          <w:highlight w:val="none"/>
          <w:lang w:val="en"/>
        </w:rPr>
        <w:t>、</w:t>
      </w:r>
      <w:r>
        <w:rPr>
          <w:rFonts w:hint="default" w:ascii="Times New Roman" w:hAnsi="Times New Roman" w:eastAsia="黑体" w:cs="Times New Roman"/>
          <w:sz w:val="32"/>
          <w:szCs w:val="32"/>
          <w:highlight w:val="none"/>
          <w:lang w:val="en" w:eastAsia="zh-CN"/>
        </w:rPr>
        <w:t>竞赛</w:t>
      </w:r>
      <w:r>
        <w:rPr>
          <w:rFonts w:hint="default" w:ascii="Times New Roman" w:hAnsi="Times New Roman" w:eastAsia="黑体" w:cs="Times New Roman"/>
          <w:sz w:val="32"/>
          <w:szCs w:val="32"/>
          <w:highlight w:val="none"/>
          <w:lang w:val="en"/>
        </w:rPr>
        <w:t>项目和组别</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（一）混合五人制成年组</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（二）混合五人制少年组</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（三）男子双人赛成年组</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（四）女子双人赛成年组</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jc w:val="left"/>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rPr>
        <w:t>六、</w:t>
      </w:r>
      <w:r>
        <w:rPr>
          <w:rFonts w:hint="default" w:ascii="Times New Roman" w:hAnsi="Times New Roman" w:eastAsia="黑体" w:cs="Times New Roman"/>
          <w:sz w:val="32"/>
          <w:szCs w:val="32"/>
          <w:highlight w:val="none"/>
          <w:lang w:val="en"/>
        </w:rPr>
        <w:t>参赛</w:t>
      </w:r>
      <w:r>
        <w:rPr>
          <w:rFonts w:hint="default" w:ascii="Times New Roman" w:hAnsi="Times New Roman" w:eastAsia="黑体" w:cs="Times New Roman"/>
          <w:sz w:val="32"/>
          <w:szCs w:val="32"/>
          <w:highlight w:val="none"/>
        </w:rPr>
        <w:t>办法</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sz w:val="32"/>
          <w:szCs w:val="32"/>
          <w:highlight w:val="none"/>
        </w:rPr>
        <w:t>（一）以市（州）、省级行业体协（含省级机关体协）为单位报名参赛</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（二）各参赛单位可报4个项目，每个项目限1支队伍，运动员不兼项。</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640" w:firstLineChars="200"/>
        <w:jc w:val="left"/>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（三）参赛人数和要求</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640" w:firstLineChars="200"/>
        <w:jc w:val="left"/>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1.各参赛单位可设总领队1名，联络员1名。</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640" w:firstLineChars="200"/>
        <w:jc w:val="left"/>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2.混合五人制每组队员：领队1名、教练员1名，运动员5-7名（含替补队员）。混合五人制成年组的比赛场上须至少有1名女性运动员，混合五人制少年组比赛场上运动员性别不作特殊规定。</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3.男子双人赛、女子双人赛组成人员：领队1名、教练1名、队员4名。</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）各参赛队在本项目比赛开始前</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天报到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比赛结束后</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天离会。</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446"/>
        <w:jc w:val="left"/>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七、运动员资格与审查</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446"/>
        <w:jc w:val="left"/>
        <w:rPr>
          <w:rFonts w:hint="default" w:ascii="Times New Roman" w:hAnsi="Times New Roman" w:eastAsia="楷体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（一）运动员资格</w:t>
      </w:r>
    </w:p>
    <w:p>
      <w:pPr>
        <w:keepNext w:val="0"/>
        <w:keepLines w:val="0"/>
        <w:pageBreakBefore w:val="0"/>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1.具有四川省户籍或在四川省实际工作、生活的人员均可报名参赛。</w:t>
      </w:r>
    </w:p>
    <w:p>
      <w:pPr>
        <w:keepNext w:val="0"/>
        <w:keepLines w:val="0"/>
        <w:pageBreakBefore w:val="0"/>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2.参赛运动员以本人自愿</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亲属或监护人支持为原则，身体健康适宜参赛者，须填写《自愿参赛责任书》。</w:t>
      </w:r>
    </w:p>
    <w:p>
      <w:pPr>
        <w:keepNext w:val="0"/>
        <w:keepLines w:val="0"/>
        <w:pageBreakBefore w:val="0"/>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highlight w:val="none"/>
        </w:rPr>
        <w:t>3.参赛运动员应经县级以上人民医院或二级甲等以上</w:t>
      </w:r>
      <w:r>
        <w:rPr>
          <w:rFonts w:hint="default" w:ascii="Times New Roman" w:hAnsi="Times New Roman" w:eastAsia="仿宋_GB2312" w:cs="Times New Roman"/>
          <w:color w:val="auto"/>
          <w:sz w:val="32"/>
          <w:szCs w:val="32"/>
          <w:highlight w:val="none"/>
        </w:rPr>
        <w:t>医院检查证明身体</w:t>
      </w:r>
      <w:r>
        <w:rPr>
          <w:rFonts w:hint="default" w:ascii="Times New Roman" w:hAnsi="Times New Roman" w:eastAsia="仿宋_GB2312" w:cs="Times New Roman"/>
          <w:color w:val="auto"/>
          <w:kern w:val="0"/>
          <w:sz w:val="32"/>
          <w:szCs w:val="32"/>
          <w:highlight w:val="none"/>
          <w:lang w:bidi="ar"/>
        </w:rPr>
        <w:t>健康合格</w:t>
      </w:r>
      <w:r>
        <w:rPr>
          <w:rFonts w:hint="default" w:ascii="Times New Roman" w:hAnsi="Times New Roman" w:eastAsia="仿宋_GB2312" w:cs="Times New Roman"/>
          <w:color w:val="auto"/>
          <w:sz w:val="32"/>
          <w:szCs w:val="32"/>
          <w:highlight w:val="none"/>
        </w:rPr>
        <w:t>，且适合参加所报项目比赛。</w:t>
      </w:r>
    </w:p>
    <w:p>
      <w:pPr>
        <w:keepNext w:val="0"/>
        <w:keepLines w:val="0"/>
        <w:pageBreakBefore w:val="0"/>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4.由参赛单位统一办理并出具赛事期间（含往返途中）人身意外保险证明。</w:t>
      </w:r>
    </w:p>
    <w:p>
      <w:pPr>
        <w:keepNext w:val="0"/>
        <w:keepLines w:val="0"/>
        <w:pageBreakBefore w:val="0"/>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auto"/>
          <w:sz w:val="32"/>
          <w:szCs w:val="32"/>
          <w:highlight w:val="none"/>
        </w:rPr>
        <w:t>5.运动员代表《四川省第十五届运动会群众体育项目竞赛规程总则》颁布日期（2025年12月9日）之前本人户籍所在地、长期居住地所在市（州）或行业参</w:t>
      </w:r>
      <w:r>
        <w:rPr>
          <w:rFonts w:hint="default" w:ascii="Times New Roman" w:hAnsi="Times New Roman" w:eastAsia="仿宋_GB2312" w:cs="Times New Roman"/>
          <w:color w:val="000000"/>
          <w:sz w:val="32"/>
          <w:szCs w:val="32"/>
          <w:highlight w:val="none"/>
        </w:rPr>
        <w:t>赛。</w:t>
      </w:r>
    </w:p>
    <w:p>
      <w:pPr>
        <w:keepNext w:val="0"/>
        <w:keepLines w:val="0"/>
        <w:pageBreakBefore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以户籍所在市（州）报名的，提交身份证和户口本。如身份证和户口本不一致，以户口本为准</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以长期居住市（州）报名的，提交本人居住证或社保缴纳记录、工资证明（不含补缴）</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以行业（体协）报名的，提交工作证或劳动合同，同时提供工资证明或</w:t>
      </w:r>
      <w:r>
        <w:rPr>
          <w:rFonts w:hint="default" w:ascii="Times New Roman" w:hAnsi="Times New Roman" w:eastAsia="仿宋_GB2312" w:cs="Times New Roman"/>
          <w:color w:val="000000"/>
          <w:spacing w:val="-6"/>
          <w:sz w:val="32"/>
          <w:szCs w:val="32"/>
          <w:highlight w:val="none"/>
        </w:rPr>
        <w:t>纳税、社保证明</w:t>
      </w:r>
      <w:r>
        <w:rPr>
          <w:rFonts w:hint="default" w:ascii="Times New Roman" w:hAnsi="Times New Roman" w:eastAsia="仿宋_GB2312" w:cs="Times New Roman"/>
          <w:color w:val="000000"/>
          <w:spacing w:val="-6"/>
          <w:sz w:val="32"/>
          <w:szCs w:val="32"/>
          <w:highlight w:val="none"/>
          <w:lang w:eastAsia="zh-CN"/>
        </w:rPr>
        <w:t>。</w:t>
      </w:r>
      <w:r>
        <w:rPr>
          <w:rFonts w:hint="default" w:ascii="Times New Roman" w:hAnsi="Times New Roman" w:eastAsia="仿宋_GB2312" w:cs="Times New Roman"/>
          <w:color w:val="000000"/>
          <w:sz w:val="32"/>
          <w:szCs w:val="32"/>
          <w:highlight w:val="none"/>
        </w:rPr>
        <w:t>女55岁以上、男60岁以上已退休的运动员可不提交社保缴纳记录材料</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idowControl w:val="0"/>
        <w:shd w:val="clear" w:color="auto" w:fill="auto"/>
        <w:kinsoku/>
        <w:wordWrap/>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以上证明材料须显示运动员本人于2025年12月9日之前生</w:t>
      </w:r>
      <w:r>
        <w:rPr>
          <w:rFonts w:hint="default" w:ascii="Times New Roman" w:hAnsi="Times New Roman" w:eastAsia="仿宋_GB2312" w:cs="Times New Roman"/>
          <w:color w:val="auto"/>
          <w:kern w:val="2"/>
          <w:sz w:val="32"/>
          <w:szCs w:val="32"/>
          <w:highlight w:val="none"/>
          <w:lang w:val="en-US" w:eastAsia="zh-CN" w:bidi="ar-SA"/>
        </w:rPr>
        <w:t>活或工作的地方与所代表的参赛单位一致。</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6.运动员年龄规定</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（1）成年组年龄要求</w:t>
      </w:r>
    </w:p>
    <w:p>
      <w:pPr>
        <w:keepNext w:val="0"/>
        <w:keepLines w:val="0"/>
        <w:pageBreakBefore w:val="0"/>
        <w:shd w:val="clear" w:color="auto" w:fill="auto"/>
        <w:suppressAutoHyphens/>
        <w:kinsoku/>
        <w:wordWrap/>
        <w:topLinePunct w:val="0"/>
        <w:autoSpaceDE/>
        <w:autoSpaceDN/>
        <w:bidi w:val="0"/>
        <w:adjustRightInd/>
        <w:spacing w:line="552" w:lineRule="exact"/>
        <w:ind w:firstLine="640" w:firstLineChars="200"/>
        <w:jc w:val="left"/>
        <w:textAlignment w:val="baseline"/>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auto"/>
          <w:sz w:val="32"/>
          <w:szCs w:val="32"/>
          <w:highlight w:val="none"/>
        </w:rPr>
        <w:t>19-65岁</w:t>
      </w:r>
      <w:r>
        <w:rPr>
          <w:rFonts w:hint="default" w:ascii="Times New Roman" w:hAnsi="Times New Roman" w:eastAsia="仿宋_GB2312" w:cs="Times New Roman"/>
          <w:kern w:val="2"/>
          <w:sz w:val="32"/>
          <w:szCs w:val="32"/>
          <w:highlight w:val="none"/>
          <w:lang w:val="en-US" w:eastAsia="zh-CN" w:bidi="ar-SA"/>
        </w:rPr>
        <w:t>（1961年1月1日至2007年12月31日出生）</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640" w:firstLineChars="200"/>
        <w:jc w:val="left"/>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（2）少年组年龄要求</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640" w:firstLineChars="200"/>
        <w:jc w:val="left"/>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7-18岁</w:t>
      </w:r>
      <w:r>
        <w:rPr>
          <w:rFonts w:hint="default" w:ascii="Times New Roman" w:hAnsi="Times New Roman" w:eastAsia="仿宋_GB2312" w:cs="Times New Roman"/>
          <w:color w:val="auto"/>
          <w:kern w:val="2"/>
          <w:sz w:val="32"/>
          <w:szCs w:val="32"/>
          <w:highlight w:val="none"/>
          <w:lang w:val="en-US" w:eastAsia="zh-CN" w:bidi="ar-SA"/>
        </w:rPr>
        <w:t>（2008年1月1日至2019年12月31日出生）</w:t>
      </w:r>
    </w:p>
    <w:p>
      <w:pPr>
        <w:keepNext w:val="0"/>
        <w:keepLines w:val="0"/>
        <w:pageBreakBefore w:val="0"/>
        <w:shd w:val="clear" w:color="auto" w:fill="auto"/>
        <w:suppressAutoHyphens/>
        <w:kinsoku/>
        <w:wordWrap/>
        <w:overflowPunct w:val="0"/>
        <w:topLinePunct w:val="0"/>
        <w:autoSpaceDE/>
        <w:autoSpaceDN/>
        <w:bidi w:val="0"/>
        <w:adjustRightInd/>
        <w:snapToGrid w:val="0"/>
        <w:spacing w:line="552" w:lineRule="exact"/>
        <w:ind w:firstLine="640" w:firstLineChars="200"/>
        <w:outlineLvl w:val="0"/>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（二）资格审查</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每名运动员只能代表一个参赛单位</w:t>
      </w:r>
      <w:r>
        <w:rPr>
          <w:rFonts w:hint="default" w:ascii="Times New Roman" w:hAnsi="Times New Roman" w:eastAsia="仿宋_GB2312" w:cs="Times New Roman"/>
          <w:color w:val="000000"/>
          <w:spacing w:val="-6"/>
          <w:sz w:val="32"/>
          <w:szCs w:val="32"/>
          <w:highlight w:val="none"/>
        </w:rPr>
        <w:t>参加比赛</w:t>
      </w:r>
      <w:r>
        <w:rPr>
          <w:rFonts w:hint="default" w:ascii="Times New Roman" w:hAnsi="Times New Roman" w:eastAsia="仿宋_GB2312" w:cs="Times New Roman"/>
          <w:color w:val="000000"/>
          <w:sz w:val="32"/>
          <w:szCs w:val="32"/>
          <w:highlight w:val="none"/>
        </w:rPr>
        <w:t>。</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2</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项目竞委会依据有关规定对运动员参赛资格进行审查，并在报名</w:t>
      </w:r>
      <w:r>
        <w:rPr>
          <w:rFonts w:hint="default" w:ascii="Times New Roman" w:hAnsi="Times New Roman" w:eastAsia="仿宋_GB2312" w:cs="Times New Roman"/>
          <w:sz w:val="32"/>
          <w:szCs w:val="32"/>
          <w:highlight w:val="none"/>
        </w:rPr>
        <w:t>结束后7个工作日内在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四川社体</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微信公众号公示参赛人员名单。公示期为3个工作日，接受各参赛单位和社会监督。</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运动员在参赛资格上经查证属实有违反规定的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两人和两人以上项目取消全队参赛资格和比赛成绩。</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八、竞赛办法</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（一）</w:t>
      </w:r>
      <w:r>
        <w:rPr>
          <w:rFonts w:hint="default" w:ascii="Times New Roman" w:hAnsi="Times New Roman" w:eastAsia="仿宋_GB2312" w:cs="Times New Roman"/>
          <w:kern w:val="0"/>
          <w:sz w:val="32"/>
          <w:szCs w:val="32"/>
          <w:highlight w:val="none"/>
          <w:lang w:val="en-US" w:eastAsia="zh-CN" w:bidi="ar"/>
        </w:rPr>
        <w:t>执行国家体育总局社会体育指导中心审定的《门球竞赛规则与裁判法2023》。</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（二）比赛分为两个阶段进行：第一阶段采用分组循环赛（不设种子队，参赛队伍抽签进组）；第二阶段进行淘汰赛加附加赛，决出1-8名名次。</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640" w:firstLineChars="200"/>
        <w:jc w:val="left"/>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（三）各代表队必须统一比赛服装，必须使用中国门球协会审定的门球比赛器材。</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九、录取名次和奖励</w:t>
      </w:r>
    </w:p>
    <w:p>
      <w:pPr>
        <w:keepNext w:val="0"/>
        <w:keepLines w:val="0"/>
        <w:pageBreakBefore w:val="0"/>
        <w:widowControl w:val="0"/>
        <w:shd w:val="clear" w:color="auto" w:fill="auto"/>
        <w:kinsoku/>
        <w:wordWrap/>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（一）各组别各项目均录取前八名，颁发获奖证书，同时对前三名颁发金、银、铜牌，并为前三名的1名主管教练员颁发金、银、铜牌和获奖证书。参赛队伍数量不足8队，按照实际参赛队数量奖励。</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32"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（二）对所有已参加比赛的运动员颁发电子参赛证书。</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十、技术官员</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（一）技术代表、仲裁、</w:t>
      </w:r>
      <w:r>
        <w:rPr>
          <w:rFonts w:hint="default" w:ascii="Times New Roman" w:hAnsi="Times New Roman" w:eastAsia="仿宋_GB2312" w:cs="Times New Roman"/>
          <w:color w:val="000000"/>
          <w:sz w:val="32"/>
          <w:szCs w:val="32"/>
          <w:highlight w:val="none"/>
          <w:lang w:val="en-US" w:eastAsia="zh-CN"/>
        </w:rPr>
        <w:t>裁判长、</w:t>
      </w:r>
      <w:r>
        <w:rPr>
          <w:rFonts w:hint="default" w:ascii="Times New Roman" w:hAnsi="Times New Roman" w:eastAsia="仿宋_GB2312" w:cs="Times New Roman"/>
          <w:color w:val="000000"/>
          <w:sz w:val="32"/>
          <w:szCs w:val="32"/>
          <w:highlight w:val="none"/>
        </w:rPr>
        <w:t>裁判员由省社体中心选派，并于赛前1</w:t>
      </w:r>
      <w:r>
        <w:rPr>
          <w:rFonts w:hint="default"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天报省体育局进行公示</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辅助裁判员由承办地按规定选派。</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color w:val="000000"/>
          <w:sz w:val="32"/>
          <w:szCs w:val="32"/>
          <w:highlight w:val="none"/>
        </w:rPr>
        <w:t>（二）技术官员在比赛开始前3天报到，比赛结束后1天离会</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因赛前准备工作需要提前报到的人员，须报经竞委会批准。</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color w:val="000000"/>
          <w:sz w:val="32"/>
          <w:szCs w:val="32"/>
          <w:highlight w:val="none"/>
        </w:rPr>
        <w:t>（三）技术官员正式报到至离会期间，承办</w:t>
      </w:r>
      <w:r>
        <w:rPr>
          <w:rFonts w:hint="default" w:ascii="Times New Roman" w:hAnsi="Times New Roman" w:eastAsia="仿宋_GB2312" w:cs="Times New Roman"/>
          <w:color w:val="000000"/>
          <w:sz w:val="32"/>
          <w:szCs w:val="32"/>
          <w:highlight w:val="none"/>
          <w:lang w:val="en-US" w:eastAsia="zh-CN"/>
        </w:rPr>
        <w:t>地</w:t>
      </w:r>
      <w:r>
        <w:rPr>
          <w:rFonts w:hint="default" w:ascii="Times New Roman" w:hAnsi="Times New Roman" w:eastAsia="仿宋_GB2312" w:cs="Times New Roman"/>
          <w:color w:val="000000"/>
          <w:sz w:val="32"/>
          <w:szCs w:val="32"/>
          <w:highlight w:val="none"/>
        </w:rPr>
        <w:t>承担其食宿、交通、工作补贴等相关费用。</w:t>
      </w:r>
    </w:p>
    <w:p>
      <w:pPr>
        <w:keepNext w:val="0"/>
        <w:keepLines w:val="0"/>
        <w:pageBreakBefore w:val="0"/>
        <w:widowControl/>
        <w:shd w:val="clear" w:color="auto" w:fill="auto"/>
        <w:kinsoku/>
        <w:wordWrap/>
        <w:topLinePunct w:val="0"/>
        <w:autoSpaceDE/>
        <w:autoSpaceDN/>
        <w:bidi w:val="0"/>
        <w:adjustRightInd/>
        <w:spacing w:before="0" w:beforeAutospacing="0" w:after="0" w:afterAutospacing="0" w:line="552" w:lineRule="exact"/>
        <w:ind w:left="0" w:right="0" w:firstLine="446"/>
        <w:jc w:val="left"/>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 w:eastAsia="zh-CN" w:bidi="ar"/>
        </w:rPr>
        <w:t>十一</w:t>
      </w:r>
      <w:r>
        <w:rPr>
          <w:rFonts w:hint="default" w:ascii="Times New Roman" w:hAnsi="Times New Roman" w:eastAsia="黑体" w:cs="Times New Roman"/>
          <w:b w:val="0"/>
          <w:kern w:val="0"/>
          <w:sz w:val="32"/>
          <w:szCs w:val="32"/>
          <w:highlight w:val="none"/>
          <w:lang w:val="en-US" w:eastAsia="zh-CN" w:bidi="ar"/>
        </w:rPr>
        <w:t>、报名与报到</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32" w:firstLineChars="200"/>
        <w:rPr>
          <w:rFonts w:hint="default" w:ascii="Times New Roman" w:hAnsi="Times New Roman" w:eastAsia="楷体_GB2312" w:cs="Times New Roman"/>
          <w:color w:val="000000"/>
          <w:spacing w:val="-2"/>
          <w:sz w:val="32"/>
          <w:szCs w:val="32"/>
          <w:highlight w:val="none"/>
        </w:rPr>
      </w:pPr>
      <w:r>
        <w:rPr>
          <w:rFonts w:hint="default" w:ascii="Times New Roman" w:hAnsi="Times New Roman" w:eastAsia="楷体_GB2312" w:cs="Times New Roman"/>
          <w:color w:val="000000"/>
          <w:spacing w:val="-2"/>
          <w:sz w:val="32"/>
          <w:szCs w:val="32"/>
          <w:highlight w:val="none"/>
        </w:rPr>
        <w:t>（一）报名</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color w:val="000000"/>
          <w:spacing w:val="-2"/>
          <w:sz w:val="32"/>
          <w:szCs w:val="32"/>
          <w:highlight w:val="none"/>
        </w:rPr>
      </w:pPr>
      <w:r>
        <w:rPr>
          <w:rFonts w:hint="default" w:ascii="Times New Roman" w:hAnsi="Times New Roman" w:eastAsia="仿宋_GB2312" w:cs="Times New Roman"/>
          <w:color w:val="000000"/>
          <w:spacing w:val="-2"/>
          <w:sz w:val="32"/>
          <w:szCs w:val="32"/>
          <w:highlight w:val="none"/>
        </w:rPr>
        <w:t>1.参赛报名截止时间</w:t>
      </w:r>
      <w:r>
        <w:rPr>
          <w:rFonts w:hint="default" w:ascii="Times New Roman" w:hAnsi="Times New Roman" w:eastAsia="仿宋_GB2312" w:cs="Times New Roman"/>
          <w:color w:val="auto"/>
          <w:spacing w:val="-2"/>
          <w:sz w:val="32"/>
          <w:szCs w:val="32"/>
          <w:highlight w:val="none"/>
        </w:rPr>
        <w:t>：2026年4月9日18时</w:t>
      </w:r>
      <w:r>
        <w:rPr>
          <w:rFonts w:hint="default" w:ascii="Times New Roman" w:hAnsi="Times New Roman" w:eastAsia="仿宋_GB2312" w:cs="Times New Roman"/>
          <w:color w:val="000000"/>
          <w:spacing w:val="-2"/>
          <w:sz w:val="32"/>
          <w:szCs w:val="32"/>
          <w:highlight w:val="none"/>
        </w:rPr>
        <w:t>。</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color w:val="000000"/>
          <w:spacing w:val="-2"/>
          <w:sz w:val="32"/>
          <w:szCs w:val="32"/>
          <w:highlight w:val="none"/>
        </w:rPr>
      </w:pPr>
      <w:r>
        <w:rPr>
          <w:rFonts w:hint="default" w:ascii="Times New Roman" w:hAnsi="Times New Roman" w:eastAsia="仿宋_GB2312" w:cs="Times New Roman"/>
          <w:color w:val="000000"/>
          <w:spacing w:val="-2"/>
          <w:sz w:val="32"/>
          <w:szCs w:val="32"/>
          <w:highlight w:val="none"/>
        </w:rPr>
        <w:t>2.报名时需提交：</w:t>
      </w:r>
    </w:p>
    <w:p>
      <w:pPr>
        <w:keepNext w:val="0"/>
        <w:keepLines w:val="0"/>
        <w:pageBreakBefore w:val="0"/>
        <w:widowControl/>
        <w:shd w:val="clear" w:color="auto" w:fill="auto"/>
        <w:suppressAutoHyphens/>
        <w:kinsoku/>
        <w:wordWrap/>
        <w:overflowPunct w:val="0"/>
        <w:topLinePunct w:val="0"/>
        <w:autoSpaceDE/>
        <w:autoSpaceDN/>
        <w:bidi w:val="0"/>
        <w:adjustRightInd/>
        <w:spacing w:line="552" w:lineRule="exact"/>
        <w:ind w:firstLine="632" w:firstLineChars="200"/>
        <w:jc w:val="left"/>
        <w:rPr>
          <w:rFonts w:hint="eastAsia" w:ascii="Times New Roman" w:hAnsi="Times New Roman" w:eastAsia="仿宋_GB2312" w:cs="Times New Roman"/>
          <w:color w:val="000000"/>
          <w:spacing w:val="-2"/>
          <w:sz w:val="32"/>
          <w:szCs w:val="32"/>
          <w:highlight w:val="none"/>
          <w:lang w:eastAsia="zh-CN"/>
        </w:rPr>
      </w:pPr>
      <w:r>
        <w:rPr>
          <w:rFonts w:hint="default" w:ascii="Times New Roman" w:hAnsi="Times New Roman" w:eastAsia="仿宋_GB2312" w:cs="Times New Roman"/>
          <w:color w:val="000000"/>
          <w:spacing w:val="-2"/>
          <w:sz w:val="32"/>
          <w:szCs w:val="32"/>
          <w:highlight w:val="none"/>
        </w:rPr>
        <w:t>（1）报名表：由报名市（州）体育部门或者行业体协盖章的扫描PDF 文档和 WORD 文档报送至</w:t>
      </w:r>
      <w:r>
        <w:rPr>
          <w:rFonts w:hint="default" w:ascii="Times New Roman" w:hAnsi="Times New Roman" w:eastAsia="仿宋_GB2312" w:cs="Times New Roman"/>
          <w:color w:val="000000"/>
          <w:sz w:val="32"/>
          <w:szCs w:val="32"/>
          <w:highlight w:val="none"/>
        </w:rPr>
        <w:t>四川省门球协会（以寄出邮戳时间为准），逾期不予受</w:t>
      </w:r>
      <w:r>
        <w:rPr>
          <w:rFonts w:hint="default" w:ascii="Times New Roman" w:hAnsi="Times New Roman" w:eastAsia="仿宋_GB2312" w:cs="Times New Roman"/>
          <w:color w:val="000000"/>
          <w:sz w:val="32"/>
          <w:szCs w:val="32"/>
          <w:highlight w:val="none"/>
          <w:lang w:val="en"/>
        </w:rPr>
        <w:t>报名</w:t>
      </w:r>
      <w:r>
        <w:rPr>
          <w:rFonts w:hint="eastAsia" w:ascii="Times New Roman" w:hAnsi="Times New Roman" w:eastAsia="仿宋_GB2312" w:cs="Times New Roman"/>
          <w:color w:val="000000"/>
          <w:spacing w:val="-2"/>
          <w:sz w:val="32"/>
          <w:szCs w:val="32"/>
          <w:highlight w:val="none"/>
          <w:lang w:eastAsia="zh-CN"/>
        </w:rPr>
        <w:t>。</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eastAsia" w:ascii="Times New Roman" w:hAnsi="Times New Roman" w:eastAsia="仿宋_GB2312" w:cs="Times New Roman"/>
          <w:color w:val="000000"/>
          <w:spacing w:val="-2"/>
          <w:sz w:val="32"/>
          <w:szCs w:val="32"/>
          <w:highlight w:val="none"/>
          <w:lang w:eastAsia="zh-CN"/>
        </w:rPr>
      </w:pPr>
      <w:r>
        <w:rPr>
          <w:rFonts w:hint="default" w:ascii="Times New Roman" w:hAnsi="Times New Roman" w:eastAsia="仿宋_GB2312" w:cs="Times New Roman"/>
          <w:color w:val="000000"/>
          <w:spacing w:val="-2"/>
          <w:sz w:val="32"/>
          <w:szCs w:val="32"/>
          <w:highlight w:val="none"/>
        </w:rPr>
        <w:t>（2）运动员本人二代身份证扫描件或复印件（正反面）</w:t>
      </w:r>
      <w:r>
        <w:rPr>
          <w:rFonts w:hint="eastAsia" w:ascii="Times New Roman" w:hAnsi="Times New Roman" w:eastAsia="仿宋_GB2312" w:cs="Times New Roman"/>
          <w:color w:val="000000"/>
          <w:spacing w:val="-2"/>
          <w:sz w:val="32"/>
          <w:szCs w:val="32"/>
          <w:highlight w:val="none"/>
          <w:lang w:eastAsia="zh-CN"/>
        </w:rPr>
        <w:t>。</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eastAsia" w:ascii="Times New Roman" w:hAnsi="Times New Roman" w:eastAsia="仿宋_GB2312" w:cs="Times New Roman"/>
          <w:color w:val="000000"/>
          <w:spacing w:val="-2"/>
          <w:sz w:val="32"/>
          <w:szCs w:val="32"/>
          <w:highlight w:val="none"/>
          <w:lang w:eastAsia="zh-CN"/>
        </w:rPr>
      </w:pPr>
      <w:r>
        <w:rPr>
          <w:rFonts w:hint="default" w:ascii="Times New Roman" w:hAnsi="Times New Roman" w:eastAsia="仿宋_GB2312" w:cs="Times New Roman"/>
          <w:color w:val="000000"/>
          <w:spacing w:val="-2"/>
          <w:sz w:val="32"/>
          <w:szCs w:val="32"/>
          <w:highlight w:val="none"/>
        </w:rPr>
        <w:t>（3）运动员户口本扫描件</w:t>
      </w:r>
      <w:r>
        <w:rPr>
          <w:rFonts w:hint="eastAsia" w:ascii="Times New Roman" w:hAnsi="Times New Roman" w:eastAsia="仿宋_GB2312" w:cs="Times New Roman"/>
          <w:color w:val="000000"/>
          <w:spacing w:val="-2"/>
          <w:sz w:val="32"/>
          <w:szCs w:val="32"/>
          <w:highlight w:val="none"/>
          <w:lang w:eastAsia="zh-CN"/>
        </w:rPr>
        <w:t>。</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eastAsia" w:ascii="Times New Roman" w:hAnsi="Times New Roman" w:eastAsia="仿宋_GB2312" w:cs="Times New Roman"/>
          <w:color w:val="000000"/>
          <w:spacing w:val="-2"/>
          <w:sz w:val="32"/>
          <w:szCs w:val="32"/>
          <w:highlight w:val="none"/>
          <w:lang w:eastAsia="zh-CN"/>
        </w:rPr>
      </w:pPr>
      <w:r>
        <w:rPr>
          <w:rFonts w:hint="default" w:ascii="Times New Roman" w:hAnsi="Times New Roman" w:eastAsia="仿宋_GB2312" w:cs="Times New Roman"/>
          <w:color w:val="000000"/>
          <w:spacing w:val="-2"/>
          <w:sz w:val="32"/>
          <w:szCs w:val="32"/>
          <w:highlight w:val="none"/>
        </w:rPr>
        <w:t>（4）运动员个人标准证件照电子照片（蓝底）</w:t>
      </w:r>
      <w:r>
        <w:rPr>
          <w:rFonts w:hint="eastAsia" w:ascii="Times New Roman" w:hAnsi="Times New Roman" w:eastAsia="仿宋_GB2312" w:cs="Times New Roman"/>
          <w:color w:val="000000"/>
          <w:spacing w:val="-2"/>
          <w:sz w:val="32"/>
          <w:szCs w:val="32"/>
          <w:highlight w:val="none"/>
          <w:lang w:eastAsia="zh-CN"/>
        </w:rPr>
        <w:t>。</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eastAsia" w:ascii="Times New Roman" w:hAnsi="Times New Roman" w:eastAsia="仿宋_GB2312" w:cs="Times New Roman"/>
          <w:color w:val="000000"/>
          <w:spacing w:val="-2"/>
          <w:sz w:val="32"/>
          <w:szCs w:val="32"/>
          <w:highlight w:val="none"/>
          <w:lang w:eastAsia="zh-CN"/>
        </w:rPr>
      </w:pPr>
      <w:r>
        <w:rPr>
          <w:rFonts w:hint="default" w:ascii="Times New Roman" w:hAnsi="Times New Roman" w:eastAsia="仿宋_GB2312" w:cs="Times New Roman"/>
          <w:color w:val="000000"/>
          <w:spacing w:val="-2"/>
          <w:sz w:val="32"/>
          <w:szCs w:val="32"/>
          <w:highlight w:val="none"/>
        </w:rPr>
        <w:t>（5）非代表户籍所在地参赛运动员代表资格证明材料</w:t>
      </w:r>
      <w:r>
        <w:rPr>
          <w:rFonts w:hint="eastAsia" w:ascii="Times New Roman" w:hAnsi="Times New Roman" w:eastAsia="仿宋_GB2312" w:cs="Times New Roman"/>
          <w:color w:val="000000"/>
          <w:spacing w:val="-2"/>
          <w:sz w:val="32"/>
          <w:szCs w:val="32"/>
          <w:highlight w:val="none"/>
          <w:lang w:eastAsia="zh-CN"/>
        </w:rPr>
        <w:t>。</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eastAsia" w:ascii="Times New Roman" w:hAnsi="Times New Roman" w:eastAsia="仿宋_GB2312" w:cs="Times New Roman"/>
          <w:color w:val="000000"/>
          <w:spacing w:val="-2"/>
          <w:sz w:val="32"/>
          <w:szCs w:val="32"/>
          <w:highlight w:val="none"/>
          <w:lang w:eastAsia="zh-CN"/>
        </w:rPr>
      </w:pPr>
      <w:r>
        <w:rPr>
          <w:rFonts w:hint="default" w:ascii="Times New Roman" w:hAnsi="Times New Roman" w:eastAsia="仿宋_GB2312" w:cs="Times New Roman"/>
          <w:color w:val="000000"/>
          <w:spacing w:val="-2"/>
          <w:sz w:val="32"/>
          <w:szCs w:val="32"/>
          <w:highlight w:val="none"/>
        </w:rPr>
        <w:t>（6）参赛人员赛事期间（含往返途中）意外伤害及意外伤害医疗保险单扫描件</w:t>
      </w:r>
      <w:r>
        <w:rPr>
          <w:rFonts w:hint="eastAsia" w:ascii="Times New Roman" w:hAnsi="Times New Roman" w:eastAsia="仿宋_GB2312" w:cs="Times New Roman"/>
          <w:color w:val="000000"/>
          <w:spacing w:val="-2"/>
          <w:sz w:val="32"/>
          <w:szCs w:val="32"/>
          <w:highlight w:val="none"/>
          <w:lang w:eastAsia="zh-CN"/>
        </w:rPr>
        <w:t>。</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color w:val="000000"/>
          <w:spacing w:val="-2"/>
          <w:sz w:val="32"/>
          <w:szCs w:val="32"/>
          <w:highlight w:val="none"/>
          <w:lang w:eastAsia="zh-CN"/>
        </w:rPr>
      </w:pPr>
      <w:r>
        <w:rPr>
          <w:rFonts w:hint="default" w:ascii="Times New Roman" w:hAnsi="Times New Roman" w:eastAsia="仿宋_GB2312" w:cs="Times New Roman"/>
          <w:color w:val="000000"/>
          <w:spacing w:val="-2"/>
          <w:sz w:val="32"/>
          <w:szCs w:val="32"/>
          <w:highlight w:val="none"/>
        </w:rPr>
        <w:t>（7）参赛人员赛前三个月以内，经县级以上人民医院或二级甲等以上医院检查的体检健康证明（须有心电图）</w:t>
      </w:r>
      <w:r>
        <w:rPr>
          <w:rFonts w:hint="default" w:ascii="Times New Roman" w:hAnsi="Times New Roman" w:eastAsia="仿宋_GB2312" w:cs="Times New Roman"/>
          <w:color w:val="000000"/>
          <w:spacing w:val="-2"/>
          <w:sz w:val="32"/>
          <w:szCs w:val="32"/>
          <w:highlight w:val="none"/>
          <w:lang w:eastAsia="zh-CN"/>
        </w:rPr>
        <w:t>。</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000000"/>
          <w:spacing w:val="-2"/>
          <w:sz w:val="32"/>
          <w:szCs w:val="32"/>
          <w:highlight w:val="none"/>
        </w:rPr>
        <w:t>3.咨询</w:t>
      </w:r>
      <w:r>
        <w:rPr>
          <w:rFonts w:hint="default" w:ascii="Times New Roman" w:hAnsi="Times New Roman" w:eastAsia="仿宋_GB2312" w:cs="Times New Roman"/>
          <w:color w:val="auto"/>
          <w:spacing w:val="-2"/>
          <w:sz w:val="32"/>
          <w:szCs w:val="32"/>
          <w:highlight w:val="none"/>
        </w:rPr>
        <w:t>与资料报送方式</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（1）联系单位：四川省门球协会</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（2）联系人：吴润平</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（3）联系电话：18980092585</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（4）报名资料邮寄地址：四川省成都市温江区海口路东段99号成都师范学院体育学院</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（5）电子版资料报送邮箱：274651905@qq.com</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32" w:firstLineChars="200"/>
        <w:rPr>
          <w:rFonts w:hint="default" w:ascii="Times New Roman" w:hAnsi="Times New Roman" w:eastAsia="楷体_GB2312" w:cs="Times New Roman"/>
          <w:color w:val="auto"/>
          <w:spacing w:val="-2"/>
          <w:sz w:val="32"/>
          <w:szCs w:val="32"/>
          <w:highlight w:val="none"/>
        </w:rPr>
      </w:pPr>
      <w:r>
        <w:rPr>
          <w:rFonts w:hint="default" w:ascii="Times New Roman" w:hAnsi="Times New Roman" w:eastAsia="楷体_GB2312" w:cs="Times New Roman"/>
          <w:color w:val="auto"/>
          <w:spacing w:val="-2"/>
          <w:sz w:val="32"/>
          <w:szCs w:val="32"/>
          <w:highlight w:val="none"/>
        </w:rPr>
        <w:t>（二）报到</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1.请技术官员于5月</w:t>
      </w:r>
      <w:r>
        <w:rPr>
          <w:rFonts w:hint="default" w:ascii="Times New Roman" w:hAnsi="Times New Roman" w:eastAsia="仿宋_GB2312" w:cs="Times New Roman"/>
          <w:color w:val="auto"/>
          <w:spacing w:val="-2"/>
          <w:sz w:val="32"/>
          <w:szCs w:val="32"/>
          <w:highlight w:val="none"/>
          <w:lang w:val="en-US" w:eastAsia="zh-CN"/>
        </w:rPr>
        <w:t>12</w:t>
      </w:r>
      <w:r>
        <w:rPr>
          <w:rFonts w:hint="default" w:ascii="Times New Roman" w:hAnsi="Times New Roman" w:eastAsia="仿宋_GB2312" w:cs="Times New Roman"/>
          <w:color w:val="auto"/>
          <w:spacing w:val="-2"/>
          <w:sz w:val="32"/>
          <w:szCs w:val="32"/>
          <w:highlight w:val="none"/>
        </w:rPr>
        <w:t>日16:00前到赛区宜宾叙府宾馆（地址：宜宾市翠屏区鲁家园27号）报到</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报到时交验裁判技术等级证书，无技术等级证书者一律不安排上场执裁。</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2.少年组参赛队于5月</w:t>
      </w:r>
      <w:r>
        <w:rPr>
          <w:rFonts w:hint="default" w:ascii="Times New Roman" w:hAnsi="Times New Roman" w:eastAsia="仿宋_GB2312" w:cs="Times New Roman"/>
          <w:color w:val="auto"/>
          <w:spacing w:val="-2"/>
          <w:sz w:val="32"/>
          <w:szCs w:val="32"/>
          <w:highlight w:val="none"/>
          <w:lang w:val="en-US" w:eastAsia="zh-CN"/>
        </w:rPr>
        <w:t>12</w:t>
      </w:r>
      <w:r>
        <w:rPr>
          <w:rFonts w:hint="default" w:ascii="Times New Roman" w:hAnsi="Times New Roman" w:eastAsia="仿宋_GB2312" w:cs="Times New Roman"/>
          <w:color w:val="auto"/>
          <w:spacing w:val="-2"/>
          <w:sz w:val="32"/>
          <w:szCs w:val="32"/>
          <w:highlight w:val="none"/>
        </w:rPr>
        <w:t>日18:00前到宜宾维多利亚大酒店（地址：宜宾市翠屏区人民路69号）报到</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成年组参赛队于5月</w:t>
      </w:r>
      <w:r>
        <w:rPr>
          <w:rFonts w:hint="default" w:ascii="Times New Roman" w:hAnsi="Times New Roman" w:eastAsia="仿宋_GB2312" w:cs="Times New Roman"/>
          <w:color w:val="auto"/>
          <w:spacing w:val="-2"/>
          <w:sz w:val="32"/>
          <w:szCs w:val="32"/>
          <w:highlight w:val="none"/>
          <w:lang w:val="en-US" w:eastAsia="zh-CN"/>
        </w:rPr>
        <w:t>13</w:t>
      </w:r>
      <w:r>
        <w:rPr>
          <w:rFonts w:hint="default" w:ascii="Times New Roman" w:hAnsi="Times New Roman" w:eastAsia="仿宋_GB2312" w:cs="Times New Roman"/>
          <w:color w:val="auto"/>
          <w:spacing w:val="-2"/>
          <w:sz w:val="32"/>
          <w:szCs w:val="32"/>
          <w:highlight w:val="none"/>
        </w:rPr>
        <w:t>日18:00前到宜宾维多利亚大酒店（地址：宜宾市翠屏区人民路69号）报到</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报到现场提交报名表（盖章件）</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参赛人员自愿参赛责任书、参赛人员二代身份证</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参赛人员赛事期间（含往返途中）意外伤害及意外伤害医疗保险单、参赛人员</w:t>
      </w:r>
      <w:r>
        <w:rPr>
          <w:rFonts w:hint="default" w:ascii="Times New Roman" w:hAnsi="Times New Roman" w:eastAsia="仿宋_GB2312" w:cs="Times New Roman"/>
          <w:color w:val="auto"/>
          <w:spacing w:val="-2"/>
          <w:sz w:val="32"/>
          <w:szCs w:val="32"/>
          <w:highlight w:val="none"/>
          <w:lang w:eastAsia="zh-CN"/>
        </w:rPr>
        <w:t>经</w:t>
      </w:r>
      <w:r>
        <w:rPr>
          <w:rFonts w:hint="default" w:ascii="Times New Roman" w:hAnsi="Times New Roman" w:eastAsia="仿宋_GB2312" w:cs="Times New Roman"/>
          <w:color w:val="auto"/>
          <w:spacing w:val="-2"/>
          <w:sz w:val="32"/>
          <w:szCs w:val="32"/>
          <w:highlight w:val="none"/>
        </w:rPr>
        <w:t>县级以上人民医院或二级甲等以上医院检查的体检健康证明（须有心电图）</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参赛运动员</w:t>
      </w:r>
      <w:r>
        <w:rPr>
          <w:rFonts w:hint="default" w:ascii="Times New Roman" w:hAnsi="Times New Roman" w:eastAsia="仿宋_GB2312" w:cs="Times New Roman"/>
          <w:color w:val="auto"/>
          <w:spacing w:val="-2"/>
          <w:sz w:val="32"/>
          <w:szCs w:val="32"/>
          <w:highlight w:val="none"/>
          <w:lang w:eastAsia="zh-CN"/>
        </w:rPr>
        <w:t>的</w:t>
      </w:r>
      <w:r>
        <w:rPr>
          <w:rFonts w:hint="default" w:ascii="Times New Roman" w:hAnsi="Times New Roman" w:eastAsia="仿宋_GB2312" w:cs="Times New Roman"/>
          <w:color w:val="auto"/>
          <w:spacing w:val="-2"/>
          <w:sz w:val="32"/>
          <w:szCs w:val="32"/>
          <w:highlight w:val="none"/>
        </w:rPr>
        <w:t>代表资格证明材料。</w:t>
      </w:r>
    </w:p>
    <w:p>
      <w:pPr>
        <w:keepNext w:val="0"/>
        <w:keepLines w:val="0"/>
        <w:pageBreakBefore w:val="0"/>
        <w:shd w:val="clear" w:color="auto" w:fill="auto"/>
        <w:suppressAutoHyphens/>
        <w:kinsoku/>
        <w:wordWrap/>
        <w:topLinePunct w:val="0"/>
        <w:autoSpaceDE/>
        <w:autoSpaceDN/>
        <w:bidi w:val="0"/>
        <w:adjustRightInd/>
        <w:spacing w:line="552" w:lineRule="exact"/>
        <w:ind w:firstLine="632" w:firstLineChars="200"/>
        <w:rPr>
          <w:rFonts w:hint="default" w:ascii="Times New Roman" w:hAnsi="Times New Roman" w:eastAsia="仿宋_GB2312" w:cs="Times New Roman"/>
          <w:color w:val="FF0000"/>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3.各参赛队伍领队和教练员于5月</w:t>
      </w:r>
      <w:r>
        <w:rPr>
          <w:rFonts w:hint="default" w:ascii="Times New Roman" w:hAnsi="Times New Roman" w:eastAsia="仿宋_GB2312" w:cs="Times New Roman"/>
          <w:color w:val="auto"/>
          <w:spacing w:val="-2"/>
          <w:sz w:val="32"/>
          <w:szCs w:val="32"/>
          <w:highlight w:val="none"/>
          <w:lang w:val="en-US" w:eastAsia="zh-CN"/>
        </w:rPr>
        <w:t>13</w:t>
      </w:r>
      <w:r>
        <w:rPr>
          <w:rFonts w:hint="default" w:ascii="Times New Roman" w:hAnsi="Times New Roman" w:eastAsia="仿宋_GB2312" w:cs="Times New Roman"/>
          <w:color w:val="auto"/>
          <w:spacing w:val="-2"/>
          <w:sz w:val="32"/>
          <w:szCs w:val="32"/>
          <w:highlight w:val="none"/>
        </w:rPr>
        <w:t>日16:00前准时到达指定会议室参加</w:t>
      </w:r>
      <w:r>
        <w:rPr>
          <w:rFonts w:hint="default" w:ascii="Times New Roman" w:hAnsi="Times New Roman" w:eastAsia="仿宋_GB2312" w:cs="Times New Roman"/>
          <w:color w:val="auto"/>
          <w:spacing w:val="-2"/>
          <w:sz w:val="32"/>
          <w:szCs w:val="32"/>
          <w:highlight w:val="none"/>
          <w:lang w:val="en-US" w:eastAsia="zh-CN"/>
        </w:rPr>
        <w:t>竞</w:t>
      </w:r>
      <w:r>
        <w:rPr>
          <w:rFonts w:hint="default" w:ascii="Times New Roman" w:hAnsi="Times New Roman" w:eastAsia="仿宋_GB2312" w:cs="Times New Roman"/>
          <w:color w:val="auto"/>
          <w:spacing w:val="-2"/>
          <w:sz w:val="32"/>
          <w:szCs w:val="32"/>
          <w:highlight w:val="none"/>
        </w:rPr>
        <w:t>委会暨领队、教练员联席会。</w:t>
      </w:r>
    </w:p>
    <w:p>
      <w:pPr>
        <w:keepNext w:val="0"/>
        <w:keepLines w:val="0"/>
        <w:pageBreakBefore w:val="0"/>
        <w:shd w:val="clear" w:color="auto" w:fill="auto"/>
        <w:suppressAutoHyphens/>
        <w:kinsoku/>
        <w:wordWrap/>
        <w:topLinePunct w:val="0"/>
        <w:autoSpaceDE/>
        <w:autoSpaceDN/>
        <w:bidi w:val="0"/>
        <w:adjustRightInd/>
        <w:spacing w:line="552" w:lineRule="exact"/>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 xml:space="preserve">  </w:t>
      </w:r>
      <w:r>
        <w:rPr>
          <w:rFonts w:hint="default" w:ascii="Times New Roman" w:hAnsi="Times New Roman" w:eastAsia="仿宋_GB2312" w:cs="Times New Roman"/>
          <w:color w:val="auto"/>
          <w:spacing w:val="-2"/>
          <w:sz w:val="32"/>
          <w:szCs w:val="32"/>
          <w:highlight w:val="none"/>
        </w:rPr>
        <w:tab/>
      </w:r>
      <w:r>
        <w:rPr>
          <w:rFonts w:hint="default" w:ascii="Times New Roman" w:hAnsi="Times New Roman" w:eastAsia="仿宋_GB2312" w:cs="Times New Roman"/>
          <w:color w:val="auto"/>
          <w:spacing w:val="-2"/>
          <w:sz w:val="32"/>
          <w:szCs w:val="32"/>
          <w:highlight w:val="none"/>
        </w:rPr>
        <w:t>联系人：张光全 联系电话：13350618953。</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十二、经费</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32" w:firstLineChars="200"/>
        <w:jc w:val="left"/>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（一）各代表队参赛经费自理。</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32" w:firstLineChars="200"/>
        <w:jc w:val="left"/>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（二）各代表队正式报到至离会期间的食宿，由大会统一安排。各代表队报到时，领队、教练员、运动员、工作人员每人每天交纳</w:t>
      </w:r>
      <w:r>
        <w:rPr>
          <w:rFonts w:hint="default" w:ascii="Times New Roman" w:hAnsi="Times New Roman" w:eastAsia="仿宋_GB2312" w:cs="Times New Roman"/>
          <w:color w:val="auto"/>
          <w:spacing w:val="-2"/>
          <w:sz w:val="32"/>
          <w:szCs w:val="32"/>
          <w:highlight w:val="none"/>
          <w:lang w:val="en-US" w:eastAsia="zh-CN"/>
        </w:rPr>
        <w:t>220</w:t>
      </w:r>
      <w:r>
        <w:rPr>
          <w:rFonts w:hint="default" w:ascii="Times New Roman" w:hAnsi="Times New Roman" w:eastAsia="仿宋_GB2312" w:cs="Times New Roman"/>
          <w:color w:val="auto"/>
          <w:spacing w:val="-2"/>
          <w:sz w:val="32"/>
          <w:szCs w:val="32"/>
          <w:highlight w:val="none"/>
        </w:rPr>
        <w:t>元的食宿费。</w:t>
      </w:r>
      <w:r>
        <w:rPr>
          <w:rFonts w:hint="default" w:ascii="Times New Roman" w:hAnsi="Times New Roman" w:eastAsia="仿宋_GB2312" w:cs="Times New Roman"/>
          <w:color w:val="auto"/>
          <w:spacing w:val="-11"/>
          <w:sz w:val="32"/>
          <w:szCs w:val="32"/>
          <w:highlight w:val="none"/>
        </w:rPr>
        <w:t>提前或滞后离会及超编人员的费用</w:t>
      </w:r>
      <w:r>
        <w:rPr>
          <w:rFonts w:hint="default" w:ascii="Times New Roman" w:hAnsi="Times New Roman" w:eastAsia="仿宋_GB2312" w:cs="Times New Roman"/>
          <w:color w:val="auto"/>
          <w:spacing w:val="-2"/>
          <w:sz w:val="32"/>
          <w:szCs w:val="32"/>
          <w:highlight w:val="none"/>
        </w:rPr>
        <w:t xml:space="preserve">由各代表队自理。 </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十三、兴奋剂检查和性别认定</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兴奋剂检查和处罚按照有关法律法规及国家体育总局、省体育局有关规定执行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性别按照报名提供的有效身份证件性别一栏进行认定。</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十四、赛风赛纪和安全工作</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严格落实《体育赛事活动赛风赛纪管理办法》《四川省体育赛事活动赛风赛纪管理实施细则（试行）》等要求，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熔断</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机制，并对赛事组织风险评估，确保比赛安全有序开展。</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十五、本规程解释权属四川省社会体育指导中心。未尽事宜，另行通知。 </w:t>
      </w:r>
    </w:p>
    <w:p>
      <w:pPr>
        <w:keepNext w:val="0"/>
        <w:keepLines w:val="0"/>
        <w:pageBreakBefore w:val="0"/>
        <w:shd w:val="clear" w:color="auto" w:fill="auto"/>
        <w:suppressAutoHyphens/>
        <w:kinsoku/>
        <w:wordWrap/>
        <w:overflowPunct w:val="0"/>
        <w:topLinePunct w:val="0"/>
        <w:autoSpaceDE/>
        <w:autoSpaceDN/>
        <w:bidi w:val="0"/>
        <w:adjustRightInd/>
        <w:spacing w:line="552" w:lineRule="exact"/>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联系人及联系方式</w:t>
      </w:r>
    </w:p>
    <w:p>
      <w:pPr>
        <w:keepNext w:val="0"/>
        <w:keepLines w:val="0"/>
        <w:pageBreakBefore w:val="0"/>
        <w:shd w:val="clear" w:color="auto" w:fill="auto"/>
        <w:suppressAutoHyphens/>
        <w:kinsoku/>
        <w:wordWrap/>
        <w:topLinePunct w:val="0"/>
        <w:autoSpaceDE/>
        <w:autoSpaceDN/>
        <w:bidi w:val="0"/>
        <w:adjustRightInd/>
        <w:spacing w:line="552" w:lineRule="exact"/>
        <w:ind w:firstLine="640" w:firstLineChars="200"/>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四川省社会体育指导中心 </w:t>
      </w:r>
    </w:p>
    <w:p>
      <w:pPr>
        <w:keepNext w:val="0"/>
        <w:keepLines w:val="0"/>
        <w:pageBreakBefore w:val="0"/>
        <w:shd w:val="clear" w:color="auto" w:fill="auto"/>
        <w:suppressAutoHyphens/>
        <w:kinsoku/>
        <w:wordWrap/>
        <w:topLinePunct w:val="0"/>
        <w:autoSpaceDE/>
        <w:autoSpaceDN/>
        <w:bidi w:val="0"/>
        <w:adjustRightInd/>
        <w:spacing w:line="552"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联系人：</w:t>
      </w:r>
      <w:r>
        <w:rPr>
          <w:rFonts w:hint="default" w:ascii="Times New Roman" w:hAnsi="Times New Roman" w:eastAsia="仿宋_GB2312" w:cs="Times New Roman"/>
          <w:color w:val="auto"/>
          <w:sz w:val="32"/>
          <w:szCs w:val="32"/>
          <w:highlight w:val="none"/>
          <w:lang w:val="en-US" w:eastAsia="zh-CN"/>
        </w:rPr>
        <w:t>闫仁</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18848487817</w:t>
      </w:r>
    </w:p>
    <w:p>
      <w:pPr>
        <w:keepNext w:val="0"/>
        <w:keepLines w:val="0"/>
        <w:pageBreakBefore w:val="0"/>
        <w:shd w:val="clear" w:color="auto" w:fill="auto"/>
        <w:suppressAutoHyphens/>
        <w:kinsoku/>
        <w:wordWrap/>
        <w:topLinePunct w:val="0"/>
        <w:autoSpaceDE/>
        <w:autoSpaceDN/>
        <w:bidi w:val="0"/>
        <w:adjustRightInd/>
        <w:spacing w:line="552" w:lineRule="exact"/>
        <w:ind w:firstLine="640" w:firstLineChars="200"/>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四川省门球协会 </w:t>
      </w:r>
    </w:p>
    <w:p>
      <w:pPr>
        <w:keepNext w:val="0"/>
        <w:keepLines w:val="0"/>
        <w:pageBreakBefore w:val="0"/>
        <w:shd w:val="clear" w:color="auto" w:fill="auto"/>
        <w:suppressAutoHyphens/>
        <w:kinsoku/>
        <w:wordWrap/>
        <w:topLinePunct w:val="0"/>
        <w:autoSpaceDE/>
        <w:autoSpaceDN/>
        <w:bidi w:val="0"/>
        <w:adjustRightInd/>
        <w:spacing w:line="552"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联系人：吴润平，联系电话：18980092585</w:t>
      </w:r>
    </w:p>
    <w:p>
      <w:pPr>
        <w:keepNext w:val="0"/>
        <w:keepLines w:val="0"/>
        <w:pageBreakBefore w:val="0"/>
        <w:shd w:val="clear" w:color="auto" w:fill="auto"/>
        <w:suppressAutoHyphens/>
        <w:kinsoku/>
        <w:wordWrap/>
        <w:topLinePunct w:val="0"/>
        <w:autoSpaceDE/>
        <w:autoSpaceDN/>
        <w:bidi w:val="0"/>
        <w:adjustRightInd/>
        <w:spacing w:line="552" w:lineRule="exact"/>
        <w:ind w:firstLine="640" w:firstLineChars="200"/>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承办地体育部门 </w:t>
      </w:r>
    </w:p>
    <w:p>
      <w:pPr>
        <w:keepNext w:val="0"/>
        <w:keepLines w:val="0"/>
        <w:pageBreakBefore w:val="0"/>
        <w:shd w:val="clear" w:color="auto" w:fill="auto"/>
        <w:suppressAutoHyphens/>
        <w:kinsoku/>
        <w:wordWrap/>
        <w:topLinePunct w:val="0"/>
        <w:autoSpaceDE/>
        <w:autoSpaceDN/>
        <w:bidi w:val="0"/>
        <w:adjustRightInd/>
        <w:spacing w:line="552"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宜宾市体育发展中心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李云峰，15881356422</w:t>
      </w:r>
    </w:p>
    <w:p>
      <w:pPr>
        <w:keepNext w:val="0"/>
        <w:keepLines w:val="0"/>
        <w:pageBreakBefore w:val="0"/>
        <w:shd w:val="clear" w:color="auto" w:fill="auto"/>
        <w:suppressAutoHyphens/>
        <w:kinsoku/>
        <w:wordWrap/>
        <w:topLinePunct w:val="0"/>
        <w:autoSpaceDE/>
        <w:autoSpaceDN/>
        <w:bidi w:val="0"/>
        <w:adjustRightInd/>
        <w:spacing w:line="552"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宜宾市翠屏区教体局：张舒强，13568587427</w:t>
      </w:r>
    </w:p>
    <w:p>
      <w:pPr>
        <w:keepNext w:val="0"/>
        <w:keepLines w:val="0"/>
        <w:pageBreakBefore w:val="0"/>
        <w:shd w:val="clear" w:color="auto" w:fill="auto"/>
        <w:suppressAutoHyphens/>
        <w:kinsoku/>
        <w:wordWrap/>
        <w:topLinePunct w:val="0"/>
        <w:autoSpaceDE/>
        <w:autoSpaceDN/>
        <w:bidi w:val="0"/>
        <w:adjustRightInd/>
        <w:spacing w:line="552" w:lineRule="exact"/>
        <w:jc w:val="left"/>
        <w:rPr>
          <w:rFonts w:hint="default" w:ascii="Times New Roman" w:hAnsi="Times New Roman" w:eastAsia="仿宋_GB2312" w:cs="Times New Roman"/>
          <w:sz w:val="32"/>
          <w:szCs w:val="32"/>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1598" w:leftChars="304" w:hanging="960" w:hangingChars="3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附件：1.</w:t>
      </w:r>
      <w:r>
        <w:rPr>
          <w:rFonts w:hint="default" w:ascii="Times New Roman" w:hAnsi="Times New Roman" w:eastAsia="仿宋_GB2312" w:cs="Times New Roman"/>
          <w:kern w:val="0"/>
          <w:sz w:val="32"/>
          <w:szCs w:val="32"/>
          <w:highlight w:val="none"/>
        </w:rPr>
        <w:t>四川省第十五届运动会群众体育项目门球比赛报名表</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1596" w:leftChars="760" w:firstLine="0" w:firstLineChars="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2.四川省第十五届运动会群众体育项目门球比赛</w:t>
      </w:r>
      <w:r>
        <w:rPr>
          <w:rFonts w:hint="default" w:ascii="Times New Roman" w:hAnsi="Times New Roman" w:eastAsia="仿宋_GB2312" w:cs="Times New Roman"/>
          <w:sz w:val="32"/>
          <w:szCs w:val="32"/>
          <w:highlight w:val="none"/>
        </w:rPr>
        <w:t>自愿参赛责任书</w:t>
      </w:r>
    </w:p>
    <w:p>
      <w:pPr>
        <w:keepNext w:val="0"/>
        <w:keepLines w:val="0"/>
        <w:pageBreakBefore w:val="0"/>
        <w:shd w:val="clear" w:color="auto" w:fill="auto"/>
        <w:suppressAutoHyphens/>
        <w:kinsoku/>
        <w:wordWrap/>
        <w:overflowPunct w:val="0"/>
        <w:topLinePunct w:val="0"/>
        <w:autoSpaceDE/>
        <w:autoSpaceDN/>
        <w:bidi w:val="0"/>
        <w:adjustRightInd/>
        <w:spacing w:line="552" w:lineRule="exact"/>
        <w:jc w:val="center"/>
        <w:rPr>
          <w:rFonts w:hint="default" w:ascii="Times New Roman" w:hAnsi="Times New Roman" w:eastAsia="仿宋_GB2312" w:cs="Times New Roman"/>
          <w:color w:val="000000"/>
          <w:sz w:val="32"/>
          <w:szCs w:val="32"/>
          <w:highlight w:val="none"/>
        </w:rPr>
      </w:pPr>
    </w:p>
    <w:p>
      <w:pPr>
        <w:keepNext w:val="0"/>
        <w:keepLines w:val="0"/>
        <w:pageBreakBefore w:val="0"/>
        <w:shd w:val="clear" w:color="auto" w:fill="auto"/>
        <w:suppressAutoHyphens/>
        <w:kinsoku/>
        <w:wordWrap/>
        <w:overflowPunct w:val="0"/>
        <w:topLinePunct w:val="0"/>
        <w:autoSpaceDE/>
        <w:autoSpaceDN/>
        <w:bidi w:val="0"/>
        <w:adjustRightInd/>
        <w:snapToGrid/>
        <w:spacing w:line="552" w:lineRule="exact"/>
        <w:rPr>
          <w:rStyle w:val="19"/>
          <w:rFonts w:hint="default" w:ascii="Times New Roman" w:hAnsi="Times New Roman" w:eastAsia="黑体" w:cs="Times New Roman"/>
          <w:b w:val="0"/>
          <w:bCs w:val="0"/>
          <w:color w:val="000000"/>
          <w:kern w:val="0"/>
          <w:highlight w:val="none"/>
        </w:rPr>
      </w:pPr>
      <w:r>
        <w:rPr>
          <w:rFonts w:hint="default" w:ascii="Times New Roman" w:hAnsi="Times New Roman" w:eastAsia="仿宋" w:cs="Times New Roman"/>
          <w:color w:val="000000"/>
          <w:sz w:val="28"/>
          <w:szCs w:val="32"/>
          <w:highlight w:val="none"/>
        </w:rPr>
        <w:br w:type="page"/>
      </w:r>
      <w:r>
        <w:rPr>
          <w:rStyle w:val="19"/>
          <w:rFonts w:hint="default" w:ascii="Times New Roman" w:hAnsi="Times New Roman" w:eastAsia="黑体" w:cs="Times New Roman"/>
          <w:b w:val="0"/>
          <w:bCs w:val="0"/>
          <w:color w:val="000000"/>
          <w:kern w:val="0"/>
          <w:highlight w:val="none"/>
        </w:rPr>
        <w:t>附件1</w:t>
      </w:r>
    </w:p>
    <w:p>
      <w:pPr>
        <w:pStyle w:val="2"/>
        <w:keepNext w:val="0"/>
        <w:keepLines w:val="0"/>
        <w:pageBreakBefore w:val="0"/>
        <w:shd w:val="clear" w:color="auto" w:fill="auto"/>
        <w:kinsoku/>
        <w:wordWrap/>
        <w:topLinePunct w:val="0"/>
        <w:autoSpaceDE/>
        <w:autoSpaceDN/>
        <w:bidi w:val="0"/>
        <w:adjustRightInd/>
        <w:snapToGrid/>
        <w:spacing w:line="552" w:lineRule="exact"/>
        <w:rPr>
          <w:rFonts w:hint="default" w:ascii="Times New Roman" w:hAnsi="Times New Roman" w:cs="Times New Roman"/>
          <w:highlight w:val="none"/>
        </w:rPr>
      </w:pPr>
    </w:p>
    <w:p>
      <w:pPr>
        <w:keepNext w:val="0"/>
        <w:keepLines w:val="0"/>
        <w:pageBreakBefore w:val="0"/>
        <w:widowControl/>
        <w:shd w:val="clear" w:color="auto" w:fill="auto"/>
        <w:suppressAutoHyphens/>
        <w:kinsoku/>
        <w:wordWrap/>
        <w:topLinePunct w:val="0"/>
        <w:autoSpaceDE/>
        <w:autoSpaceDN/>
        <w:bidi w:val="0"/>
        <w:adjustRightInd/>
        <w:snapToGrid/>
        <w:spacing w:line="552" w:lineRule="exact"/>
        <w:jc w:val="center"/>
        <w:textAlignment w:val="baseline"/>
        <w:rPr>
          <w:rStyle w:val="19"/>
          <w:rFonts w:hint="default" w:ascii="Times New Roman" w:hAnsi="Times New Roman" w:eastAsia="方正小标宋简体" w:cs="Times New Roman"/>
          <w:b w:val="0"/>
          <w:bCs/>
          <w:color w:val="000000"/>
          <w:kern w:val="0"/>
          <w:sz w:val="44"/>
          <w:szCs w:val="44"/>
          <w:highlight w:val="none"/>
        </w:rPr>
      </w:pPr>
      <w:r>
        <w:rPr>
          <w:rStyle w:val="19"/>
          <w:rFonts w:hint="default" w:ascii="Times New Roman" w:hAnsi="Times New Roman" w:eastAsia="方正小标宋简体" w:cs="Times New Roman"/>
          <w:b w:val="0"/>
          <w:bCs/>
          <w:color w:val="000000"/>
          <w:sz w:val="44"/>
          <w:szCs w:val="44"/>
          <w:highlight w:val="none"/>
        </w:rPr>
        <w:t>四川省第十五届运动会群众体育项目门球比赛</w:t>
      </w:r>
      <w:r>
        <w:rPr>
          <w:rStyle w:val="19"/>
          <w:rFonts w:hint="default" w:ascii="Times New Roman" w:hAnsi="Times New Roman" w:eastAsia="方正小标宋简体" w:cs="Times New Roman"/>
          <w:b w:val="0"/>
          <w:bCs/>
          <w:color w:val="000000"/>
          <w:kern w:val="0"/>
          <w:sz w:val="44"/>
          <w:szCs w:val="44"/>
          <w:highlight w:val="none"/>
        </w:rPr>
        <w:t>报名表</w:t>
      </w:r>
    </w:p>
    <w:p>
      <w:pPr>
        <w:widowControl/>
        <w:shd w:val="clear" w:color="auto" w:fill="auto"/>
        <w:suppressAutoHyphens/>
        <w:bidi w:val="0"/>
        <w:spacing w:line="400" w:lineRule="atLeast"/>
        <w:textAlignment w:val="baseline"/>
        <w:rPr>
          <w:rStyle w:val="19"/>
          <w:rFonts w:hint="default" w:ascii="Times New Roman" w:hAnsi="Times New Roman" w:eastAsia="仿宋" w:cs="Times New Roman"/>
          <w:color w:val="000000"/>
          <w:kern w:val="0"/>
          <w:highlight w:val="none"/>
        </w:rPr>
      </w:pPr>
      <w:r>
        <w:rPr>
          <w:rStyle w:val="19"/>
          <w:rFonts w:hint="default" w:ascii="Times New Roman" w:hAnsi="Times New Roman" w:eastAsia="仿宋" w:cs="Times New Roman"/>
          <w:bCs/>
          <w:color w:val="000000"/>
          <w:kern w:val="0"/>
          <w:highlight w:val="none"/>
        </w:rPr>
        <w:t>队名：</w:t>
      </w:r>
    </w:p>
    <w:tbl>
      <w:tblPr>
        <w:tblStyle w:val="8"/>
        <w:tblW w:w="9024" w:type="dxa"/>
        <w:jc w:val="center"/>
        <w:tblLayout w:type="fixed"/>
        <w:tblCellMar>
          <w:top w:w="0" w:type="dxa"/>
          <w:left w:w="0" w:type="dxa"/>
          <w:bottom w:w="0" w:type="dxa"/>
          <w:right w:w="0" w:type="dxa"/>
        </w:tblCellMar>
      </w:tblPr>
      <w:tblGrid>
        <w:gridCol w:w="2328"/>
        <w:gridCol w:w="1522"/>
        <w:gridCol w:w="900"/>
        <w:gridCol w:w="2700"/>
        <w:gridCol w:w="1574"/>
      </w:tblGrid>
      <w:tr>
        <w:tblPrEx>
          <w:tblCellMar>
            <w:top w:w="0" w:type="dxa"/>
            <w:left w:w="0" w:type="dxa"/>
            <w:bottom w:w="0" w:type="dxa"/>
            <w:right w:w="0" w:type="dxa"/>
          </w:tblCellMar>
        </w:tblPrEx>
        <w:trPr>
          <w:trHeight w:val="658" w:hRule="atLeast"/>
          <w:jc w:val="center"/>
        </w:trPr>
        <w:tc>
          <w:tcPr>
            <w:tcW w:w="2328"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黑体" w:cs="Times New Roman"/>
                <w:kern w:val="0"/>
                <w:sz w:val="30"/>
                <w:szCs w:val="30"/>
                <w:highlight w:val="none"/>
              </w:rPr>
            </w:pPr>
            <w:r>
              <w:rPr>
                <w:rStyle w:val="19"/>
                <w:rFonts w:hint="default" w:ascii="Times New Roman" w:hAnsi="Times New Roman" w:eastAsia="黑体" w:cs="Times New Roman"/>
                <w:bCs/>
                <w:kern w:val="0"/>
                <w:sz w:val="30"/>
                <w:szCs w:val="30"/>
                <w:highlight w:val="none"/>
              </w:rPr>
              <w:t>队内职务</w:t>
            </w:r>
          </w:p>
        </w:tc>
        <w:tc>
          <w:tcPr>
            <w:tcW w:w="1522"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黑体" w:cs="Times New Roman"/>
                <w:kern w:val="0"/>
                <w:sz w:val="30"/>
                <w:szCs w:val="30"/>
                <w:highlight w:val="none"/>
              </w:rPr>
            </w:pPr>
            <w:r>
              <w:rPr>
                <w:rStyle w:val="19"/>
                <w:rFonts w:hint="default" w:ascii="Times New Roman" w:hAnsi="Times New Roman" w:eastAsia="黑体" w:cs="Times New Roman"/>
                <w:bCs/>
                <w:kern w:val="0"/>
                <w:sz w:val="30"/>
                <w:szCs w:val="30"/>
                <w:highlight w:val="none"/>
              </w:rPr>
              <w:t>姓  名</w:t>
            </w: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黑体" w:cs="Times New Roman"/>
                <w:kern w:val="0"/>
                <w:sz w:val="30"/>
                <w:szCs w:val="30"/>
                <w:highlight w:val="none"/>
              </w:rPr>
            </w:pPr>
            <w:r>
              <w:rPr>
                <w:rStyle w:val="19"/>
                <w:rFonts w:hint="default" w:ascii="Times New Roman" w:hAnsi="Times New Roman" w:eastAsia="黑体" w:cs="Times New Roman"/>
                <w:bCs/>
                <w:kern w:val="0"/>
                <w:sz w:val="30"/>
                <w:szCs w:val="30"/>
                <w:highlight w:val="none"/>
              </w:rPr>
              <w:t>性别</w:t>
            </w:r>
          </w:p>
        </w:tc>
        <w:tc>
          <w:tcPr>
            <w:tcW w:w="27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黑体" w:cs="Times New Roman"/>
                <w:kern w:val="0"/>
                <w:sz w:val="30"/>
                <w:szCs w:val="30"/>
                <w:highlight w:val="none"/>
              </w:rPr>
            </w:pPr>
            <w:r>
              <w:rPr>
                <w:rStyle w:val="19"/>
                <w:rFonts w:hint="default" w:ascii="Times New Roman" w:hAnsi="Times New Roman" w:eastAsia="黑体" w:cs="Times New Roman"/>
                <w:bCs/>
                <w:kern w:val="0"/>
                <w:sz w:val="30"/>
                <w:szCs w:val="30"/>
                <w:highlight w:val="none"/>
              </w:rPr>
              <w:t>身份证号</w:t>
            </w:r>
          </w:p>
        </w:tc>
        <w:tc>
          <w:tcPr>
            <w:tcW w:w="1574"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黑体" w:cs="Times New Roman"/>
                <w:kern w:val="0"/>
                <w:sz w:val="30"/>
                <w:szCs w:val="30"/>
                <w:highlight w:val="none"/>
              </w:rPr>
            </w:pPr>
            <w:r>
              <w:rPr>
                <w:rStyle w:val="19"/>
                <w:rFonts w:hint="default" w:ascii="Times New Roman" w:hAnsi="Times New Roman" w:eastAsia="黑体" w:cs="Times New Roman"/>
                <w:kern w:val="0"/>
                <w:sz w:val="30"/>
                <w:szCs w:val="30"/>
                <w:highlight w:val="none"/>
              </w:rPr>
              <w:t>备注</w:t>
            </w:r>
          </w:p>
        </w:tc>
      </w:tr>
      <w:tr>
        <w:tblPrEx>
          <w:tblCellMar>
            <w:top w:w="0" w:type="dxa"/>
            <w:left w:w="0" w:type="dxa"/>
            <w:bottom w:w="0" w:type="dxa"/>
            <w:right w:w="0" w:type="dxa"/>
          </w:tblCellMar>
        </w:tblPrEx>
        <w:trPr>
          <w:trHeight w:val="561" w:hRule="atLeast"/>
          <w:jc w:val="center"/>
        </w:trPr>
        <w:tc>
          <w:tcPr>
            <w:tcW w:w="2328"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仿宋_GB2312" w:cs="Times New Roman"/>
                <w:kern w:val="0"/>
                <w:sz w:val="30"/>
                <w:szCs w:val="30"/>
                <w:highlight w:val="none"/>
              </w:rPr>
            </w:pPr>
            <w:r>
              <w:rPr>
                <w:rStyle w:val="19"/>
                <w:rFonts w:hint="default" w:ascii="Times New Roman" w:hAnsi="Times New Roman" w:eastAsia="仿宋_GB2312" w:cs="Times New Roman"/>
                <w:bCs/>
                <w:kern w:val="0"/>
                <w:sz w:val="30"/>
                <w:szCs w:val="30"/>
                <w:highlight w:val="none"/>
              </w:rPr>
              <w:t>领  队</w:t>
            </w:r>
          </w:p>
        </w:tc>
        <w:tc>
          <w:tcPr>
            <w:tcW w:w="1522"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27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1574"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r>
      <w:tr>
        <w:tblPrEx>
          <w:tblCellMar>
            <w:top w:w="0" w:type="dxa"/>
            <w:left w:w="0" w:type="dxa"/>
            <w:bottom w:w="0" w:type="dxa"/>
            <w:right w:w="0" w:type="dxa"/>
          </w:tblCellMar>
        </w:tblPrEx>
        <w:trPr>
          <w:trHeight w:val="539" w:hRule="atLeast"/>
          <w:jc w:val="center"/>
        </w:trPr>
        <w:tc>
          <w:tcPr>
            <w:tcW w:w="2328"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仿宋_GB2312" w:cs="Times New Roman"/>
                <w:kern w:val="0"/>
                <w:sz w:val="30"/>
                <w:szCs w:val="30"/>
                <w:highlight w:val="none"/>
              </w:rPr>
            </w:pPr>
            <w:r>
              <w:rPr>
                <w:rStyle w:val="19"/>
                <w:rFonts w:hint="default" w:ascii="Times New Roman" w:hAnsi="Times New Roman" w:eastAsia="仿宋_GB2312" w:cs="Times New Roman"/>
                <w:bCs/>
                <w:kern w:val="0"/>
                <w:sz w:val="30"/>
                <w:szCs w:val="30"/>
                <w:highlight w:val="none"/>
              </w:rPr>
              <w:t>教  练</w:t>
            </w:r>
          </w:p>
        </w:tc>
        <w:tc>
          <w:tcPr>
            <w:tcW w:w="1522"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27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1574"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textAlignment w:val="baseline"/>
              <w:rPr>
                <w:rStyle w:val="19"/>
                <w:rFonts w:hint="default" w:ascii="Times New Roman" w:hAnsi="Times New Roman" w:eastAsia="仿宋_GB2312" w:cs="Times New Roman"/>
                <w:kern w:val="0"/>
                <w:sz w:val="30"/>
                <w:szCs w:val="30"/>
                <w:highlight w:val="none"/>
              </w:rPr>
            </w:pPr>
          </w:p>
        </w:tc>
      </w:tr>
      <w:tr>
        <w:tblPrEx>
          <w:tblCellMar>
            <w:top w:w="0" w:type="dxa"/>
            <w:left w:w="0" w:type="dxa"/>
            <w:bottom w:w="0" w:type="dxa"/>
            <w:right w:w="0" w:type="dxa"/>
          </w:tblCellMar>
        </w:tblPrEx>
        <w:trPr>
          <w:trHeight w:val="451" w:hRule="atLeast"/>
          <w:jc w:val="center"/>
        </w:trPr>
        <w:tc>
          <w:tcPr>
            <w:tcW w:w="2328"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仿宋_GB2312" w:cs="Times New Roman"/>
                <w:kern w:val="0"/>
                <w:sz w:val="30"/>
                <w:szCs w:val="30"/>
                <w:highlight w:val="none"/>
              </w:rPr>
            </w:pPr>
            <w:r>
              <w:rPr>
                <w:rStyle w:val="19"/>
                <w:rFonts w:hint="default" w:ascii="Times New Roman" w:hAnsi="Times New Roman" w:eastAsia="仿宋_GB2312" w:cs="Times New Roman"/>
                <w:bCs/>
                <w:kern w:val="0"/>
                <w:sz w:val="30"/>
                <w:szCs w:val="30"/>
                <w:highlight w:val="none"/>
              </w:rPr>
              <w:t>运动员1</w:t>
            </w:r>
          </w:p>
        </w:tc>
        <w:tc>
          <w:tcPr>
            <w:tcW w:w="1522"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27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1574"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r>
      <w:tr>
        <w:tblPrEx>
          <w:tblCellMar>
            <w:top w:w="0" w:type="dxa"/>
            <w:left w:w="0" w:type="dxa"/>
            <w:bottom w:w="0" w:type="dxa"/>
            <w:right w:w="0" w:type="dxa"/>
          </w:tblCellMar>
        </w:tblPrEx>
        <w:trPr>
          <w:trHeight w:val="473" w:hRule="atLeast"/>
          <w:jc w:val="center"/>
        </w:trPr>
        <w:tc>
          <w:tcPr>
            <w:tcW w:w="2328"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仿宋_GB2312" w:cs="Times New Roman"/>
                <w:kern w:val="0"/>
                <w:sz w:val="30"/>
                <w:szCs w:val="30"/>
                <w:highlight w:val="none"/>
              </w:rPr>
            </w:pPr>
            <w:r>
              <w:rPr>
                <w:rStyle w:val="19"/>
                <w:rFonts w:hint="default" w:ascii="Times New Roman" w:hAnsi="Times New Roman" w:eastAsia="仿宋_GB2312" w:cs="Times New Roman"/>
                <w:bCs/>
                <w:kern w:val="0"/>
                <w:sz w:val="30"/>
                <w:szCs w:val="30"/>
                <w:highlight w:val="none"/>
              </w:rPr>
              <w:t>运动员2</w:t>
            </w:r>
          </w:p>
        </w:tc>
        <w:tc>
          <w:tcPr>
            <w:tcW w:w="1522"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27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1574"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r>
      <w:tr>
        <w:tblPrEx>
          <w:tblCellMar>
            <w:top w:w="0" w:type="dxa"/>
            <w:left w:w="0" w:type="dxa"/>
            <w:bottom w:w="0" w:type="dxa"/>
            <w:right w:w="0" w:type="dxa"/>
          </w:tblCellMar>
        </w:tblPrEx>
        <w:trPr>
          <w:trHeight w:val="451" w:hRule="atLeast"/>
          <w:jc w:val="center"/>
        </w:trPr>
        <w:tc>
          <w:tcPr>
            <w:tcW w:w="2328"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仿宋_GB2312" w:cs="Times New Roman"/>
                <w:kern w:val="0"/>
                <w:sz w:val="30"/>
                <w:szCs w:val="30"/>
                <w:highlight w:val="none"/>
              </w:rPr>
            </w:pPr>
            <w:r>
              <w:rPr>
                <w:rStyle w:val="19"/>
                <w:rFonts w:hint="default" w:ascii="Times New Roman" w:hAnsi="Times New Roman" w:eastAsia="仿宋_GB2312" w:cs="Times New Roman"/>
                <w:bCs/>
                <w:kern w:val="0"/>
                <w:sz w:val="30"/>
                <w:szCs w:val="30"/>
                <w:highlight w:val="none"/>
              </w:rPr>
              <w:t>运动员3</w:t>
            </w:r>
          </w:p>
        </w:tc>
        <w:tc>
          <w:tcPr>
            <w:tcW w:w="1522"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27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1574"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r>
      <w:tr>
        <w:tblPrEx>
          <w:tblCellMar>
            <w:top w:w="0" w:type="dxa"/>
            <w:left w:w="0" w:type="dxa"/>
            <w:bottom w:w="0" w:type="dxa"/>
            <w:right w:w="0" w:type="dxa"/>
          </w:tblCellMar>
        </w:tblPrEx>
        <w:trPr>
          <w:trHeight w:val="455" w:hRule="atLeast"/>
          <w:jc w:val="center"/>
        </w:trPr>
        <w:tc>
          <w:tcPr>
            <w:tcW w:w="2328"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仿宋_GB2312" w:cs="Times New Roman"/>
                <w:kern w:val="0"/>
                <w:sz w:val="30"/>
                <w:szCs w:val="30"/>
                <w:highlight w:val="none"/>
              </w:rPr>
            </w:pPr>
            <w:r>
              <w:rPr>
                <w:rStyle w:val="19"/>
                <w:rFonts w:hint="default" w:ascii="Times New Roman" w:hAnsi="Times New Roman" w:eastAsia="仿宋_GB2312" w:cs="Times New Roman"/>
                <w:bCs/>
                <w:kern w:val="0"/>
                <w:sz w:val="30"/>
                <w:szCs w:val="30"/>
                <w:highlight w:val="none"/>
              </w:rPr>
              <w:t>运动员4</w:t>
            </w:r>
          </w:p>
        </w:tc>
        <w:tc>
          <w:tcPr>
            <w:tcW w:w="1522"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27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1574"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r>
      <w:tr>
        <w:tblPrEx>
          <w:tblCellMar>
            <w:top w:w="0" w:type="dxa"/>
            <w:left w:w="0" w:type="dxa"/>
            <w:bottom w:w="0" w:type="dxa"/>
            <w:right w:w="0" w:type="dxa"/>
          </w:tblCellMar>
        </w:tblPrEx>
        <w:trPr>
          <w:trHeight w:val="461" w:hRule="atLeast"/>
          <w:jc w:val="center"/>
        </w:trPr>
        <w:tc>
          <w:tcPr>
            <w:tcW w:w="2328"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仿宋_GB2312" w:cs="Times New Roman"/>
                <w:kern w:val="0"/>
                <w:sz w:val="30"/>
                <w:szCs w:val="30"/>
                <w:highlight w:val="none"/>
              </w:rPr>
            </w:pPr>
            <w:r>
              <w:rPr>
                <w:rStyle w:val="19"/>
                <w:rFonts w:hint="default" w:ascii="Times New Roman" w:hAnsi="Times New Roman" w:eastAsia="仿宋_GB2312" w:cs="Times New Roman"/>
                <w:bCs/>
                <w:kern w:val="0"/>
                <w:sz w:val="30"/>
                <w:szCs w:val="30"/>
                <w:highlight w:val="none"/>
              </w:rPr>
              <w:t>运动员5</w:t>
            </w:r>
          </w:p>
        </w:tc>
        <w:tc>
          <w:tcPr>
            <w:tcW w:w="1522"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27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1574"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r>
      <w:tr>
        <w:tblPrEx>
          <w:tblCellMar>
            <w:top w:w="0" w:type="dxa"/>
            <w:left w:w="0" w:type="dxa"/>
            <w:bottom w:w="0" w:type="dxa"/>
            <w:right w:w="0" w:type="dxa"/>
          </w:tblCellMar>
        </w:tblPrEx>
        <w:trPr>
          <w:trHeight w:val="467" w:hRule="atLeast"/>
          <w:jc w:val="center"/>
        </w:trPr>
        <w:tc>
          <w:tcPr>
            <w:tcW w:w="2328"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仿宋_GB2312" w:cs="Times New Roman"/>
                <w:kern w:val="0"/>
                <w:sz w:val="30"/>
                <w:szCs w:val="30"/>
                <w:highlight w:val="none"/>
              </w:rPr>
            </w:pPr>
            <w:r>
              <w:rPr>
                <w:rStyle w:val="19"/>
                <w:rFonts w:hint="default" w:ascii="Times New Roman" w:hAnsi="Times New Roman" w:eastAsia="仿宋_GB2312" w:cs="Times New Roman"/>
                <w:bCs/>
                <w:kern w:val="0"/>
                <w:sz w:val="30"/>
                <w:szCs w:val="30"/>
                <w:highlight w:val="none"/>
              </w:rPr>
              <w:t>运动员6</w:t>
            </w:r>
          </w:p>
        </w:tc>
        <w:tc>
          <w:tcPr>
            <w:tcW w:w="1522"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27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1574"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r>
      <w:tr>
        <w:tblPrEx>
          <w:tblCellMar>
            <w:top w:w="0" w:type="dxa"/>
            <w:left w:w="0" w:type="dxa"/>
            <w:bottom w:w="0" w:type="dxa"/>
            <w:right w:w="0" w:type="dxa"/>
          </w:tblCellMar>
        </w:tblPrEx>
        <w:trPr>
          <w:trHeight w:val="445" w:hRule="atLeast"/>
          <w:jc w:val="center"/>
        </w:trPr>
        <w:tc>
          <w:tcPr>
            <w:tcW w:w="2328"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仿宋_GB2312" w:cs="Times New Roman"/>
                <w:kern w:val="0"/>
                <w:sz w:val="30"/>
                <w:szCs w:val="30"/>
                <w:highlight w:val="none"/>
              </w:rPr>
            </w:pPr>
            <w:r>
              <w:rPr>
                <w:rStyle w:val="19"/>
                <w:rFonts w:hint="default" w:ascii="Times New Roman" w:hAnsi="Times New Roman" w:eastAsia="仿宋_GB2312" w:cs="Times New Roman"/>
                <w:bCs/>
                <w:kern w:val="0"/>
                <w:sz w:val="30"/>
                <w:szCs w:val="30"/>
                <w:highlight w:val="none"/>
              </w:rPr>
              <w:t>运动员7</w:t>
            </w:r>
          </w:p>
        </w:tc>
        <w:tc>
          <w:tcPr>
            <w:tcW w:w="1522"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27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1574"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r>
      <w:tr>
        <w:tblPrEx>
          <w:tblCellMar>
            <w:top w:w="0" w:type="dxa"/>
            <w:left w:w="0" w:type="dxa"/>
            <w:bottom w:w="0" w:type="dxa"/>
            <w:right w:w="0" w:type="dxa"/>
          </w:tblCellMar>
        </w:tblPrEx>
        <w:trPr>
          <w:trHeight w:val="464" w:hRule="atLeast"/>
          <w:jc w:val="center"/>
        </w:trPr>
        <w:tc>
          <w:tcPr>
            <w:tcW w:w="2328"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仿宋_GB2312" w:cs="Times New Roman"/>
                <w:kern w:val="0"/>
                <w:sz w:val="30"/>
                <w:szCs w:val="30"/>
                <w:highlight w:val="none"/>
              </w:rPr>
            </w:pPr>
            <w:r>
              <w:rPr>
                <w:rStyle w:val="19"/>
                <w:rFonts w:hint="default" w:ascii="Times New Roman" w:hAnsi="Times New Roman" w:eastAsia="仿宋_GB2312" w:cs="Times New Roman"/>
                <w:bCs/>
                <w:kern w:val="0"/>
                <w:sz w:val="30"/>
                <w:szCs w:val="30"/>
                <w:highlight w:val="none"/>
              </w:rPr>
              <w:t>运动员8</w:t>
            </w:r>
          </w:p>
        </w:tc>
        <w:tc>
          <w:tcPr>
            <w:tcW w:w="1522"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27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c>
          <w:tcPr>
            <w:tcW w:w="1574"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kern w:val="0"/>
                <w:sz w:val="30"/>
                <w:szCs w:val="30"/>
                <w:highlight w:val="none"/>
              </w:rPr>
            </w:pPr>
          </w:p>
        </w:tc>
      </w:tr>
      <w:tr>
        <w:tblPrEx>
          <w:tblCellMar>
            <w:top w:w="0" w:type="dxa"/>
            <w:left w:w="0" w:type="dxa"/>
            <w:bottom w:w="0" w:type="dxa"/>
            <w:right w:w="0" w:type="dxa"/>
          </w:tblCellMar>
        </w:tblPrEx>
        <w:trPr>
          <w:trHeight w:val="464" w:hRule="atLeast"/>
          <w:jc w:val="center"/>
        </w:trPr>
        <w:tc>
          <w:tcPr>
            <w:tcW w:w="2328"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jc w:val="center"/>
              <w:textAlignment w:val="baseline"/>
              <w:rPr>
                <w:rStyle w:val="19"/>
                <w:rFonts w:hint="default" w:ascii="Times New Roman" w:hAnsi="Times New Roman" w:eastAsia="仿宋_GB2312" w:cs="Times New Roman"/>
                <w:bCs/>
                <w:kern w:val="0"/>
                <w:sz w:val="30"/>
                <w:szCs w:val="30"/>
                <w:highlight w:val="none"/>
              </w:rPr>
            </w:pPr>
          </w:p>
        </w:tc>
        <w:tc>
          <w:tcPr>
            <w:tcW w:w="1522"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bCs/>
                <w:kern w:val="0"/>
                <w:sz w:val="30"/>
                <w:szCs w:val="30"/>
                <w:highlight w:val="none"/>
              </w:rPr>
            </w:pP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bCs/>
                <w:kern w:val="0"/>
                <w:sz w:val="30"/>
                <w:szCs w:val="30"/>
                <w:highlight w:val="none"/>
              </w:rPr>
            </w:pPr>
          </w:p>
        </w:tc>
        <w:tc>
          <w:tcPr>
            <w:tcW w:w="2700"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bCs/>
                <w:kern w:val="0"/>
                <w:sz w:val="30"/>
                <w:szCs w:val="30"/>
                <w:highlight w:val="none"/>
              </w:rPr>
            </w:pPr>
          </w:p>
        </w:tc>
        <w:tc>
          <w:tcPr>
            <w:tcW w:w="1574"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color="auto" w:fill="auto"/>
              <w:suppressAutoHyphens/>
              <w:bidi w:val="0"/>
              <w:spacing w:line="520" w:lineRule="exact"/>
              <w:ind w:firstLine="480"/>
              <w:jc w:val="center"/>
              <w:textAlignment w:val="baseline"/>
              <w:rPr>
                <w:rStyle w:val="19"/>
                <w:rFonts w:hint="default" w:ascii="Times New Roman" w:hAnsi="Times New Roman" w:eastAsia="仿宋_GB2312" w:cs="Times New Roman"/>
                <w:bCs/>
                <w:kern w:val="0"/>
                <w:sz w:val="30"/>
                <w:szCs w:val="30"/>
                <w:highlight w:val="none"/>
              </w:rPr>
            </w:pPr>
          </w:p>
        </w:tc>
      </w:tr>
    </w:tbl>
    <w:p>
      <w:pPr>
        <w:widowControl/>
        <w:shd w:val="clear" w:color="auto" w:fill="auto"/>
        <w:suppressAutoHyphens/>
        <w:bidi w:val="0"/>
        <w:spacing w:line="400" w:lineRule="atLeast"/>
        <w:textAlignment w:val="baseline"/>
        <w:rPr>
          <w:rStyle w:val="19"/>
          <w:rFonts w:hint="default" w:ascii="Times New Roman" w:hAnsi="Times New Roman" w:eastAsia="仿宋" w:cs="Times New Roman"/>
          <w:bCs/>
          <w:color w:val="000000"/>
          <w:kern w:val="0"/>
          <w:sz w:val="30"/>
          <w:szCs w:val="30"/>
          <w:highlight w:val="none"/>
        </w:rPr>
      </w:pPr>
      <w:r>
        <w:rPr>
          <w:rStyle w:val="19"/>
          <w:rFonts w:hint="default" w:ascii="Times New Roman" w:hAnsi="Times New Roman" w:eastAsia="仿宋" w:cs="Times New Roman"/>
          <w:bCs/>
          <w:color w:val="000000"/>
          <w:kern w:val="0"/>
          <w:sz w:val="30"/>
          <w:szCs w:val="30"/>
          <w:highlight w:val="none"/>
        </w:rPr>
        <w:t>联系人姓名：</w:t>
      </w:r>
      <w:r>
        <w:rPr>
          <w:rStyle w:val="19"/>
          <w:rFonts w:hint="default" w:ascii="Times New Roman" w:hAnsi="Times New Roman" w:eastAsia="仿宋" w:cs="Times New Roman"/>
          <w:bCs/>
          <w:color w:val="000000"/>
          <w:kern w:val="0"/>
          <w:sz w:val="30"/>
          <w:szCs w:val="30"/>
          <w:highlight w:val="none"/>
          <w:lang w:val="en-US"/>
        </w:rPr>
        <w:t xml:space="preserve"> </w:t>
      </w:r>
      <w:r>
        <w:rPr>
          <w:rStyle w:val="19"/>
          <w:rFonts w:hint="default" w:ascii="Times New Roman" w:hAnsi="Times New Roman" w:eastAsia="仿宋" w:cs="Times New Roman"/>
          <w:bCs/>
          <w:color w:val="000000"/>
          <w:kern w:val="0"/>
          <w:sz w:val="30"/>
          <w:szCs w:val="30"/>
          <w:highlight w:val="none"/>
        </w:rPr>
        <w:t xml:space="preserve">    </w:t>
      </w:r>
      <w:r>
        <w:rPr>
          <w:rStyle w:val="19"/>
          <w:rFonts w:hint="default" w:ascii="Times New Roman" w:hAnsi="Times New Roman" w:eastAsia="仿宋" w:cs="Times New Roman"/>
          <w:bCs/>
          <w:color w:val="000000"/>
          <w:kern w:val="0"/>
          <w:sz w:val="30"/>
          <w:szCs w:val="30"/>
          <w:highlight w:val="none"/>
          <w:lang w:val="en-US"/>
        </w:rPr>
        <w:t xml:space="preserve">                 </w:t>
      </w:r>
      <w:r>
        <w:rPr>
          <w:rStyle w:val="19"/>
          <w:rFonts w:hint="default" w:ascii="Times New Roman" w:hAnsi="Times New Roman" w:eastAsia="仿宋" w:cs="Times New Roman"/>
          <w:bCs/>
          <w:color w:val="000000"/>
          <w:kern w:val="0"/>
          <w:sz w:val="30"/>
          <w:szCs w:val="30"/>
          <w:highlight w:val="none"/>
        </w:rPr>
        <w:t xml:space="preserve"> 手机号：</w:t>
      </w:r>
    </w:p>
    <w:p>
      <w:pPr>
        <w:widowControl/>
        <w:shd w:val="clear" w:color="auto" w:fill="auto"/>
        <w:suppressAutoHyphens/>
        <w:bidi w:val="0"/>
        <w:spacing w:line="400" w:lineRule="atLeast"/>
        <w:jc w:val="center"/>
        <w:textAlignment w:val="baseline"/>
        <w:rPr>
          <w:rStyle w:val="19"/>
          <w:rFonts w:hint="default" w:ascii="Times New Roman" w:hAnsi="Times New Roman" w:eastAsia="仿宋" w:cs="Times New Roman"/>
          <w:color w:val="000000"/>
          <w:kern w:val="0"/>
          <w:sz w:val="30"/>
          <w:szCs w:val="30"/>
          <w:highlight w:val="none"/>
        </w:rPr>
      </w:pPr>
      <w:r>
        <w:rPr>
          <w:rStyle w:val="19"/>
          <w:rFonts w:hint="default" w:ascii="Times New Roman" w:hAnsi="Times New Roman" w:eastAsia="仿宋" w:cs="Times New Roman"/>
          <w:bCs/>
          <w:color w:val="000000"/>
          <w:kern w:val="0"/>
          <w:sz w:val="30"/>
          <w:szCs w:val="30"/>
          <w:highlight w:val="none"/>
          <w:lang w:val="en-US"/>
        </w:rPr>
        <w:t xml:space="preserve">                   </w:t>
      </w:r>
      <w:r>
        <w:rPr>
          <w:rStyle w:val="19"/>
          <w:rFonts w:hint="default" w:ascii="Times New Roman" w:hAnsi="Times New Roman" w:eastAsia="仿宋" w:cs="Times New Roman"/>
          <w:bCs/>
          <w:color w:val="000000"/>
          <w:kern w:val="0"/>
          <w:sz w:val="30"/>
          <w:szCs w:val="30"/>
          <w:highlight w:val="none"/>
        </w:rPr>
        <w:t>单位（盖章）</w:t>
      </w:r>
    </w:p>
    <w:p>
      <w:pPr>
        <w:widowControl/>
        <w:shd w:val="clear" w:color="auto" w:fill="auto"/>
        <w:suppressAutoHyphens/>
        <w:bidi w:val="0"/>
        <w:spacing w:line="400" w:lineRule="atLeast"/>
        <w:jc w:val="center"/>
        <w:textAlignment w:val="baseline"/>
        <w:rPr>
          <w:rStyle w:val="19"/>
          <w:rFonts w:hint="default" w:ascii="Times New Roman" w:hAnsi="Times New Roman" w:eastAsia="宋体" w:cs="Times New Roman"/>
          <w:b/>
          <w:bCs/>
          <w:color w:val="000000"/>
          <w:kern w:val="0"/>
          <w:highlight w:val="none"/>
        </w:rPr>
      </w:pPr>
      <w:r>
        <w:rPr>
          <w:rStyle w:val="19"/>
          <w:rFonts w:hint="default" w:ascii="Times New Roman" w:hAnsi="Times New Roman" w:eastAsia="仿宋" w:cs="Times New Roman"/>
          <w:bCs/>
          <w:color w:val="000000"/>
          <w:kern w:val="0"/>
          <w:sz w:val="30"/>
          <w:szCs w:val="30"/>
          <w:highlight w:val="none"/>
        </w:rPr>
        <w:t xml:space="preserve">                           2026年 </w:t>
      </w:r>
      <w:r>
        <w:rPr>
          <w:rStyle w:val="19"/>
          <w:rFonts w:hint="default" w:ascii="Times New Roman" w:hAnsi="Times New Roman" w:eastAsia="仿宋" w:cs="Times New Roman"/>
          <w:bCs/>
          <w:color w:val="000000"/>
          <w:kern w:val="0"/>
          <w:sz w:val="30"/>
          <w:szCs w:val="30"/>
          <w:highlight w:val="none"/>
          <w:lang w:val="en-US"/>
        </w:rPr>
        <w:t xml:space="preserve">  </w:t>
      </w:r>
      <w:r>
        <w:rPr>
          <w:rStyle w:val="19"/>
          <w:rFonts w:hint="default" w:ascii="Times New Roman" w:hAnsi="Times New Roman" w:eastAsia="仿宋" w:cs="Times New Roman"/>
          <w:bCs/>
          <w:color w:val="000000"/>
          <w:kern w:val="0"/>
          <w:sz w:val="30"/>
          <w:szCs w:val="30"/>
          <w:highlight w:val="none"/>
        </w:rPr>
        <w:t>月</w:t>
      </w:r>
      <w:r>
        <w:rPr>
          <w:rStyle w:val="19"/>
          <w:rFonts w:hint="default" w:ascii="Times New Roman" w:hAnsi="Times New Roman" w:eastAsia="仿宋" w:cs="Times New Roman"/>
          <w:bCs/>
          <w:color w:val="000000"/>
          <w:kern w:val="0"/>
          <w:sz w:val="30"/>
          <w:szCs w:val="30"/>
          <w:highlight w:val="none"/>
          <w:lang w:val="en-US"/>
        </w:rPr>
        <w:t xml:space="preserve">   </w:t>
      </w:r>
      <w:r>
        <w:rPr>
          <w:rStyle w:val="19"/>
          <w:rFonts w:hint="default" w:ascii="Times New Roman" w:hAnsi="Times New Roman" w:eastAsia="仿宋" w:cs="Times New Roman"/>
          <w:bCs/>
          <w:color w:val="000000"/>
          <w:kern w:val="0"/>
          <w:sz w:val="30"/>
          <w:szCs w:val="30"/>
          <w:highlight w:val="none"/>
        </w:rPr>
        <w:t>日</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textAlignment w:val="baseline"/>
        <w:rPr>
          <w:rStyle w:val="19"/>
          <w:rFonts w:hint="default" w:ascii="Times New Roman" w:hAnsi="Times New Roman" w:eastAsia="黑体" w:cs="Times New Roman"/>
          <w:b w:val="0"/>
          <w:bCs w:val="0"/>
          <w:color w:val="000000"/>
          <w:kern w:val="0"/>
          <w:highlight w:val="none"/>
        </w:rPr>
      </w:pPr>
      <w:r>
        <w:rPr>
          <w:rStyle w:val="19"/>
          <w:rFonts w:hint="default" w:ascii="Times New Roman" w:hAnsi="Times New Roman" w:cs="Times New Roman"/>
          <w:b/>
          <w:bCs/>
          <w:color w:val="000000"/>
          <w:kern w:val="0"/>
          <w:highlight w:val="none"/>
        </w:rPr>
        <w:br w:type="page"/>
      </w:r>
      <w:r>
        <w:rPr>
          <w:rStyle w:val="19"/>
          <w:rFonts w:hint="default" w:ascii="Times New Roman" w:hAnsi="Times New Roman" w:eastAsia="黑体" w:cs="Times New Roman"/>
          <w:b w:val="0"/>
          <w:bCs w:val="0"/>
          <w:color w:val="000000"/>
          <w:kern w:val="0"/>
          <w:highlight w:val="none"/>
        </w:rPr>
        <w:t>附件2</w:t>
      </w:r>
    </w:p>
    <w:p>
      <w:pPr>
        <w:pStyle w:val="2"/>
        <w:keepNext w:val="0"/>
        <w:keepLines w:val="0"/>
        <w:pageBreakBefore w:val="0"/>
        <w:kinsoku/>
        <w:wordWrap/>
        <w:overflowPunct/>
        <w:topLinePunct w:val="0"/>
        <w:autoSpaceDE/>
        <w:autoSpaceDN/>
        <w:bidi w:val="0"/>
        <w:adjustRightInd/>
        <w:snapToGrid/>
        <w:spacing w:line="552" w:lineRule="exact"/>
        <w:rPr>
          <w:rFonts w:hint="default" w:ascii="Times New Roman" w:hAnsi="Times New Roman" w:cs="Times New Roman"/>
          <w:highlight w:val="none"/>
        </w:rPr>
      </w:pP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jc w:val="center"/>
        <w:textAlignment w:val="baseline"/>
        <w:rPr>
          <w:rStyle w:val="19"/>
          <w:rFonts w:hint="default" w:ascii="Times New Roman" w:hAnsi="Times New Roman" w:eastAsia="方正小标宋简体" w:cs="Times New Roman"/>
          <w:b w:val="0"/>
          <w:bCs/>
          <w:color w:val="000000"/>
          <w:sz w:val="44"/>
          <w:szCs w:val="44"/>
          <w:highlight w:val="none"/>
        </w:rPr>
      </w:pPr>
      <w:r>
        <w:rPr>
          <w:rStyle w:val="19"/>
          <w:rFonts w:hint="default" w:ascii="Times New Roman" w:hAnsi="Times New Roman" w:eastAsia="方正小标宋简体" w:cs="Times New Roman"/>
          <w:b w:val="0"/>
          <w:bCs/>
          <w:color w:val="000000"/>
          <w:sz w:val="44"/>
          <w:szCs w:val="44"/>
          <w:highlight w:val="none"/>
        </w:rPr>
        <w:t>四川省第十五届运动会群众体育项目</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jc w:val="center"/>
        <w:textAlignment w:val="baseline"/>
        <w:rPr>
          <w:rStyle w:val="19"/>
          <w:rFonts w:hint="default" w:ascii="Times New Roman" w:hAnsi="Times New Roman" w:eastAsia="方正小标宋简体" w:cs="Times New Roman"/>
          <w:b w:val="0"/>
          <w:bCs/>
          <w:color w:val="000000"/>
          <w:sz w:val="44"/>
          <w:szCs w:val="44"/>
          <w:highlight w:val="none"/>
        </w:rPr>
      </w:pPr>
      <w:r>
        <w:rPr>
          <w:rStyle w:val="19"/>
          <w:rFonts w:hint="default" w:ascii="Times New Roman" w:hAnsi="Times New Roman" w:eastAsia="方正小标宋简体" w:cs="Times New Roman"/>
          <w:b w:val="0"/>
          <w:bCs/>
          <w:color w:val="000000"/>
          <w:sz w:val="44"/>
          <w:szCs w:val="44"/>
          <w:highlight w:val="none"/>
        </w:rPr>
        <w:t>门球比赛自愿参赛责任书</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ind w:firstLine="668" w:firstLineChars="209"/>
        <w:textAlignment w:val="baseline"/>
        <w:rPr>
          <w:rStyle w:val="19"/>
          <w:rFonts w:hint="default" w:ascii="Times New Roman" w:hAnsi="Times New Roman" w:eastAsia="仿宋_GB2312" w:cs="Times New Roman"/>
          <w:color w:val="000000"/>
          <w:kern w:val="0"/>
          <w:sz w:val="32"/>
          <w:szCs w:val="32"/>
          <w:highlight w:val="none"/>
        </w:rPr>
      </w:pP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ind w:firstLine="668" w:firstLineChars="209"/>
        <w:textAlignment w:val="baseline"/>
        <w:rPr>
          <w:rStyle w:val="19"/>
          <w:rFonts w:hint="default" w:ascii="Times New Roman" w:hAnsi="Times New Roman" w:eastAsia="仿宋_GB2312" w:cs="Times New Roman"/>
          <w:color w:val="000000"/>
          <w:kern w:val="0"/>
          <w:sz w:val="32"/>
          <w:szCs w:val="32"/>
          <w:highlight w:val="none"/>
        </w:rPr>
      </w:pPr>
      <w:r>
        <w:rPr>
          <w:rStyle w:val="19"/>
          <w:rFonts w:hint="default" w:ascii="Times New Roman" w:hAnsi="Times New Roman" w:eastAsia="仿宋_GB2312" w:cs="Times New Roman"/>
          <w:color w:val="000000"/>
          <w:kern w:val="0"/>
          <w:sz w:val="32"/>
          <w:szCs w:val="32"/>
          <w:highlight w:val="none"/>
        </w:rPr>
        <w:t>我自愿报名参加四川省第十五届运动会群众体育项目门球比赛并签署本责任书，对以下内容，我已认真阅读、全面理解且予以确认并承担相应的法律责任、经济责任：</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ind w:firstLine="640" w:firstLineChars="200"/>
        <w:textAlignment w:val="baseline"/>
        <w:rPr>
          <w:rStyle w:val="19"/>
          <w:rFonts w:hint="default" w:ascii="Times New Roman" w:hAnsi="Times New Roman" w:eastAsia="仿宋_GB2312" w:cs="Times New Roman"/>
          <w:color w:val="000000"/>
          <w:kern w:val="0"/>
          <w:sz w:val="32"/>
          <w:szCs w:val="32"/>
          <w:highlight w:val="none"/>
        </w:rPr>
      </w:pPr>
      <w:r>
        <w:rPr>
          <w:rStyle w:val="19"/>
          <w:rFonts w:hint="default" w:ascii="Times New Roman" w:hAnsi="Times New Roman" w:eastAsia="仿宋_GB2312" w:cs="Times New Roman"/>
          <w:color w:val="000000"/>
          <w:kern w:val="0"/>
          <w:sz w:val="32"/>
          <w:szCs w:val="32"/>
          <w:highlight w:val="none"/>
        </w:rPr>
        <w:t>一、我愿意遵守本次赛事的所有规则和规定。</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ind w:firstLine="640" w:firstLineChars="200"/>
        <w:textAlignment w:val="baseline"/>
        <w:rPr>
          <w:rStyle w:val="19"/>
          <w:rFonts w:hint="default" w:ascii="Times New Roman" w:hAnsi="Times New Roman" w:eastAsia="仿宋_GB2312" w:cs="Times New Roman"/>
          <w:color w:val="000000"/>
          <w:kern w:val="0"/>
          <w:sz w:val="32"/>
          <w:szCs w:val="32"/>
          <w:highlight w:val="none"/>
        </w:rPr>
      </w:pPr>
      <w:r>
        <w:rPr>
          <w:rStyle w:val="19"/>
          <w:rFonts w:hint="default" w:ascii="Times New Roman" w:hAnsi="Times New Roman" w:eastAsia="仿宋_GB2312" w:cs="Times New Roman"/>
          <w:color w:val="000000"/>
          <w:kern w:val="0"/>
          <w:sz w:val="32"/>
          <w:szCs w:val="32"/>
          <w:highlight w:val="none"/>
        </w:rPr>
        <w:t>二、我完全了解自己的身体状况，确认自己的健康状况良好；没有任何身体不适或疾病（包括先天性心脏病、风湿性心脏病、高血压、脑血管疾病、心肌炎、其他心脏病、冠状动脉病、血糖过高或过低的糖尿病以及其它不适合运动的疾病），因此我郑重声明，可以正常参加本次比赛。</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ind w:firstLine="640" w:firstLineChars="200"/>
        <w:textAlignment w:val="baseline"/>
        <w:rPr>
          <w:rStyle w:val="19"/>
          <w:rFonts w:hint="default" w:ascii="Times New Roman" w:hAnsi="Times New Roman" w:eastAsia="仿宋_GB2312" w:cs="Times New Roman"/>
          <w:color w:val="000000"/>
          <w:kern w:val="0"/>
          <w:sz w:val="32"/>
          <w:szCs w:val="32"/>
          <w:highlight w:val="none"/>
        </w:rPr>
      </w:pPr>
      <w:r>
        <w:rPr>
          <w:rStyle w:val="19"/>
          <w:rFonts w:hint="default" w:ascii="Times New Roman" w:hAnsi="Times New Roman" w:eastAsia="仿宋_GB2312" w:cs="Times New Roman"/>
          <w:color w:val="000000"/>
          <w:kern w:val="0"/>
          <w:sz w:val="32"/>
          <w:szCs w:val="32"/>
          <w:highlight w:val="none"/>
        </w:rPr>
        <w:t>三、我充分了解本次赛事期间的训练、比赛和参与比赛的往返途中有潜在的安全危险，以及可能由此而导致的受伤或事故，我会竭尽所能，以对自己安全负责的态度参赛。若在赛期身体出现不适，将马上告知本参赛队领队和教练，并上报项目竞委会。</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ind w:firstLine="640" w:firstLineChars="200"/>
        <w:textAlignment w:val="baseline"/>
        <w:rPr>
          <w:rStyle w:val="19"/>
          <w:rFonts w:hint="default" w:ascii="Times New Roman" w:hAnsi="Times New Roman" w:eastAsia="仿宋_GB2312" w:cs="Times New Roman"/>
          <w:color w:val="000000"/>
          <w:kern w:val="0"/>
          <w:sz w:val="32"/>
          <w:szCs w:val="32"/>
          <w:highlight w:val="none"/>
        </w:rPr>
      </w:pPr>
      <w:r>
        <w:rPr>
          <w:rStyle w:val="19"/>
          <w:rFonts w:hint="default" w:ascii="Times New Roman" w:hAnsi="Times New Roman" w:eastAsia="仿宋_GB2312" w:cs="Times New Roman"/>
          <w:color w:val="000000"/>
          <w:kern w:val="0"/>
          <w:sz w:val="32"/>
          <w:szCs w:val="32"/>
          <w:highlight w:val="none"/>
        </w:rPr>
        <w:t>四、本人愿意承担比赛期间发生的自身意外风险责任，且同意对于非项目竞委会、赛区原因造成的伤害等任何形式的损失，赛事各方不承担任何形式的赔偿。</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ind w:firstLine="640" w:firstLineChars="200"/>
        <w:textAlignment w:val="baseline"/>
        <w:rPr>
          <w:rStyle w:val="19"/>
          <w:rFonts w:hint="default" w:ascii="Times New Roman" w:hAnsi="Times New Roman" w:eastAsia="仿宋_GB2312" w:cs="Times New Roman"/>
          <w:color w:val="000000"/>
          <w:kern w:val="0"/>
          <w:sz w:val="32"/>
          <w:szCs w:val="32"/>
          <w:highlight w:val="none"/>
        </w:rPr>
      </w:pPr>
      <w:r>
        <w:rPr>
          <w:rStyle w:val="19"/>
          <w:rFonts w:hint="default" w:ascii="Times New Roman" w:hAnsi="Times New Roman" w:eastAsia="仿宋_GB2312" w:cs="Times New Roman"/>
          <w:color w:val="000000"/>
          <w:kern w:val="0"/>
          <w:sz w:val="32"/>
          <w:szCs w:val="32"/>
          <w:highlight w:val="none"/>
        </w:rPr>
        <w:t>五、本人同意接受项目竞委会和赛区在比赛期间提供的现场急救性质的医务治疗（含AED自动体外除颤器治疗），但在离开现场后，在医院救治等发生的相关费用由本人负担。</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ind w:firstLine="640" w:firstLineChars="200"/>
        <w:textAlignment w:val="baseline"/>
        <w:rPr>
          <w:rStyle w:val="19"/>
          <w:rFonts w:hint="default" w:ascii="Times New Roman" w:hAnsi="Times New Roman" w:eastAsia="仿宋_GB2312" w:cs="Times New Roman"/>
          <w:color w:val="000000"/>
          <w:kern w:val="0"/>
          <w:sz w:val="32"/>
          <w:szCs w:val="32"/>
          <w:highlight w:val="none"/>
        </w:rPr>
      </w:pPr>
      <w:r>
        <w:rPr>
          <w:rStyle w:val="19"/>
          <w:rFonts w:hint="default" w:ascii="Times New Roman" w:hAnsi="Times New Roman" w:eastAsia="仿宋_GB2312" w:cs="Times New Roman"/>
          <w:color w:val="000000"/>
          <w:kern w:val="0"/>
          <w:sz w:val="32"/>
          <w:szCs w:val="32"/>
          <w:highlight w:val="none"/>
        </w:rPr>
        <w:t>六、本人愿意承担比赛期间因自身原因所造成的任何他方伤害或损失的相关责任并承担全部赔偿义务。</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ind w:firstLine="640" w:firstLineChars="200"/>
        <w:textAlignment w:val="baseline"/>
        <w:rPr>
          <w:rStyle w:val="19"/>
          <w:rFonts w:hint="default" w:ascii="Times New Roman" w:hAnsi="Times New Roman" w:eastAsia="仿宋_GB2312" w:cs="Times New Roman"/>
          <w:color w:val="000000"/>
          <w:kern w:val="0"/>
          <w:sz w:val="32"/>
          <w:szCs w:val="32"/>
          <w:highlight w:val="none"/>
        </w:rPr>
      </w:pPr>
      <w:r>
        <w:rPr>
          <w:rStyle w:val="19"/>
          <w:rFonts w:hint="default" w:ascii="Times New Roman" w:hAnsi="Times New Roman" w:eastAsia="仿宋_GB2312" w:cs="Times New Roman"/>
          <w:color w:val="000000"/>
          <w:kern w:val="0"/>
          <w:sz w:val="32"/>
          <w:szCs w:val="32"/>
          <w:highlight w:val="none"/>
        </w:rPr>
        <w:t>七、本人授权赛事组委会、项目竞委会及其指定单位无偿使用本人的肖像、姓名、声音和其他个人资料用于比赛的组织、宣传和推广。</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textAlignment w:val="baseline"/>
        <w:rPr>
          <w:rStyle w:val="19"/>
          <w:rFonts w:hint="default" w:ascii="Times New Roman" w:hAnsi="Times New Roman" w:eastAsia="仿宋_GB2312" w:cs="Times New Roman"/>
          <w:color w:val="000000"/>
          <w:kern w:val="0"/>
          <w:sz w:val="32"/>
          <w:szCs w:val="32"/>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552" w:lineRule="exact"/>
        <w:jc w:val="both"/>
        <w:rPr>
          <w:rFonts w:hint="default" w:ascii="Times New Roman" w:hAnsi="Times New Roman" w:eastAsia="仿宋_GB2312" w:cs="Times New Roman"/>
          <w:kern w:val="2"/>
          <w:sz w:val="32"/>
          <w:szCs w:val="32"/>
          <w:highlight w:val="none"/>
          <w:lang w:val="en-US" w:eastAsia="zh-CN" w:bidi="ar-SA"/>
        </w:rPr>
      </w:pPr>
      <w:r>
        <w:rPr>
          <w:rStyle w:val="19"/>
          <w:rFonts w:hint="default" w:ascii="Times New Roman" w:hAnsi="Times New Roman" w:eastAsia="仿宋_GB2312" w:cs="Times New Roman"/>
          <w:color w:val="000000"/>
          <w:kern w:val="0"/>
          <w:sz w:val="32"/>
          <w:szCs w:val="32"/>
          <w:highlight w:val="none"/>
          <w:lang w:val="en-US"/>
        </w:rPr>
        <w:t>参赛代表队：</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textAlignment w:val="baseline"/>
        <w:rPr>
          <w:rStyle w:val="19"/>
          <w:rFonts w:hint="default" w:ascii="Times New Roman" w:hAnsi="Times New Roman" w:eastAsia="仿宋_GB2312" w:cs="Times New Roman"/>
          <w:color w:val="000000"/>
          <w:kern w:val="0"/>
          <w:sz w:val="32"/>
          <w:szCs w:val="32"/>
          <w:highlight w:val="none"/>
        </w:rPr>
      </w:pPr>
      <w:r>
        <w:rPr>
          <w:rStyle w:val="19"/>
          <w:rFonts w:hint="default" w:ascii="Times New Roman" w:hAnsi="Times New Roman" w:eastAsia="仿宋_GB2312" w:cs="Times New Roman"/>
          <w:color w:val="000000"/>
          <w:kern w:val="0"/>
          <w:sz w:val="32"/>
          <w:szCs w:val="32"/>
          <w:highlight w:val="none"/>
        </w:rPr>
        <w:t xml:space="preserve">本人签名：                  </w:t>
      </w:r>
      <w:r>
        <w:rPr>
          <w:rStyle w:val="19"/>
          <w:rFonts w:hint="default" w:ascii="Times New Roman" w:hAnsi="Times New Roman" w:eastAsia="仿宋_GB2312" w:cs="Times New Roman"/>
          <w:color w:val="000000"/>
          <w:kern w:val="0"/>
          <w:sz w:val="32"/>
          <w:szCs w:val="32"/>
          <w:highlight w:val="none"/>
          <w:lang w:val="en-US"/>
        </w:rPr>
        <w:t>监护人</w:t>
      </w:r>
      <w:r>
        <w:rPr>
          <w:rStyle w:val="19"/>
          <w:rFonts w:hint="default" w:ascii="Times New Roman" w:hAnsi="Times New Roman" w:eastAsia="仿宋_GB2312" w:cs="Times New Roman"/>
          <w:color w:val="000000"/>
          <w:kern w:val="0"/>
          <w:sz w:val="32"/>
          <w:szCs w:val="32"/>
          <w:highlight w:val="none"/>
        </w:rPr>
        <w:t>签名：</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jc w:val="center"/>
        <w:textAlignment w:val="baseline"/>
        <w:rPr>
          <w:rStyle w:val="19"/>
          <w:rFonts w:hint="default" w:ascii="Times New Roman" w:hAnsi="Times New Roman" w:eastAsia="仿宋_GB2312" w:cs="Times New Roman"/>
          <w:color w:val="000000"/>
          <w:kern w:val="21"/>
          <w:sz w:val="32"/>
          <w:szCs w:val="32"/>
          <w:highlight w:val="none"/>
        </w:rPr>
      </w:pPr>
      <w:r>
        <w:rPr>
          <w:rStyle w:val="19"/>
          <w:rFonts w:hint="default" w:ascii="Times New Roman" w:hAnsi="Times New Roman" w:eastAsia="仿宋_GB2312" w:cs="Times New Roman"/>
          <w:color w:val="000000"/>
          <w:kern w:val="0"/>
          <w:sz w:val="32"/>
          <w:szCs w:val="32"/>
          <w:highlight w:val="none"/>
        </w:rPr>
        <w:t xml:space="preserve">               2026年</w:t>
      </w:r>
      <w:r>
        <w:rPr>
          <w:rStyle w:val="19"/>
          <w:rFonts w:hint="default" w:ascii="Times New Roman" w:hAnsi="Times New Roman" w:eastAsia="仿宋_GB2312" w:cs="Times New Roman"/>
          <w:color w:val="000000"/>
          <w:kern w:val="0"/>
          <w:sz w:val="32"/>
          <w:szCs w:val="32"/>
          <w:highlight w:val="none"/>
          <w:lang w:val="en-US"/>
        </w:rPr>
        <w:t xml:space="preserve">  </w:t>
      </w:r>
      <w:r>
        <w:rPr>
          <w:rStyle w:val="19"/>
          <w:rFonts w:hint="default" w:ascii="Times New Roman" w:hAnsi="Times New Roman" w:eastAsia="仿宋_GB2312" w:cs="Times New Roman"/>
          <w:color w:val="000000"/>
          <w:kern w:val="0"/>
          <w:sz w:val="32"/>
          <w:szCs w:val="32"/>
          <w:highlight w:val="none"/>
        </w:rPr>
        <w:t>月</w:t>
      </w:r>
      <w:r>
        <w:rPr>
          <w:rStyle w:val="19"/>
          <w:rFonts w:hint="default" w:ascii="Times New Roman" w:hAnsi="Times New Roman" w:eastAsia="仿宋_GB2312" w:cs="Times New Roman"/>
          <w:color w:val="000000"/>
          <w:kern w:val="0"/>
          <w:sz w:val="32"/>
          <w:szCs w:val="32"/>
          <w:highlight w:val="none"/>
          <w:lang w:val="en-US"/>
        </w:rPr>
        <w:t xml:space="preserve">  </w:t>
      </w:r>
      <w:r>
        <w:rPr>
          <w:rStyle w:val="19"/>
          <w:rFonts w:hint="default" w:ascii="Times New Roman" w:hAnsi="Times New Roman" w:eastAsia="仿宋_GB2312" w:cs="Times New Roman"/>
          <w:color w:val="000000"/>
          <w:kern w:val="0"/>
          <w:sz w:val="32"/>
          <w:szCs w:val="32"/>
          <w:highlight w:val="none"/>
        </w:rPr>
        <w:t>日</w:t>
      </w:r>
    </w:p>
    <w:p>
      <w:pPr>
        <w:keepNext w:val="0"/>
        <w:keepLines w:val="0"/>
        <w:pageBreakBefore w:val="0"/>
        <w:shd w:val="clear" w:color="auto" w:fill="auto"/>
        <w:kinsoku/>
        <w:wordWrap/>
        <w:overflowPunct/>
        <w:topLinePunct w:val="0"/>
        <w:autoSpaceDE/>
        <w:autoSpaceDN/>
        <w:bidi w:val="0"/>
        <w:adjustRightInd/>
        <w:snapToGrid/>
        <w:spacing w:line="552" w:lineRule="exact"/>
        <w:rPr>
          <w:rFonts w:hint="default" w:ascii="Times New Roman" w:hAnsi="Times New Roman" w:eastAsia="仿宋_GB2312" w:cs="Times New Roman"/>
          <w:sz w:val="32"/>
          <w:szCs w:val="32"/>
          <w:highlight w:val="none"/>
        </w:rPr>
        <w:sectPr>
          <w:headerReference r:id="rId11"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rPr>
          <w:rFonts w:hint="default" w:ascii="Times New Roman" w:hAnsi="Times New Roman" w:eastAsia="方正小标宋简体" w:cs="Times New Roman"/>
          <w:b w:val="0"/>
          <w:bCs w:val="0"/>
          <w:color w:val="000000"/>
          <w:sz w:val="44"/>
          <w:szCs w:val="44"/>
          <w:highlight w:val="none"/>
          <w:u w:val="none"/>
          <w:lang w:eastAsia="zh-CN"/>
        </w:rPr>
      </w:pPr>
      <w:r>
        <w:rPr>
          <w:rFonts w:hint="default" w:ascii="Times New Roman" w:hAnsi="Times New Roman" w:eastAsia="方正小标宋简体" w:cs="Times New Roman"/>
          <w:b w:val="0"/>
          <w:bCs w:val="0"/>
          <w:color w:val="000000"/>
          <w:sz w:val="44"/>
          <w:szCs w:val="44"/>
          <w:highlight w:val="none"/>
          <w:u w:val="none"/>
          <w:lang w:eastAsia="zh-CN"/>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rPr>
          <w:rFonts w:hint="default" w:ascii="Times New Roman" w:hAnsi="Times New Roman" w:eastAsia="方正小标宋简体" w:cs="Times New Roman"/>
          <w:b w:val="0"/>
          <w:bCs w:val="0"/>
          <w:color w:val="000000"/>
          <w:sz w:val="44"/>
          <w:szCs w:val="44"/>
          <w:highlight w:val="none"/>
          <w:u w:val="none"/>
          <w:lang w:eastAsia="zh-CN"/>
        </w:rPr>
      </w:pPr>
      <w:r>
        <w:rPr>
          <w:rFonts w:hint="default" w:ascii="Times New Roman" w:hAnsi="Times New Roman" w:eastAsia="方正小标宋简体" w:cs="Times New Roman"/>
          <w:b w:val="0"/>
          <w:bCs w:val="0"/>
          <w:color w:val="000000"/>
          <w:sz w:val="44"/>
          <w:szCs w:val="44"/>
          <w:highlight w:val="none"/>
          <w:u w:val="none"/>
          <w:lang w:val="en-US" w:eastAsia="zh-CN"/>
        </w:rPr>
        <w:t>健身气功比赛</w:t>
      </w:r>
      <w:r>
        <w:rPr>
          <w:rFonts w:hint="default" w:ascii="Times New Roman" w:hAnsi="Times New Roman" w:eastAsia="方正小标宋简体" w:cs="Times New Roman"/>
          <w:b w:val="0"/>
          <w:bCs w:val="0"/>
          <w:color w:val="000000"/>
          <w:sz w:val="44"/>
          <w:szCs w:val="44"/>
          <w:highlight w:val="none"/>
          <w:u w:val="none"/>
          <w:lang w:eastAsia="zh-CN"/>
        </w:rPr>
        <w:t>竞赛规程</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rPr>
          <w:rFonts w:hint="default" w:ascii="Times New Roman" w:hAnsi="Times New Roman" w:eastAsia="方正小标宋简体" w:cs="Times New Roman"/>
          <w:b w:val="0"/>
          <w:bCs w:val="0"/>
          <w:color w:val="000000"/>
          <w:sz w:val="44"/>
          <w:szCs w:val="44"/>
          <w:highlight w:val="none"/>
          <w:u w:val="none"/>
          <w:lang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US" w:eastAsia="zh-CN"/>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宜宾市人民政府</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三、协办单位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四川省社会体育指导中心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四川省体育志愿者协会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宜宾市教育和体育局</w:t>
      </w:r>
    </w:p>
    <w:p>
      <w:pPr>
        <w:keepNext w:val="0"/>
        <w:keepLines w:val="0"/>
        <w:pageBreakBefore w:val="0"/>
        <w:widowControl w:val="0"/>
        <w:shd w:val="clear" w:color="auto" w:fill="auto"/>
        <w:kinsoku/>
        <w:wordWrap/>
        <w:overflowPunct w:val="0"/>
        <w:topLinePunct w:val="0"/>
        <w:autoSpaceDE/>
        <w:autoSpaceDN/>
        <w:bidi w:val="0"/>
        <w:adjustRightInd/>
        <w:spacing w:line="552" w:lineRule="exact"/>
        <w:ind w:left="0" w:leftChars="0" w:firstLine="640" w:firstLineChars="200"/>
        <w:jc w:val="both"/>
        <w:textAlignment w:val="auto"/>
        <w:outlineLvl w:val="0"/>
        <w:rPr>
          <w:rFonts w:hint="default" w:ascii="Times New Roman" w:hAnsi="Times New Roman" w:eastAsia="仿宋_GB2312" w:cs="Times New Roman"/>
          <w:b w:val="0"/>
          <w:color w:val="auto"/>
          <w:kern w:val="2"/>
          <w:sz w:val="32"/>
          <w:szCs w:val="20"/>
          <w:highlight w:val="none"/>
          <w:lang w:val="en-US" w:eastAsia="zh-CN" w:bidi="ar-SA"/>
        </w:rPr>
      </w:pPr>
      <w:r>
        <w:rPr>
          <w:rFonts w:hint="default" w:ascii="Times New Roman" w:hAnsi="Times New Roman" w:eastAsia="仿宋_GB2312" w:cs="Times New Roman"/>
          <w:b w:val="0"/>
          <w:color w:val="auto"/>
          <w:kern w:val="2"/>
          <w:sz w:val="32"/>
          <w:szCs w:val="20"/>
          <w:highlight w:val="none"/>
          <w:lang w:val="en-US" w:eastAsia="zh-CN" w:bidi="ar-SA"/>
        </w:rPr>
        <w:t>宜宾市体育发展中心</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高县人民政府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四</w:t>
      </w:r>
      <w:r>
        <w:rPr>
          <w:rFonts w:hint="default" w:ascii="Times New Roman" w:hAnsi="Times New Roman" w:eastAsia="黑体" w:cs="Times New Roman"/>
          <w:b w:val="0"/>
          <w:bCs w:val="0"/>
          <w:color w:val="auto"/>
          <w:sz w:val="32"/>
          <w:szCs w:val="32"/>
          <w:highlight w:val="none"/>
          <w:u w:val="none"/>
          <w:lang w:val="en" w:eastAsia="zh-CN"/>
        </w:rPr>
        <w:t>、比赛时间</w:t>
      </w:r>
      <w:r>
        <w:rPr>
          <w:rFonts w:hint="default" w:ascii="Times New Roman" w:hAnsi="Times New Roman" w:eastAsia="黑体" w:cs="Times New Roman"/>
          <w:b w:val="0"/>
          <w:bCs w:val="0"/>
          <w:color w:val="auto"/>
          <w:sz w:val="32"/>
          <w:szCs w:val="32"/>
          <w:highlight w:val="none"/>
          <w:u w:val="none"/>
          <w:lang w:val="en-US" w:eastAsia="zh-CN"/>
        </w:rPr>
        <w:t>及</w:t>
      </w:r>
      <w:r>
        <w:rPr>
          <w:rFonts w:hint="default" w:ascii="Times New Roman" w:hAnsi="Times New Roman" w:eastAsia="黑体" w:cs="Times New Roman"/>
          <w:b w:val="0"/>
          <w:bCs w:val="0"/>
          <w:color w:val="auto"/>
          <w:sz w:val="32"/>
          <w:szCs w:val="32"/>
          <w:highlight w:val="none"/>
          <w:u w:val="none"/>
          <w:lang w:val="en" w:eastAsia="zh-CN"/>
        </w:rPr>
        <w:t>地点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（一）比赛时间：</w:t>
      </w:r>
      <w:r>
        <w:rPr>
          <w:rFonts w:hint="default" w:ascii="Times New Roman" w:hAnsi="Times New Roman" w:eastAsia="仿宋_GB2312" w:cs="Times New Roman"/>
          <w:b w:val="0"/>
          <w:bCs w:val="0"/>
          <w:color w:val="000000"/>
          <w:sz w:val="32"/>
          <w:szCs w:val="32"/>
          <w:highlight w:val="none"/>
          <w:u w:val="none"/>
          <w:lang w:val="en-US" w:eastAsia="zh-CN"/>
        </w:rPr>
        <w:t>2026年3月28日—29日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b w:val="0"/>
          <w:color w:val="auto"/>
          <w:kern w:val="2"/>
          <w:sz w:val="32"/>
          <w:szCs w:val="20"/>
          <w:highlight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rPr>
        <w:t>（二）比赛地点：</w:t>
      </w:r>
      <w:r>
        <w:rPr>
          <w:rFonts w:hint="default" w:ascii="Times New Roman" w:hAnsi="Times New Roman" w:eastAsia="仿宋_GB2312" w:cs="Times New Roman"/>
          <w:b w:val="0"/>
          <w:color w:val="auto"/>
          <w:kern w:val="2"/>
          <w:sz w:val="32"/>
          <w:szCs w:val="20"/>
          <w:highlight w:val="none"/>
          <w:lang w:val="en-US" w:eastAsia="zh-CN" w:bidi="ar-SA"/>
        </w:rPr>
        <w:t>高县翰笙文化体育艺术中心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五</w:t>
      </w:r>
      <w:r>
        <w:rPr>
          <w:rFonts w:hint="default" w:ascii="Times New Roman" w:hAnsi="Times New Roman" w:eastAsia="黑体" w:cs="Times New Roman"/>
          <w:b w:val="0"/>
          <w:bCs w:val="0"/>
          <w:color w:val="auto"/>
          <w:sz w:val="32"/>
          <w:szCs w:val="32"/>
          <w:highlight w:val="none"/>
          <w:u w:val="none"/>
          <w:lang w:val="en" w:eastAsia="zh-CN"/>
        </w:rPr>
        <w:t>、竞赛项目</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比赛</w:t>
      </w:r>
      <w:r>
        <w:rPr>
          <w:rFonts w:hint="default" w:ascii="Times New Roman" w:hAnsi="Times New Roman" w:eastAsia="仿宋_GB2312" w:cs="Times New Roman"/>
          <w:color w:val="auto"/>
          <w:kern w:val="0"/>
          <w:sz w:val="32"/>
          <w:szCs w:val="32"/>
          <w:highlight w:val="none"/>
          <w:shd w:val="clear" w:color="auto" w:fill="FFFFFF"/>
        </w:rPr>
        <w:t>项目均为集体项目</w:t>
      </w:r>
      <w:r>
        <w:rPr>
          <w:rFonts w:hint="default" w:ascii="Times New Roman" w:hAnsi="Times New Roman" w:eastAsia="仿宋_GB2312" w:cs="Times New Roman"/>
          <w:color w:val="auto"/>
          <w:kern w:val="0"/>
          <w:sz w:val="32"/>
          <w:szCs w:val="32"/>
          <w:highlight w:val="none"/>
          <w:shd w:val="clear" w:color="auto" w:fill="FFFFFF"/>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val="0"/>
          <w:bCs w:val="0"/>
          <w:color w:val="auto"/>
          <w:sz w:val="32"/>
          <w:szCs w:val="32"/>
          <w:highlight w:val="none"/>
          <w:u w:val="none"/>
          <w:lang w:val="en-US" w:eastAsia="zh-CN"/>
        </w:rPr>
        <w:t>（一）</w:t>
      </w:r>
      <w:r>
        <w:rPr>
          <w:rFonts w:hint="default" w:ascii="Times New Roman" w:hAnsi="Times New Roman" w:eastAsia="仿宋_GB2312" w:cs="Times New Roman"/>
          <w:kern w:val="0"/>
          <w:sz w:val="32"/>
          <w:szCs w:val="32"/>
          <w:highlight w:val="none"/>
          <w:lang w:val="en-US" w:eastAsia="zh-CN"/>
        </w:rPr>
        <w:t>健身</w:t>
      </w:r>
      <w:r>
        <w:rPr>
          <w:rFonts w:hint="default" w:ascii="Times New Roman" w:hAnsi="Times New Roman" w:eastAsia="仿宋_GB2312" w:cs="Times New Roman"/>
          <w:kern w:val="0"/>
          <w:sz w:val="32"/>
          <w:szCs w:val="32"/>
          <w:highlight w:val="none"/>
        </w:rPr>
        <w:t>气功</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易筋经</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w:t>
      </w:r>
      <w:r>
        <w:rPr>
          <w:rFonts w:hint="default" w:ascii="Times New Roman" w:hAnsi="Times New Roman" w:eastAsia="仿宋_GB2312" w:cs="Times New Roman"/>
          <w:kern w:val="0"/>
          <w:sz w:val="32"/>
          <w:szCs w:val="32"/>
          <w:highlight w:val="none"/>
        </w:rPr>
        <w:t>健身气功</w:t>
      </w:r>
      <w:r>
        <w:rPr>
          <w:rFonts w:hint="default" w:ascii="Times New Roman" w:hAnsi="Times New Roman" w:eastAsia="仿宋_GB2312" w:cs="Times New Roman"/>
          <w:kern w:val="0"/>
          <w:sz w:val="32"/>
          <w:szCs w:val="32"/>
          <w:highlight w:val="none"/>
          <w:lang w:val="en-US" w:eastAsia="zh-CN"/>
        </w:rPr>
        <w:tab/>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五禽戏</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val="0"/>
          <w:bCs w:val="0"/>
          <w:color w:val="auto"/>
          <w:sz w:val="32"/>
          <w:szCs w:val="32"/>
          <w:highlight w:val="none"/>
          <w:u w:val="none"/>
          <w:lang w:val="en-US" w:eastAsia="zh-CN"/>
        </w:rPr>
        <w:t>（三）</w:t>
      </w:r>
      <w:r>
        <w:rPr>
          <w:rFonts w:hint="default" w:ascii="Times New Roman" w:hAnsi="Times New Roman" w:eastAsia="仿宋_GB2312" w:cs="Times New Roman"/>
          <w:kern w:val="0"/>
          <w:sz w:val="32"/>
          <w:szCs w:val="32"/>
          <w:highlight w:val="none"/>
          <w:lang w:val="en-US" w:eastAsia="zh-CN"/>
        </w:rPr>
        <w:t>健</w:t>
      </w:r>
      <w:r>
        <w:rPr>
          <w:rFonts w:hint="default" w:ascii="Times New Roman" w:hAnsi="Times New Roman" w:eastAsia="仿宋_GB2312" w:cs="Times New Roman"/>
          <w:kern w:val="0"/>
          <w:sz w:val="32"/>
          <w:szCs w:val="32"/>
          <w:highlight w:val="none"/>
        </w:rPr>
        <w:t>身气功</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八段锦</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val="0"/>
          <w:bCs w:val="0"/>
          <w:color w:val="auto"/>
          <w:sz w:val="32"/>
          <w:szCs w:val="32"/>
          <w:highlight w:val="none"/>
          <w:u w:val="none"/>
          <w:lang w:val="en-US" w:eastAsia="zh-CN"/>
        </w:rPr>
        <w:t>（四）</w:t>
      </w:r>
      <w:r>
        <w:rPr>
          <w:rFonts w:hint="default" w:ascii="Times New Roman" w:hAnsi="Times New Roman" w:eastAsia="仿宋_GB2312" w:cs="Times New Roman"/>
          <w:kern w:val="0"/>
          <w:sz w:val="32"/>
          <w:szCs w:val="32"/>
          <w:highlight w:val="none"/>
          <w:lang w:val="en-US" w:eastAsia="zh-CN"/>
        </w:rPr>
        <w:t>健</w:t>
      </w:r>
      <w:r>
        <w:rPr>
          <w:rFonts w:hint="default" w:ascii="Times New Roman" w:hAnsi="Times New Roman" w:eastAsia="仿宋_GB2312" w:cs="Times New Roman"/>
          <w:kern w:val="0"/>
          <w:sz w:val="32"/>
          <w:szCs w:val="32"/>
          <w:highlight w:val="none"/>
        </w:rPr>
        <w:t>身气功</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太极养生杖</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val="0"/>
          <w:bCs w:val="0"/>
          <w:color w:val="auto"/>
          <w:sz w:val="32"/>
          <w:szCs w:val="32"/>
          <w:highlight w:val="none"/>
          <w:u w:val="none"/>
          <w:lang w:val="en-US" w:eastAsia="zh-CN"/>
        </w:rPr>
        <w:t>（五）</w:t>
      </w:r>
      <w:r>
        <w:rPr>
          <w:rFonts w:hint="default" w:ascii="Times New Roman" w:hAnsi="Times New Roman" w:eastAsia="仿宋_GB2312" w:cs="Times New Roman"/>
          <w:kern w:val="0"/>
          <w:sz w:val="32"/>
          <w:szCs w:val="32"/>
          <w:highlight w:val="none"/>
          <w:lang w:val="en-US" w:eastAsia="zh-CN"/>
        </w:rPr>
        <w:t>健身</w:t>
      </w:r>
      <w:r>
        <w:rPr>
          <w:rFonts w:hint="default" w:ascii="Times New Roman" w:hAnsi="Times New Roman" w:eastAsia="仿宋_GB2312" w:cs="Times New Roman"/>
          <w:kern w:val="0"/>
          <w:sz w:val="32"/>
          <w:szCs w:val="32"/>
          <w:highlight w:val="none"/>
        </w:rPr>
        <w:t>气功</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大舞</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val="0"/>
          <w:bCs w:val="0"/>
          <w:color w:val="auto"/>
          <w:sz w:val="32"/>
          <w:szCs w:val="32"/>
          <w:highlight w:val="none"/>
          <w:u w:val="none"/>
          <w:lang w:val="en-US" w:eastAsia="zh-CN"/>
        </w:rPr>
        <w:t>（六）</w:t>
      </w:r>
      <w:r>
        <w:rPr>
          <w:rFonts w:hint="default" w:ascii="Times New Roman" w:hAnsi="Times New Roman" w:eastAsia="仿宋_GB2312" w:cs="Times New Roman"/>
          <w:kern w:val="0"/>
          <w:sz w:val="32"/>
          <w:szCs w:val="32"/>
          <w:highlight w:val="none"/>
          <w:lang w:val="en-US" w:eastAsia="zh-CN"/>
        </w:rPr>
        <w:t>健</w:t>
      </w:r>
      <w:r>
        <w:rPr>
          <w:rFonts w:hint="default" w:ascii="Times New Roman" w:hAnsi="Times New Roman" w:eastAsia="仿宋_GB2312" w:cs="Times New Roman"/>
          <w:kern w:val="0"/>
          <w:sz w:val="32"/>
          <w:szCs w:val="32"/>
          <w:highlight w:val="none"/>
        </w:rPr>
        <w:t>身气功</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马王堆导引术</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val="0"/>
          <w:bCs w:val="0"/>
          <w:color w:val="auto"/>
          <w:sz w:val="32"/>
          <w:szCs w:val="32"/>
          <w:highlight w:val="none"/>
          <w:u w:val="none"/>
          <w:lang w:val="en-US" w:eastAsia="zh-CN"/>
        </w:rPr>
        <w:t>（七）</w:t>
      </w:r>
      <w:r>
        <w:rPr>
          <w:rFonts w:hint="default" w:ascii="Times New Roman" w:hAnsi="Times New Roman" w:eastAsia="仿宋_GB2312" w:cs="Times New Roman"/>
          <w:kern w:val="0"/>
          <w:sz w:val="32"/>
          <w:szCs w:val="32"/>
          <w:highlight w:val="none"/>
          <w:lang w:val="en-US" w:eastAsia="zh-CN"/>
        </w:rPr>
        <w:t>健</w:t>
      </w:r>
      <w:r>
        <w:rPr>
          <w:rFonts w:hint="default" w:ascii="Times New Roman" w:hAnsi="Times New Roman" w:eastAsia="仿宋_GB2312" w:cs="Times New Roman"/>
          <w:kern w:val="0"/>
          <w:sz w:val="32"/>
          <w:szCs w:val="32"/>
          <w:highlight w:val="none"/>
        </w:rPr>
        <w:t>身气功</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导引养生功十二法</w:t>
      </w:r>
    </w:p>
    <w:p>
      <w:pPr>
        <w:keepNext w:val="0"/>
        <w:keepLines w:val="0"/>
        <w:pageBreakBefore w:val="0"/>
        <w:widowControl w:val="0"/>
        <w:shd w:val="clear" w:color="auto" w:fill="auto"/>
        <w:kinsoku/>
        <w:wordWrap/>
        <w:overflowPunct w:val="0"/>
        <w:topLinePunct w:val="0"/>
        <w:autoSpaceDE/>
        <w:autoSpaceDN/>
        <w:bidi w:val="0"/>
        <w:adjustRightInd/>
        <w:spacing w:line="552" w:lineRule="exact"/>
        <w:ind w:left="0" w:leftChars="0" w:firstLine="640" w:firstLineChars="200"/>
        <w:jc w:val="both"/>
        <w:outlineLvl w:val="0"/>
        <w:rPr>
          <w:rFonts w:hint="default" w:ascii="Times New Roman" w:hAnsi="Times New Roman" w:eastAsia="仿宋_GB2312" w:cs="Times New Roman"/>
          <w:b w:val="0"/>
          <w:kern w:val="0"/>
          <w:sz w:val="32"/>
          <w:szCs w:val="32"/>
          <w:highlight w:val="none"/>
          <w:lang w:val="en-US" w:eastAsia="zh-CN" w:bidi="ar-SA"/>
        </w:rPr>
      </w:pPr>
      <w:r>
        <w:rPr>
          <w:rFonts w:hint="default" w:ascii="Times New Roman" w:hAnsi="Times New Roman" w:eastAsia="仿宋_GB2312" w:cs="Times New Roman"/>
          <w:b w:val="0"/>
          <w:kern w:val="0"/>
          <w:sz w:val="32"/>
          <w:szCs w:val="32"/>
          <w:highlight w:val="none"/>
          <w:lang w:val="en-US" w:eastAsia="zh-CN" w:bidi="ar-SA"/>
        </w:rPr>
        <w:t>以上7个项目为规定套路比赛，采用国家体育总局健身气功管理中心推广的缩编版普及功法。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420" w:firstLineChars="200"/>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b w:val="0"/>
          <w:bCs w:val="0"/>
          <w:color w:val="auto"/>
          <w:sz w:val="32"/>
          <w:szCs w:val="32"/>
          <w:highlight w:val="none"/>
          <w:u w:val="none"/>
          <w:lang w:val="en-US" w:eastAsia="zh-CN"/>
        </w:rPr>
        <w:t>（八）</w:t>
      </w:r>
      <w:r>
        <w:rPr>
          <w:rFonts w:hint="default" w:ascii="Times New Roman" w:hAnsi="Times New Roman" w:eastAsia="仿宋_GB2312" w:cs="Times New Roman"/>
          <w:kern w:val="0"/>
          <w:sz w:val="32"/>
          <w:szCs w:val="32"/>
          <w:highlight w:val="none"/>
          <w:lang w:val="en-US" w:eastAsia="zh-CN"/>
        </w:rPr>
        <w:t>健身气功·气舞</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rPr>
          <w:rFonts w:hint="default" w:ascii="Times New Roman" w:hAnsi="Times New Roman" w:eastAsia="仿宋_GB2312" w:cs="Times New Roman"/>
          <w:b w:val="0"/>
          <w:bCs w:val="0"/>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气舞为自编套路比赛，以国家体育总局健身气功管理中心推广的健身气功功法动作为素材，自创主旨，自编套路自配音乐，自选背景与服装。</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六、参加办法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（一）以市（州）、省级行业体协（含省级机关体协）为单位报名参赛。每个单位同个项目限报2队，每支队伍限报2项。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b w:val="0"/>
          <w:bCs w:val="0"/>
          <w:kern w:val="0"/>
          <w:sz w:val="32"/>
          <w:szCs w:val="32"/>
          <w:highlight w:val="none"/>
          <w:u w:val="none"/>
          <w:lang w:val="en-US" w:eastAsia="zh-CN" w:bidi="ar-SA"/>
        </w:rPr>
      </w:pPr>
      <w:r>
        <w:rPr>
          <w:rFonts w:hint="default" w:ascii="Times New Roman" w:hAnsi="Times New Roman" w:eastAsia="仿宋_GB2312" w:cs="Times New Roman"/>
          <w:b w:val="0"/>
          <w:bCs w:val="0"/>
          <w:kern w:val="0"/>
          <w:sz w:val="32"/>
          <w:szCs w:val="32"/>
          <w:highlight w:val="none"/>
          <w:u w:val="none"/>
          <w:lang w:val="en-US" w:eastAsia="zh-CN" w:bidi="ar-SA"/>
        </w:rPr>
        <w:t>（二）各市（州）、省级行业体协（含省级机关体协）可报总领队1名，总领队须由市级体育部门或省级行业体协主管部门人员担任，每支代表队限报领队1名，教练1名，队员6名，替补队员可报2名。</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b w:val="0"/>
          <w:bCs w:val="0"/>
          <w:kern w:val="0"/>
          <w:sz w:val="32"/>
          <w:szCs w:val="32"/>
          <w:highlight w:val="none"/>
          <w:u w:val="none"/>
          <w:lang w:val="en-US" w:eastAsia="zh-CN" w:bidi="ar-SA"/>
        </w:rPr>
      </w:pPr>
      <w:r>
        <w:rPr>
          <w:rFonts w:hint="default" w:ascii="Times New Roman" w:hAnsi="Times New Roman" w:eastAsia="仿宋_GB2312" w:cs="Times New Roman"/>
          <w:b w:val="0"/>
          <w:bCs w:val="0"/>
          <w:kern w:val="0"/>
          <w:sz w:val="32"/>
          <w:szCs w:val="32"/>
          <w:highlight w:val="none"/>
          <w:u w:val="none"/>
          <w:lang w:val="en-US" w:eastAsia="zh-CN" w:bidi="ar-SA"/>
        </w:rPr>
        <w:t>（三）每个项目须6名队员上场参赛，其中男性队员不少于1名。</w:t>
      </w:r>
    </w:p>
    <w:p>
      <w:pPr>
        <w:pStyle w:val="2"/>
        <w:keepNext w:val="0"/>
        <w:keepLines w:val="0"/>
        <w:pageBreakBefore w:val="0"/>
        <w:widowControl w:val="0"/>
        <w:shd w:val="clear" w:color="auto" w:fill="auto"/>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pacing w:val="0"/>
          <w:highlight w:val="none"/>
          <w:lang w:val="en-US" w:eastAsia="zh-CN"/>
        </w:rPr>
      </w:pPr>
      <w:r>
        <w:rPr>
          <w:rFonts w:hint="default" w:ascii="Times New Roman" w:hAnsi="Times New Roman" w:cs="Times New Roman"/>
          <w:color w:val="auto"/>
          <w:spacing w:val="0"/>
          <w:sz w:val="32"/>
          <w:szCs w:val="32"/>
          <w:highlight w:val="none"/>
          <w:u w:val="none"/>
          <w:lang w:eastAsia="zh-CN"/>
        </w:rPr>
        <w:t>（四）</w:t>
      </w:r>
      <w:r>
        <w:rPr>
          <w:rFonts w:hint="default" w:ascii="Times New Roman" w:hAnsi="Times New Roman" w:eastAsia="仿宋_GB2312" w:cs="Times New Roman"/>
          <w:color w:val="auto"/>
          <w:spacing w:val="0"/>
          <w:sz w:val="32"/>
          <w:szCs w:val="32"/>
          <w:highlight w:val="none"/>
          <w:u w:val="none"/>
          <w:lang w:eastAsia="zh-CN"/>
        </w:rPr>
        <w:t>各参赛队在本项目比赛开始前</w:t>
      </w:r>
      <w:r>
        <w:rPr>
          <w:rFonts w:hint="default" w:ascii="Times New Roman" w:hAnsi="Times New Roman" w:eastAsia="仿宋_GB2312" w:cs="Times New Roman"/>
          <w:color w:val="auto"/>
          <w:spacing w:val="0"/>
          <w:sz w:val="32"/>
          <w:szCs w:val="32"/>
          <w:highlight w:val="none"/>
          <w:u w:val="none"/>
          <w:lang w:val="en-US" w:eastAsia="zh-CN"/>
        </w:rPr>
        <w:t>2</w:t>
      </w:r>
      <w:r>
        <w:rPr>
          <w:rFonts w:hint="default" w:ascii="Times New Roman" w:hAnsi="Times New Roman" w:eastAsia="仿宋_GB2312" w:cs="Times New Roman"/>
          <w:color w:val="auto"/>
          <w:spacing w:val="0"/>
          <w:sz w:val="32"/>
          <w:szCs w:val="32"/>
          <w:highlight w:val="none"/>
          <w:u w:val="none"/>
          <w:lang w:eastAsia="zh-CN"/>
        </w:rPr>
        <w:t>天报到，比赛结束后</w:t>
      </w:r>
      <w:r>
        <w:rPr>
          <w:rFonts w:hint="default" w:ascii="Times New Roman" w:hAnsi="Times New Roman" w:eastAsia="仿宋_GB2312" w:cs="Times New Roman"/>
          <w:color w:val="auto"/>
          <w:spacing w:val="0"/>
          <w:sz w:val="32"/>
          <w:szCs w:val="32"/>
          <w:highlight w:val="none"/>
          <w:u w:val="none"/>
          <w:lang w:val="en-US" w:eastAsia="zh-CN"/>
        </w:rPr>
        <w:t>次日</w:t>
      </w:r>
      <w:r>
        <w:rPr>
          <w:rFonts w:hint="default" w:ascii="Times New Roman" w:hAnsi="Times New Roman" w:eastAsia="仿宋_GB2312" w:cs="Times New Roman"/>
          <w:color w:val="auto"/>
          <w:spacing w:val="0"/>
          <w:sz w:val="32"/>
          <w:szCs w:val="32"/>
          <w:highlight w:val="none"/>
          <w:u w:val="none"/>
          <w:lang w:eastAsia="zh-CN"/>
        </w:rPr>
        <w:t>离会。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b w:val="0"/>
          <w:bCs w:val="0"/>
          <w:color w:val="auto"/>
          <w:sz w:val="32"/>
          <w:szCs w:val="32"/>
          <w:highlight w:val="none"/>
          <w:u w:val="none"/>
          <w:lang w:val="en-US" w:eastAsia="zh-CN"/>
        </w:rPr>
        <w:t>七、</w:t>
      </w:r>
      <w:r>
        <w:rPr>
          <w:rFonts w:hint="default" w:ascii="Times New Roman" w:hAnsi="Times New Roman" w:eastAsia="黑体" w:cs="Times New Roman"/>
          <w:sz w:val="32"/>
          <w:szCs w:val="32"/>
          <w:highlight w:val="none"/>
        </w:rPr>
        <w:t>运动员资格与审查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（一）运动员资格</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1</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具有四川省户籍或在四川省实际工作、生活的人员均可报名参赛</w:t>
      </w:r>
      <w:r>
        <w:rPr>
          <w:rFonts w:hint="default" w:ascii="Times New Roman" w:hAnsi="Times New Roman" w:eastAsia="仿宋_GB2312" w:cs="Times New Roman"/>
          <w:color w:val="000000"/>
          <w:sz w:val="32"/>
          <w:szCs w:val="32"/>
          <w:highlight w:val="none"/>
          <w:u w:val="none"/>
        </w:rPr>
        <w:t>。</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2</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参赛运动员应经县级以上人民医院或二级甲等以上医院检查证明身体健康合格</w:t>
      </w:r>
      <w:r>
        <w:rPr>
          <w:rFonts w:hint="default" w:ascii="Times New Roman" w:hAnsi="Times New Roman" w:eastAsia="仿宋_GB2312" w:cs="Times New Roman"/>
          <w:color w:val="000000"/>
          <w:sz w:val="32"/>
          <w:szCs w:val="32"/>
          <w:highlight w:val="none"/>
          <w:u w:val="none"/>
          <w:lang w:eastAsia="zh-CN"/>
        </w:rPr>
        <w:t>，且</w:t>
      </w:r>
      <w:r>
        <w:rPr>
          <w:rFonts w:hint="default" w:ascii="Times New Roman" w:hAnsi="Times New Roman" w:eastAsia="仿宋_GB2312" w:cs="Times New Roman"/>
          <w:color w:val="000000"/>
          <w:sz w:val="32"/>
          <w:szCs w:val="32"/>
          <w:highlight w:val="none"/>
          <w:u w:val="none"/>
        </w:rPr>
        <w:t>适合参加所报项目比赛。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3</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由参赛单位统一办理并出具赛事期间（含往返途中）人身意外保险证明。</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textAlignment w:val="baseline"/>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4.参赛运动员年龄须为18周岁以上至60周岁以下（1966年1月1日至2008年12月31日）。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sz w:val="32"/>
          <w:szCs w:val="32"/>
          <w:highlight w:val="none"/>
          <w:u w:val="none"/>
          <w:lang w:val="en-US" w:eastAsia="zh-CN"/>
        </w:rPr>
        <w:t>5</w:t>
      </w:r>
      <w:r>
        <w:rPr>
          <w:rFonts w:hint="default" w:ascii="Times New Roman" w:hAnsi="Times New Roman" w:eastAsia="方正仿宋_GBK" w:cs="Times New Roman"/>
          <w:color w:val="auto"/>
          <w:sz w:val="32"/>
          <w:szCs w:val="32"/>
          <w:highlight w:val="none"/>
        </w:rPr>
        <w:t>.</w:t>
      </w:r>
      <w:r>
        <w:rPr>
          <w:rFonts w:hint="default" w:ascii="Times New Roman" w:hAnsi="Times New Roman" w:eastAsia="仿宋_GB2312" w:cs="Times New Roman"/>
          <w:color w:val="000000"/>
          <w:sz w:val="32"/>
          <w:szCs w:val="32"/>
          <w:highlight w:val="none"/>
          <w:u w:val="none"/>
          <w:lang w:val="en-US" w:eastAsia="zh-CN"/>
        </w:rPr>
        <w:t>类似项目（武术、体操、艺术体操等）专业运动员（包括退役运动员）不得参加健身气功项目比赛。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textAlignment w:val="baseline"/>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val="en-US" w:eastAsia="zh-CN"/>
        </w:rPr>
        <w:t>6.</w:t>
      </w:r>
      <w:r>
        <w:rPr>
          <w:rFonts w:hint="default" w:ascii="Times New Roman" w:hAnsi="Times New Roman" w:eastAsia="仿宋_GB2312" w:cs="Times New Roman"/>
          <w:color w:val="000000"/>
          <w:sz w:val="32"/>
          <w:szCs w:val="32"/>
          <w:highlight w:val="none"/>
          <w:u w:val="none"/>
        </w:rPr>
        <w:t>运动员代表</w:t>
      </w:r>
      <w:r>
        <w:rPr>
          <w:rFonts w:hint="default" w:ascii="Times New Roman" w:hAnsi="Times New Roman" w:eastAsia="仿宋_GB2312" w:cs="Times New Roman"/>
          <w:color w:val="000000"/>
          <w:sz w:val="32"/>
          <w:szCs w:val="32"/>
          <w:highlight w:val="none"/>
          <w:u w:val="none"/>
          <w:lang w:eastAsia="zh-CN"/>
        </w:rPr>
        <w:t>《四川省第十五届运动会群众体育项目竞赛规程总则》颁</w:t>
      </w:r>
      <w:r>
        <w:rPr>
          <w:rFonts w:hint="default" w:ascii="Times New Roman" w:hAnsi="Times New Roman" w:eastAsia="仿宋_GB2312" w:cs="Times New Roman"/>
          <w:color w:val="auto"/>
          <w:sz w:val="32"/>
          <w:szCs w:val="32"/>
          <w:highlight w:val="none"/>
          <w:u w:val="none"/>
          <w:lang w:eastAsia="zh-CN"/>
        </w:rPr>
        <w:t>布日期（</w:t>
      </w:r>
      <w:r>
        <w:rPr>
          <w:rFonts w:hint="default" w:ascii="Times New Roman" w:hAnsi="Times New Roman" w:eastAsia="仿宋_GB2312" w:cs="Times New Roman"/>
          <w:color w:val="auto"/>
          <w:sz w:val="32"/>
          <w:szCs w:val="32"/>
          <w:highlight w:val="none"/>
          <w:u w:val="none"/>
          <w:lang w:val="en-US" w:eastAsia="zh-CN"/>
        </w:rPr>
        <w:t>2025年12月9日</w:t>
      </w:r>
      <w:r>
        <w:rPr>
          <w:rFonts w:hint="default" w:ascii="Times New Roman" w:hAnsi="Times New Roman" w:eastAsia="仿宋_GB2312" w:cs="Times New Roman"/>
          <w:color w:val="auto"/>
          <w:sz w:val="32"/>
          <w:szCs w:val="32"/>
          <w:highlight w:val="none"/>
          <w:u w:val="none"/>
          <w:lang w:eastAsia="zh-CN"/>
        </w:rPr>
        <w:t>）之前</w:t>
      </w:r>
      <w:r>
        <w:rPr>
          <w:rFonts w:hint="default" w:ascii="Times New Roman" w:hAnsi="Times New Roman" w:eastAsia="仿宋_GB2312" w:cs="Times New Roman"/>
          <w:color w:val="auto"/>
          <w:sz w:val="32"/>
          <w:szCs w:val="32"/>
          <w:highlight w:val="none"/>
          <w:u w:val="none"/>
        </w:rPr>
        <w:t>本人户籍所在地、长期居住地</w:t>
      </w:r>
      <w:r>
        <w:rPr>
          <w:rFonts w:hint="default" w:ascii="Times New Roman" w:hAnsi="Times New Roman" w:eastAsia="仿宋_GB2312" w:cs="Times New Roman"/>
          <w:color w:val="auto"/>
          <w:sz w:val="32"/>
          <w:szCs w:val="32"/>
          <w:highlight w:val="none"/>
          <w:u w:val="none"/>
          <w:lang w:eastAsia="zh-CN"/>
        </w:rPr>
        <w:t>所在市（州）</w:t>
      </w:r>
      <w:r>
        <w:rPr>
          <w:rFonts w:hint="default" w:ascii="Times New Roman" w:hAnsi="Times New Roman" w:eastAsia="仿宋_GB2312" w:cs="Times New Roman"/>
          <w:color w:val="auto"/>
          <w:sz w:val="32"/>
          <w:szCs w:val="32"/>
          <w:highlight w:val="none"/>
          <w:u w:val="none"/>
        </w:rPr>
        <w:t>或</w:t>
      </w:r>
      <w:r>
        <w:rPr>
          <w:rFonts w:hint="default" w:ascii="Times New Roman" w:hAnsi="Times New Roman" w:eastAsia="仿宋_GB2312" w:cs="Times New Roman"/>
          <w:color w:val="auto"/>
          <w:sz w:val="32"/>
          <w:szCs w:val="32"/>
          <w:highlight w:val="none"/>
          <w:u w:val="none"/>
          <w:lang w:eastAsia="zh-CN"/>
        </w:rPr>
        <w:t>行业</w:t>
      </w:r>
      <w:r>
        <w:rPr>
          <w:rFonts w:hint="default" w:ascii="Times New Roman" w:hAnsi="Times New Roman" w:eastAsia="仿宋_GB2312" w:cs="Times New Roman"/>
          <w:color w:val="auto"/>
          <w:sz w:val="32"/>
          <w:szCs w:val="32"/>
          <w:highlight w:val="none"/>
          <w:u w:val="none"/>
        </w:rPr>
        <w:t>参赛。</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户籍所在</w:t>
      </w:r>
      <w:r>
        <w:rPr>
          <w:rFonts w:hint="default" w:ascii="Times New Roman" w:hAnsi="Times New Roman" w:eastAsia="仿宋_GB2312" w:cs="Times New Roman"/>
          <w:color w:val="auto"/>
          <w:sz w:val="32"/>
          <w:szCs w:val="32"/>
          <w:highlight w:val="none"/>
          <w:u w:val="none"/>
          <w:lang w:eastAsia="zh-CN"/>
        </w:rPr>
        <w:t>市（州）报名的，提交身份证和户口本。如身份证和户口本不一致，以户口本为准</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长期居住</w:t>
      </w:r>
      <w:r>
        <w:rPr>
          <w:rFonts w:hint="default" w:ascii="Times New Roman" w:hAnsi="Times New Roman" w:eastAsia="仿宋_GB2312" w:cs="Times New Roman"/>
          <w:color w:val="auto"/>
          <w:sz w:val="32"/>
          <w:szCs w:val="32"/>
          <w:highlight w:val="none"/>
          <w:u w:val="none"/>
          <w:lang w:eastAsia="zh-CN"/>
        </w:rPr>
        <w:t>市（州）报名的，提交</w:t>
      </w:r>
      <w:r>
        <w:rPr>
          <w:rFonts w:hint="default" w:ascii="Times New Roman" w:hAnsi="Times New Roman" w:eastAsia="仿宋_GB2312" w:cs="Times New Roman"/>
          <w:color w:val="auto"/>
          <w:sz w:val="32"/>
          <w:szCs w:val="32"/>
          <w:highlight w:val="none"/>
          <w:u w:val="none"/>
        </w:rPr>
        <w:t>本人居住证</w:t>
      </w:r>
      <w:r>
        <w:rPr>
          <w:rFonts w:hint="default" w:ascii="Times New Roman" w:hAnsi="Times New Roman" w:eastAsia="仿宋_GB2312" w:cs="Times New Roman"/>
          <w:color w:val="auto"/>
          <w:sz w:val="32"/>
          <w:szCs w:val="32"/>
          <w:highlight w:val="none"/>
          <w:u w:val="none"/>
          <w:lang w:val="en-US" w:eastAsia="zh-CN"/>
        </w:rPr>
        <w:t>或</w:t>
      </w:r>
      <w:r>
        <w:rPr>
          <w:rFonts w:hint="default" w:ascii="Times New Roman" w:hAnsi="Times New Roman" w:eastAsia="仿宋_GB2312" w:cs="Times New Roman"/>
          <w:color w:val="auto"/>
          <w:sz w:val="32"/>
          <w:szCs w:val="32"/>
          <w:highlight w:val="none"/>
          <w:u w:val="none"/>
        </w:rPr>
        <w:t>社保缴纳记录</w:t>
      </w:r>
      <w:r>
        <w:rPr>
          <w:rFonts w:hint="default" w:ascii="Times New Roman" w:hAnsi="Times New Roman" w:eastAsia="仿宋_GB2312" w:cs="Times New Roman"/>
          <w:color w:val="auto"/>
          <w:sz w:val="32"/>
          <w:szCs w:val="32"/>
          <w:highlight w:val="none"/>
          <w:u w:val="none"/>
          <w:lang w:eastAsia="zh-CN"/>
        </w:rPr>
        <w:t>、工资证明（不含补缴）</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）以行业（体协）报名的，提交工作证或</w:t>
      </w:r>
      <w:r>
        <w:rPr>
          <w:rFonts w:hint="default" w:ascii="Times New Roman" w:hAnsi="Times New Roman" w:eastAsia="仿宋_GB2312" w:cs="Times New Roman"/>
          <w:color w:val="auto"/>
          <w:sz w:val="32"/>
          <w:szCs w:val="32"/>
          <w:highlight w:val="none"/>
          <w:u w:val="none"/>
        </w:rPr>
        <w:t>劳动合同</w:t>
      </w:r>
      <w:r>
        <w:rPr>
          <w:rFonts w:hint="default" w:ascii="Times New Roman" w:hAnsi="Times New Roman" w:eastAsia="仿宋_GB2312" w:cs="Times New Roman"/>
          <w:color w:val="auto"/>
          <w:sz w:val="32"/>
          <w:szCs w:val="32"/>
          <w:highlight w:val="none"/>
          <w:u w:val="none"/>
          <w:lang w:eastAsia="zh-CN"/>
        </w:rPr>
        <w:t>，同时提供工资证明或</w:t>
      </w:r>
      <w:r>
        <w:rPr>
          <w:rFonts w:hint="default" w:ascii="Times New Roman" w:hAnsi="Times New Roman" w:eastAsia="仿宋_GB2312" w:cs="Times New Roman"/>
          <w:color w:val="auto"/>
          <w:spacing w:val="-6"/>
          <w:sz w:val="32"/>
          <w:szCs w:val="32"/>
          <w:highlight w:val="none"/>
          <w:u w:val="none"/>
        </w:rPr>
        <w:t>纳税、社保证明等</w:t>
      </w:r>
      <w:r>
        <w:rPr>
          <w:rFonts w:hint="default" w:ascii="Times New Roman" w:hAnsi="Times New Roman" w:eastAsia="仿宋_GB2312" w:cs="Times New Roman"/>
          <w:color w:val="auto"/>
          <w:spacing w:val="-6"/>
          <w:sz w:val="32"/>
          <w:szCs w:val="32"/>
          <w:highlight w:val="none"/>
          <w:u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以上证明材料须显示运动员本人于2025年12月9日之前生活或工作的地方与所代表的参赛单位一致。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（二）资格审查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lang w:val="en-US" w:eastAsia="zh-CN"/>
        </w:rPr>
        <w:t>.每名运动员只能代表一个参赛单位</w:t>
      </w:r>
      <w:r>
        <w:rPr>
          <w:rFonts w:hint="default" w:ascii="Times New Roman" w:hAnsi="Times New Roman" w:eastAsia="仿宋_GB2312" w:cs="Times New Roman"/>
          <w:color w:val="auto"/>
          <w:spacing w:val="-6"/>
          <w:sz w:val="32"/>
          <w:szCs w:val="32"/>
          <w:highlight w:val="none"/>
          <w:u w:val="none"/>
          <w:lang w:val="en-US" w:eastAsia="zh-CN"/>
        </w:rPr>
        <w:t>参加比赛</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项目</w:t>
      </w:r>
      <w:r>
        <w:rPr>
          <w:rFonts w:hint="default" w:ascii="Times New Roman" w:hAnsi="Times New Roman" w:eastAsia="仿宋_GB2312" w:cs="Times New Roman"/>
          <w:color w:val="auto"/>
          <w:sz w:val="32"/>
          <w:szCs w:val="32"/>
          <w:highlight w:val="none"/>
          <w:u w:val="none"/>
        </w:rPr>
        <w:t>竞委会依据有关规定对运动员参赛资格进行审查，并</w:t>
      </w:r>
      <w:r>
        <w:rPr>
          <w:rFonts w:hint="default" w:ascii="Times New Roman" w:hAnsi="Times New Roman" w:eastAsia="仿宋_GB2312" w:cs="Times New Roman"/>
          <w:color w:val="auto"/>
          <w:sz w:val="32"/>
          <w:szCs w:val="32"/>
          <w:highlight w:val="none"/>
          <w:u w:val="none"/>
          <w:lang w:eastAsia="zh-CN"/>
        </w:rPr>
        <w:t>在报名结束后</w:t>
      </w:r>
      <w:r>
        <w:rPr>
          <w:rFonts w:hint="default" w:ascii="Times New Roman" w:hAnsi="Times New Roman" w:eastAsia="仿宋_GB2312" w:cs="Times New Roman"/>
          <w:color w:val="auto"/>
          <w:sz w:val="32"/>
          <w:szCs w:val="32"/>
          <w:highlight w:val="none"/>
          <w:u w:val="none"/>
          <w:lang w:val="en-US" w:eastAsia="zh-CN"/>
        </w:rPr>
        <w:t>7个工作日内在</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四川社体</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微信公众号公示</w:t>
      </w:r>
      <w:r>
        <w:rPr>
          <w:rFonts w:hint="default" w:ascii="Times New Roman" w:hAnsi="Times New Roman" w:eastAsia="仿宋_GB2312" w:cs="Times New Roman"/>
          <w:color w:val="auto"/>
          <w:spacing w:val="-6"/>
          <w:sz w:val="32"/>
          <w:szCs w:val="32"/>
          <w:highlight w:val="none"/>
          <w:u w:val="none"/>
        </w:rPr>
        <w:t>参赛人员名单</w:t>
      </w:r>
      <w:r>
        <w:rPr>
          <w:rFonts w:hint="default" w:ascii="Times New Roman" w:hAnsi="Times New Roman" w:eastAsia="仿宋_GB2312" w:cs="Times New Roman"/>
          <w:color w:val="auto"/>
          <w:sz w:val="32"/>
          <w:szCs w:val="32"/>
          <w:highlight w:val="none"/>
          <w:u w:val="none"/>
          <w:lang w:val="en-US" w:eastAsia="zh-CN"/>
        </w:rPr>
        <w:t>。公示期为3个工作日，</w:t>
      </w:r>
      <w:r>
        <w:rPr>
          <w:rFonts w:hint="default" w:ascii="Times New Roman" w:hAnsi="Times New Roman" w:eastAsia="仿宋_GB2312" w:cs="Times New Roman"/>
          <w:color w:val="auto"/>
          <w:sz w:val="32"/>
          <w:szCs w:val="32"/>
          <w:highlight w:val="none"/>
          <w:u w:val="none"/>
        </w:rPr>
        <w:t>接受各参赛单位和社会监督。</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运动员</w:t>
      </w:r>
      <w:r>
        <w:rPr>
          <w:rFonts w:hint="default" w:ascii="Times New Roman" w:hAnsi="Times New Roman" w:eastAsia="仿宋_GB2312" w:cs="Times New Roman"/>
          <w:color w:val="000000"/>
          <w:sz w:val="32"/>
          <w:szCs w:val="32"/>
          <w:highlight w:val="none"/>
          <w:u w:val="none"/>
        </w:rPr>
        <w:t>在参赛资格上经查证属实有违反规定的取消全队参赛资格和比赛成绩</w:t>
      </w:r>
      <w:r>
        <w:rPr>
          <w:rFonts w:hint="default" w:ascii="Times New Roman" w:hAnsi="Times New Roman" w:eastAsia="仿宋_GB2312" w:cs="Times New Roman"/>
          <w:color w:val="000000"/>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八</w:t>
      </w:r>
      <w:r>
        <w:rPr>
          <w:rFonts w:hint="default" w:ascii="Times New Roman" w:hAnsi="Times New Roman" w:eastAsia="黑体" w:cs="Times New Roman"/>
          <w:b w:val="0"/>
          <w:bCs w:val="0"/>
          <w:color w:val="auto"/>
          <w:sz w:val="32"/>
          <w:szCs w:val="32"/>
          <w:highlight w:val="none"/>
          <w:u w:val="none"/>
          <w:lang w:val="en" w:eastAsia="zh-CN"/>
        </w:rPr>
        <w:t>、竞赛办法</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52" w:lineRule="exact"/>
        <w:ind w:left="0" w:leftChars="0"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（一）比赛评判采用国家体育总局健身气功管理中心2021年编辑出版的《健身气功竞赛规则与裁判法》。</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52" w:lineRule="exact"/>
        <w:ind w:left="0" w:leftChars="0"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（二）规定套路比赛上场队形为</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一</w:t>
      </w:r>
      <w:r>
        <w:rPr>
          <w:rFonts w:hint="eastAsia" w:ascii="Times New Roman" w:hAnsi="Times New Roman" w:eastAsia="仿宋_GB2312" w:cs="Times New Roman"/>
          <w:b w:val="0"/>
          <w:i w:val="0"/>
          <w:caps w:val="0"/>
          <w:color w:val="auto"/>
          <w:spacing w:val="0"/>
          <w:w w:val="100"/>
          <w:sz w:val="32"/>
          <w:szCs w:val="32"/>
          <w:highlight w:val="none"/>
          <w:lang w:val="en-US"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字形；自编套路比赛上场队形自行排列。</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52" w:lineRule="exact"/>
        <w:ind w:left="0" w:leftChars="0"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（三）规定套路比赛采用国家体育总局健身气功管理中心发行缩短版无口令词伴奏音乐。</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52" w:lineRule="exact"/>
        <w:ind w:left="0" w:leftChars="0"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四）健身气功·气舞项目从9种健身气功普及功法和4种竞赛功法中选取动作，自编套路，自配音乐，自配LED动态背景，自选服装，时长为4分40秒至5分20秒，套路编排内容不得少于6种功法元素，其中须包含1个完整动式，使用的视频背景不得出现任何字幕以及本地域等关联信息，音乐为纯音乐。</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52" w:lineRule="exact"/>
        <w:ind w:left="0" w:leftChars="0"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（五）规定套路上场运动队服装应符合健身气功项目特点，着装款式、颜色须统一；太极养生杖尺寸长105—120厘米，直径2.3—2.8厘米。</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52" w:lineRule="exact"/>
        <w:ind w:left="0" w:leftChars="0"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（六）自编套路上场运动队服装大方得体，能呈现出主题思想、情感或有强烈的色彩对比，使用的道具必须符合健身气功功法要求。</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九</w:t>
      </w:r>
      <w:r>
        <w:rPr>
          <w:rFonts w:hint="default" w:ascii="Times New Roman" w:hAnsi="Times New Roman" w:eastAsia="黑体" w:cs="Times New Roman"/>
          <w:b w:val="0"/>
          <w:bCs w:val="0"/>
          <w:color w:val="auto"/>
          <w:sz w:val="32"/>
          <w:szCs w:val="32"/>
          <w:highlight w:val="none"/>
          <w:u w:val="none"/>
          <w:lang w:val="en" w:eastAsia="zh-CN"/>
        </w:rPr>
        <w:t>、录取名次和奖励</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（一）各项目录取前八名，颁发获奖证书，同时对前三名颁发金、银、铜牌，并为前三名的1名主管教练员颁发金、银、铜牌和获奖证书。参赛队伍数量不足8队，按照实际参赛队数量奖励。</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（二）对所有已参加比赛的运动员颁发电子参赛证书。</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十、</w:t>
      </w:r>
      <w:r>
        <w:rPr>
          <w:rFonts w:hint="default" w:ascii="Times New Roman" w:hAnsi="Times New Roman" w:eastAsia="黑体" w:cs="Times New Roman"/>
          <w:b w:val="0"/>
          <w:bCs w:val="0"/>
          <w:color w:val="auto"/>
          <w:sz w:val="32"/>
          <w:szCs w:val="32"/>
          <w:highlight w:val="none"/>
          <w:u w:val="none"/>
          <w:lang w:val="en" w:eastAsia="zh-CN"/>
        </w:rPr>
        <w:t>技术官员</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32"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（一）技术代表、仲裁、裁判长、裁判员由四川省社会体育指导中心选派，并于赛前10天报省体育局公示。辅助裁判员由承办地按规定选派。</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color w:val="auto"/>
          <w:kern w:val="2"/>
          <w:sz w:val="32"/>
          <w:szCs w:val="20"/>
          <w:highlight w:val="none"/>
          <w:lang w:val="en" w:eastAsia="zh-CN" w:bidi="ar-SA"/>
        </w:rPr>
        <w:t>（</w:t>
      </w:r>
      <w:r>
        <w:rPr>
          <w:rFonts w:hint="default" w:ascii="Times New Roman" w:hAnsi="Times New Roman" w:eastAsia="仿宋_GB2312" w:cs="Times New Roman"/>
          <w:color w:val="auto"/>
          <w:kern w:val="2"/>
          <w:sz w:val="32"/>
          <w:szCs w:val="20"/>
          <w:highlight w:val="none"/>
          <w:lang w:val="en-US" w:eastAsia="zh-CN" w:bidi="ar-SA"/>
        </w:rPr>
        <w:t>二</w:t>
      </w:r>
      <w:r>
        <w:rPr>
          <w:rFonts w:hint="default" w:ascii="Times New Roman" w:hAnsi="Times New Roman" w:eastAsia="仿宋_GB2312" w:cs="Times New Roman"/>
          <w:color w:val="auto"/>
          <w:kern w:val="2"/>
          <w:sz w:val="32"/>
          <w:szCs w:val="20"/>
          <w:highlight w:val="none"/>
          <w:lang w:val="en" w:eastAsia="zh-CN" w:bidi="ar-SA"/>
        </w:rPr>
        <w:t>）技术官员在比赛开始前3天报到，比赛结束后1天离会；因赛前准备工作需要提前报到的人员，须报项目竞委会批准。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color w:val="auto"/>
          <w:kern w:val="2"/>
          <w:sz w:val="32"/>
          <w:szCs w:val="20"/>
          <w:highlight w:val="none"/>
          <w:lang w:val="en" w:eastAsia="zh-CN" w:bidi="ar-SA"/>
        </w:rPr>
        <w:t>（</w:t>
      </w:r>
      <w:r>
        <w:rPr>
          <w:rFonts w:hint="default" w:ascii="Times New Roman" w:hAnsi="Times New Roman" w:eastAsia="仿宋_GB2312" w:cs="Times New Roman"/>
          <w:color w:val="auto"/>
          <w:kern w:val="2"/>
          <w:sz w:val="32"/>
          <w:szCs w:val="20"/>
          <w:highlight w:val="none"/>
          <w:lang w:val="en-US" w:eastAsia="zh-CN" w:bidi="ar-SA"/>
        </w:rPr>
        <w:t>三</w:t>
      </w:r>
      <w:r>
        <w:rPr>
          <w:rFonts w:hint="default" w:ascii="Times New Roman" w:hAnsi="Times New Roman" w:eastAsia="仿宋_GB2312" w:cs="Times New Roman"/>
          <w:color w:val="auto"/>
          <w:kern w:val="2"/>
          <w:sz w:val="32"/>
          <w:szCs w:val="20"/>
          <w:highlight w:val="none"/>
          <w:lang w:val="en" w:eastAsia="zh-CN" w:bidi="ar-SA"/>
        </w:rPr>
        <w:t>）技术官员正式报到至离会期间，承办地负担其食宿、交通、工作补贴等相关费用。</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十</w:t>
      </w:r>
      <w:r>
        <w:rPr>
          <w:rFonts w:hint="default" w:ascii="Times New Roman" w:hAnsi="Times New Roman" w:eastAsia="黑体" w:cs="Times New Roman"/>
          <w:b w:val="0"/>
          <w:bCs w:val="0"/>
          <w:color w:val="auto"/>
          <w:sz w:val="32"/>
          <w:szCs w:val="32"/>
          <w:highlight w:val="none"/>
          <w:u w:val="none"/>
          <w:lang w:val="en-US" w:eastAsia="zh-CN"/>
        </w:rPr>
        <w:t>一</w:t>
      </w:r>
      <w:r>
        <w:rPr>
          <w:rFonts w:hint="default" w:ascii="Times New Roman" w:hAnsi="Times New Roman" w:eastAsia="黑体" w:cs="Times New Roman"/>
          <w:b w:val="0"/>
          <w:bCs w:val="0"/>
          <w:color w:val="auto"/>
          <w:sz w:val="32"/>
          <w:szCs w:val="32"/>
          <w:highlight w:val="none"/>
          <w:u w:val="none"/>
          <w:lang w:val="en" w:eastAsia="zh-CN"/>
        </w:rPr>
        <w:t>、报名和报到</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32" w:firstLineChars="200"/>
        <w:jc w:val="both"/>
        <w:textAlignment w:val="auto"/>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t>（一）报名</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color w:val="auto"/>
          <w:kern w:val="2"/>
          <w:sz w:val="32"/>
          <w:szCs w:val="20"/>
          <w:highlight w:val="none"/>
          <w:lang w:val="en-US" w:eastAsia="zh-CN" w:bidi="ar-SA"/>
        </w:rPr>
        <w:t>1.</w:t>
      </w:r>
      <w:r>
        <w:rPr>
          <w:rFonts w:hint="default" w:ascii="Times New Roman" w:hAnsi="Times New Roman" w:eastAsia="仿宋_GB2312" w:cs="Times New Roman"/>
          <w:color w:val="auto"/>
          <w:kern w:val="2"/>
          <w:sz w:val="32"/>
          <w:szCs w:val="20"/>
          <w:highlight w:val="none"/>
          <w:lang w:val="en" w:eastAsia="zh-CN" w:bidi="ar-SA"/>
        </w:rPr>
        <w:t>参赛代表队</w:t>
      </w:r>
      <w:r>
        <w:rPr>
          <w:rFonts w:hint="default" w:ascii="Times New Roman" w:hAnsi="Times New Roman" w:eastAsia="仿宋_GB2312" w:cs="Times New Roman"/>
          <w:color w:val="auto"/>
          <w:kern w:val="2"/>
          <w:sz w:val="32"/>
          <w:szCs w:val="20"/>
          <w:highlight w:val="none"/>
          <w:lang w:val="en-US" w:eastAsia="zh-CN" w:bidi="ar-SA"/>
        </w:rPr>
        <w:t>于</w:t>
      </w:r>
      <w:r>
        <w:rPr>
          <w:rFonts w:hint="default" w:ascii="Times New Roman" w:hAnsi="Times New Roman" w:eastAsia="仿宋_GB2312" w:cs="Times New Roman"/>
          <w:color w:val="auto"/>
          <w:kern w:val="2"/>
          <w:sz w:val="32"/>
          <w:szCs w:val="20"/>
          <w:highlight w:val="none"/>
          <w:lang w:val="en" w:eastAsia="zh-CN" w:bidi="ar-SA"/>
        </w:rPr>
        <w:t>2026 年</w:t>
      </w:r>
      <w:r>
        <w:rPr>
          <w:rFonts w:hint="default" w:ascii="Times New Roman" w:hAnsi="Times New Roman" w:eastAsia="仿宋_GB2312" w:cs="Times New Roman"/>
          <w:color w:val="auto"/>
          <w:kern w:val="2"/>
          <w:sz w:val="32"/>
          <w:szCs w:val="20"/>
          <w:highlight w:val="none"/>
          <w:lang w:val="en-US" w:eastAsia="zh-CN" w:bidi="ar-SA"/>
        </w:rPr>
        <w:t>3</w:t>
      </w:r>
      <w:r>
        <w:rPr>
          <w:rFonts w:hint="default" w:ascii="Times New Roman" w:hAnsi="Times New Roman" w:eastAsia="仿宋_GB2312" w:cs="Times New Roman"/>
          <w:color w:val="auto"/>
          <w:kern w:val="2"/>
          <w:sz w:val="32"/>
          <w:szCs w:val="20"/>
          <w:highlight w:val="none"/>
          <w:lang w:val="en" w:eastAsia="zh-CN" w:bidi="ar-SA"/>
        </w:rPr>
        <w:t>月</w:t>
      </w:r>
      <w:r>
        <w:rPr>
          <w:rFonts w:hint="default" w:ascii="Times New Roman" w:hAnsi="Times New Roman" w:eastAsia="仿宋_GB2312" w:cs="Times New Roman"/>
          <w:color w:val="auto"/>
          <w:kern w:val="2"/>
          <w:sz w:val="32"/>
          <w:szCs w:val="20"/>
          <w:highlight w:val="none"/>
          <w:lang w:val="en-US" w:eastAsia="zh-CN" w:bidi="ar-SA"/>
        </w:rPr>
        <w:t>1日0时-3月15</w:t>
      </w:r>
      <w:r>
        <w:rPr>
          <w:rFonts w:hint="default" w:ascii="Times New Roman" w:hAnsi="Times New Roman" w:eastAsia="仿宋_GB2312" w:cs="Times New Roman"/>
          <w:color w:val="auto"/>
          <w:kern w:val="2"/>
          <w:sz w:val="32"/>
          <w:szCs w:val="20"/>
          <w:highlight w:val="none"/>
          <w:lang w:val="en" w:eastAsia="zh-CN" w:bidi="ar-SA"/>
        </w:rPr>
        <w:t>日</w:t>
      </w:r>
      <w:r>
        <w:rPr>
          <w:rFonts w:hint="default" w:ascii="Times New Roman" w:hAnsi="Times New Roman" w:eastAsia="仿宋_GB2312" w:cs="Times New Roman"/>
          <w:color w:val="auto"/>
          <w:kern w:val="2"/>
          <w:sz w:val="32"/>
          <w:szCs w:val="20"/>
          <w:highlight w:val="none"/>
          <w:lang w:val="en-US" w:eastAsia="zh-CN" w:bidi="ar-SA"/>
        </w:rPr>
        <w:t>20</w:t>
      </w:r>
      <w:r>
        <w:rPr>
          <w:rFonts w:hint="default" w:ascii="Times New Roman" w:hAnsi="Times New Roman" w:eastAsia="仿宋_GB2312" w:cs="Times New Roman"/>
          <w:color w:val="auto"/>
          <w:kern w:val="2"/>
          <w:sz w:val="32"/>
          <w:szCs w:val="20"/>
          <w:highlight w:val="none"/>
          <w:lang w:val="en" w:eastAsia="zh-CN" w:bidi="ar-SA"/>
        </w:rPr>
        <w:t>时登录报名网址：</w:t>
      </w:r>
      <w:r>
        <w:rPr>
          <w:rFonts w:hint="default" w:ascii="Times New Roman" w:hAnsi="Times New Roman" w:eastAsia="仿宋_GB2312" w:cs="Times New Roman"/>
          <w:color w:val="auto"/>
          <w:kern w:val="2"/>
          <w:sz w:val="32"/>
          <w:szCs w:val="20"/>
          <w:highlight w:val="none"/>
          <w:lang w:val="en" w:eastAsia="zh-CN" w:bidi="ar-SA"/>
        </w:rPr>
        <w:fldChar w:fldCharType="begin"/>
      </w:r>
      <w:r>
        <w:rPr>
          <w:rFonts w:hint="default" w:ascii="Times New Roman" w:hAnsi="Times New Roman" w:eastAsia="仿宋_GB2312" w:cs="Times New Roman"/>
          <w:color w:val="auto"/>
          <w:kern w:val="2"/>
          <w:sz w:val="32"/>
          <w:szCs w:val="20"/>
          <w:highlight w:val="none"/>
          <w:lang w:val="en" w:eastAsia="zh-CN" w:bidi="ar-SA"/>
        </w:rPr>
        <w:instrText xml:space="preserve"> HYPERLINK "http://qg.justtool.com" </w:instrText>
      </w:r>
      <w:r>
        <w:rPr>
          <w:rFonts w:hint="default" w:ascii="Times New Roman" w:hAnsi="Times New Roman" w:eastAsia="仿宋_GB2312" w:cs="Times New Roman"/>
          <w:color w:val="auto"/>
          <w:kern w:val="2"/>
          <w:sz w:val="32"/>
          <w:szCs w:val="20"/>
          <w:highlight w:val="none"/>
          <w:lang w:val="en" w:eastAsia="zh-CN" w:bidi="ar-SA"/>
        </w:rPr>
        <w:fldChar w:fldCharType="separate"/>
      </w:r>
      <w:r>
        <w:rPr>
          <w:rFonts w:hint="default" w:ascii="Times New Roman" w:hAnsi="Times New Roman" w:eastAsia="仿宋_GB2312" w:cs="Times New Roman"/>
          <w:color w:val="auto"/>
          <w:kern w:val="2"/>
          <w:sz w:val="32"/>
          <w:szCs w:val="20"/>
          <w:highlight w:val="none"/>
          <w:lang w:val="en" w:eastAsia="zh-CN" w:bidi="ar-SA"/>
        </w:rPr>
        <w:t>http://qg.justtool.com</w:t>
      </w:r>
      <w:r>
        <w:rPr>
          <w:rFonts w:hint="default" w:ascii="Times New Roman" w:hAnsi="Times New Roman" w:eastAsia="仿宋_GB2312" w:cs="Times New Roman"/>
          <w:color w:val="auto"/>
          <w:kern w:val="2"/>
          <w:sz w:val="32"/>
          <w:szCs w:val="20"/>
          <w:highlight w:val="none"/>
          <w:lang w:val="en" w:eastAsia="zh-CN" w:bidi="ar-SA"/>
        </w:rPr>
        <w:fldChar w:fldCharType="end"/>
      </w:r>
      <w:r>
        <w:rPr>
          <w:rFonts w:hint="default" w:ascii="Times New Roman" w:hAnsi="Times New Roman" w:eastAsia="仿宋_GB2312" w:cs="Times New Roman"/>
          <w:color w:val="auto"/>
          <w:kern w:val="2"/>
          <w:sz w:val="32"/>
          <w:szCs w:val="20"/>
          <w:highlight w:val="none"/>
          <w:lang w:val="en" w:eastAsia="zh-CN" w:bidi="ar-SA"/>
        </w:rPr>
        <w:t>网上填写参赛信息，并将纸质版报名表加盖公章后于上传至网站，逾期不予受理。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2.报名时需提交：</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（1）报名表：由报名市（州）体育部门或者行业体协盖章的扫描PDF 文档和 WORD 文档</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（2）运动员本人二代身份证彩色扫描件或复印件（正反面）</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（3）运动员户口本</w:t>
      </w:r>
      <w:r>
        <w:rPr>
          <w:rFonts w:hint="default" w:ascii="Times New Roman" w:hAnsi="Times New Roman" w:eastAsia="仿宋_GB2312" w:cs="Times New Roman"/>
          <w:color w:val="auto"/>
          <w:kern w:val="2"/>
          <w:sz w:val="32"/>
          <w:szCs w:val="20"/>
          <w:highlight w:val="none"/>
          <w:lang w:val="en" w:eastAsia="zh-CN" w:bidi="ar-SA"/>
        </w:rPr>
        <w:t>或户籍证明原件</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扫描件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（4）运动员个人标准证件照电子照片（白底）</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（5）非代表户籍所在地参赛运动员代表资格证明材料扫描件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（6）参赛人员赛事期间（含往返途中）意外伤害及意外伤害医疗保险单扫描件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（7）参赛人员赛前三个月以内，经县级以上人民医院或二级甲等以上医院检查的体检健康证明（须有心电图）电子版或扫描件。</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left="0" w:leftChars="0" w:firstLine="632" w:firstLineChars="200"/>
        <w:rPr>
          <w:rFonts w:hint="default" w:ascii="Times New Roman" w:hAnsi="Times New Roman" w:eastAsia="楷体_GB2312" w:cs="Times New Roman"/>
          <w:color w:val="FF0000"/>
          <w:spacing w:val="-2"/>
          <w:sz w:val="32"/>
          <w:szCs w:val="24"/>
          <w:highlight w:val="none"/>
          <w:lang w:eastAsia="zh-CN"/>
        </w:rPr>
      </w:pPr>
      <w:r>
        <w:rPr>
          <w:rFonts w:hint="default" w:ascii="Times New Roman" w:hAnsi="Times New Roman" w:eastAsia="楷体_GB2312" w:cs="Times New Roman"/>
          <w:color w:val="auto"/>
          <w:spacing w:val="-2"/>
          <w:sz w:val="32"/>
          <w:szCs w:val="24"/>
          <w:highlight w:val="none"/>
        </w:rPr>
        <w:t>（二）报到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kern w:val="2"/>
          <w:sz w:val="32"/>
          <w:szCs w:val="24"/>
          <w:highlight w:val="none"/>
          <w:lang w:val="en-US" w:eastAsia="zh-CN" w:bidi="ar-SA"/>
        </w:rPr>
      </w:pPr>
      <w:r>
        <w:rPr>
          <w:rFonts w:hint="default" w:ascii="Times New Roman" w:hAnsi="Times New Roman" w:eastAsia="仿宋_GB2312" w:cs="Times New Roman"/>
          <w:color w:val="auto"/>
          <w:spacing w:val="-2"/>
          <w:kern w:val="2"/>
          <w:sz w:val="32"/>
          <w:szCs w:val="24"/>
          <w:highlight w:val="none"/>
          <w:lang w:val="en-US" w:eastAsia="zh-CN" w:bidi="ar-SA"/>
        </w:rPr>
        <w:t>1.请各技术官员于3月25日16:00前到赛区宜宾市高县翰笙文化体育中心（地址：四川省宜宾市高县庆符镇兴盛路156号）报到。报到时交验裁判技术等级证书，无技术等级证书者一律不安排上场执裁。</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kern w:val="2"/>
          <w:sz w:val="32"/>
          <w:szCs w:val="24"/>
          <w:highlight w:val="none"/>
          <w:lang w:val="en-US" w:eastAsia="zh-CN" w:bidi="ar-SA"/>
        </w:rPr>
      </w:pPr>
      <w:r>
        <w:rPr>
          <w:rFonts w:hint="default" w:ascii="Times New Roman" w:hAnsi="Times New Roman" w:eastAsia="仿宋_GB2312" w:cs="Times New Roman"/>
          <w:color w:val="auto"/>
          <w:spacing w:val="-2"/>
          <w:kern w:val="2"/>
          <w:sz w:val="32"/>
          <w:szCs w:val="24"/>
          <w:highlight w:val="none"/>
          <w:lang w:val="en-US" w:eastAsia="zh-CN" w:bidi="ar-SA"/>
        </w:rPr>
        <w:t>2.请各参赛队于3月26日18:00前到宜宾市高县翰笙文化体育中心（地址：四川省宜宾市高县庆符镇兴盛路156号）报到。报到现场提交报名表（盖章件）</w:t>
      </w:r>
      <w:r>
        <w:rPr>
          <w:rFonts w:hint="eastAsia" w:ascii="Times New Roman" w:hAnsi="Times New Roman" w:eastAsia="仿宋_GB2312" w:cs="Times New Roman"/>
          <w:color w:val="auto"/>
          <w:spacing w:val="-2"/>
          <w:kern w:val="2"/>
          <w:sz w:val="32"/>
          <w:szCs w:val="24"/>
          <w:highlight w:val="none"/>
          <w:lang w:val="en-US" w:eastAsia="zh-CN" w:bidi="ar-SA"/>
        </w:rPr>
        <w:t>、</w:t>
      </w:r>
      <w:r>
        <w:rPr>
          <w:rFonts w:hint="default" w:ascii="Times New Roman" w:hAnsi="Times New Roman" w:eastAsia="仿宋_GB2312" w:cs="Times New Roman"/>
          <w:color w:val="auto"/>
          <w:spacing w:val="-2"/>
          <w:kern w:val="2"/>
          <w:sz w:val="32"/>
          <w:szCs w:val="24"/>
          <w:highlight w:val="none"/>
          <w:lang w:val="en-US" w:eastAsia="zh-CN" w:bidi="ar-SA"/>
        </w:rPr>
        <w:t>参赛人员自愿参赛责任书、参赛人员二代身份证、参赛人员赛事期间（含往返途中）意外伤害、参赛人员经县级以上人民医院或二级甲等以上医院检查的体检健康证明（须有心电图）及意外伤害医疗保险单</w:t>
      </w:r>
      <w:r>
        <w:rPr>
          <w:rFonts w:hint="eastAsia" w:ascii="Times New Roman" w:hAnsi="Times New Roman" w:eastAsia="仿宋_GB2312" w:cs="Times New Roman"/>
          <w:color w:val="auto"/>
          <w:spacing w:val="-2"/>
          <w:kern w:val="2"/>
          <w:sz w:val="32"/>
          <w:szCs w:val="24"/>
          <w:highlight w:val="none"/>
          <w:lang w:val="en-US" w:eastAsia="zh-CN" w:bidi="ar-SA"/>
        </w:rPr>
        <w:t>、</w:t>
      </w:r>
      <w:r>
        <w:rPr>
          <w:rFonts w:hint="default" w:ascii="Times New Roman" w:hAnsi="Times New Roman" w:eastAsia="仿宋_GB2312" w:cs="Times New Roman"/>
          <w:color w:val="auto"/>
          <w:spacing w:val="-2"/>
          <w:kern w:val="2"/>
          <w:sz w:val="32"/>
          <w:szCs w:val="24"/>
          <w:highlight w:val="none"/>
          <w:lang w:val="en-US" w:eastAsia="zh-CN" w:bidi="ar-SA"/>
        </w:rPr>
        <w:t>参赛运动员的代表资格证明材料。</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rPr>
          <w:rFonts w:hint="default" w:ascii="Times New Roman" w:hAnsi="Times New Roman" w:eastAsia="仿宋_GB2312" w:cs="Times New Roman"/>
          <w:color w:val="auto"/>
          <w:spacing w:val="-2"/>
          <w:sz w:val="32"/>
          <w:szCs w:val="24"/>
          <w:highlight w:val="none"/>
        </w:rPr>
      </w:pPr>
      <w:r>
        <w:rPr>
          <w:rFonts w:hint="default" w:ascii="Times New Roman" w:hAnsi="Times New Roman" w:eastAsia="仿宋_GB2312" w:cs="Times New Roman"/>
          <w:color w:val="auto"/>
          <w:spacing w:val="-2"/>
          <w:sz w:val="32"/>
          <w:szCs w:val="24"/>
          <w:highlight w:val="none"/>
        </w:rPr>
        <w:t>3.各参赛队伍领队和教练员于</w:t>
      </w:r>
      <w:r>
        <w:rPr>
          <w:rFonts w:hint="default" w:ascii="Times New Roman" w:hAnsi="Times New Roman" w:eastAsia="仿宋_GB2312" w:cs="Times New Roman"/>
          <w:color w:val="auto"/>
          <w:spacing w:val="-2"/>
          <w:kern w:val="2"/>
          <w:sz w:val="32"/>
          <w:szCs w:val="24"/>
          <w:highlight w:val="none"/>
          <w:lang w:val="en-US" w:eastAsia="zh-CN" w:bidi="ar-SA"/>
        </w:rPr>
        <w:t>3月26日19:00前</w:t>
      </w:r>
      <w:r>
        <w:rPr>
          <w:rFonts w:hint="default" w:ascii="Times New Roman" w:hAnsi="Times New Roman" w:eastAsia="仿宋_GB2312" w:cs="Times New Roman"/>
          <w:color w:val="auto"/>
          <w:spacing w:val="-2"/>
          <w:sz w:val="32"/>
          <w:szCs w:val="24"/>
          <w:highlight w:val="none"/>
        </w:rPr>
        <w:t>准时到达指定会议室参加</w:t>
      </w:r>
      <w:r>
        <w:rPr>
          <w:rFonts w:hint="default" w:ascii="Times New Roman" w:hAnsi="Times New Roman" w:eastAsia="仿宋_GB2312" w:cs="Times New Roman"/>
          <w:color w:val="auto"/>
          <w:spacing w:val="-2"/>
          <w:sz w:val="32"/>
          <w:szCs w:val="24"/>
          <w:highlight w:val="none"/>
          <w:lang w:val="en-US" w:eastAsia="zh-CN"/>
        </w:rPr>
        <w:t>竞</w:t>
      </w:r>
      <w:r>
        <w:rPr>
          <w:rFonts w:hint="default" w:ascii="Times New Roman" w:hAnsi="Times New Roman" w:eastAsia="仿宋_GB2312" w:cs="Times New Roman"/>
          <w:color w:val="auto"/>
          <w:spacing w:val="-2"/>
          <w:sz w:val="32"/>
          <w:szCs w:val="24"/>
          <w:highlight w:val="none"/>
        </w:rPr>
        <w:t>委会暨领队、教练员联席会。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32" w:firstLineChars="200"/>
        <w:jc w:val="both"/>
        <w:textAlignment w:val="auto"/>
        <w:rPr>
          <w:rFonts w:hint="default" w:ascii="Times New Roman" w:hAnsi="Times New Roman" w:eastAsia="仿宋_GB2312" w:cs="Times New Roman"/>
          <w:color w:val="auto"/>
          <w:spacing w:val="-2"/>
          <w:kern w:val="2"/>
          <w:sz w:val="32"/>
          <w:szCs w:val="24"/>
          <w:highlight w:val="none"/>
          <w:lang w:val="en" w:eastAsia="zh-CN" w:bidi="ar-SA"/>
        </w:rPr>
      </w:pPr>
      <w:r>
        <w:rPr>
          <w:rFonts w:hint="default" w:ascii="Times New Roman" w:hAnsi="Times New Roman" w:eastAsia="仿宋_GB2312" w:cs="Times New Roman"/>
          <w:color w:val="auto"/>
          <w:spacing w:val="-2"/>
          <w:kern w:val="2"/>
          <w:sz w:val="32"/>
          <w:szCs w:val="24"/>
          <w:highlight w:val="none"/>
          <w:lang w:val="en" w:eastAsia="zh-CN" w:bidi="ar-SA"/>
        </w:rPr>
        <w:t>赛事联系人：刘涛（高县教育和体育局，</w:t>
      </w:r>
      <w:r>
        <w:rPr>
          <w:rFonts w:hint="default" w:ascii="Times New Roman" w:hAnsi="Times New Roman" w:eastAsia="仿宋_GB2312" w:cs="Times New Roman"/>
          <w:color w:val="auto"/>
          <w:spacing w:val="-2"/>
          <w:kern w:val="2"/>
          <w:sz w:val="32"/>
          <w:szCs w:val="24"/>
          <w:highlight w:val="none"/>
          <w:lang w:val="en-US" w:eastAsia="zh-CN" w:bidi="ar-SA"/>
        </w:rPr>
        <w:t>电话：</w:t>
      </w:r>
      <w:r>
        <w:rPr>
          <w:rFonts w:hint="default" w:ascii="Times New Roman" w:hAnsi="Times New Roman" w:eastAsia="仿宋_GB2312" w:cs="Times New Roman"/>
          <w:color w:val="auto"/>
          <w:spacing w:val="-2"/>
          <w:kern w:val="2"/>
          <w:sz w:val="32"/>
          <w:szCs w:val="24"/>
          <w:highlight w:val="none"/>
          <w:lang w:val="en" w:eastAsia="zh-CN" w:bidi="ar-SA"/>
        </w:rPr>
        <w:t xml:space="preserve"> 18283189668）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32" w:firstLineChars="200"/>
        <w:jc w:val="left"/>
        <w:textAlignment w:val="auto"/>
        <w:rPr>
          <w:rFonts w:hint="default" w:ascii="Times New Roman" w:hAnsi="Times New Roman" w:eastAsia="仿宋_GB2312" w:cs="Times New Roman"/>
          <w:color w:val="auto"/>
          <w:spacing w:val="-2"/>
          <w:kern w:val="2"/>
          <w:sz w:val="32"/>
          <w:szCs w:val="24"/>
          <w:highlight w:val="none"/>
          <w:lang w:val="en" w:eastAsia="zh-CN" w:bidi="ar-SA"/>
        </w:rPr>
      </w:pPr>
      <w:r>
        <w:rPr>
          <w:rFonts w:hint="default" w:ascii="Times New Roman" w:hAnsi="Times New Roman" w:eastAsia="仿宋_GB2312" w:cs="Times New Roman"/>
          <w:color w:val="auto"/>
          <w:spacing w:val="-2"/>
          <w:kern w:val="2"/>
          <w:sz w:val="32"/>
          <w:szCs w:val="24"/>
          <w:highlight w:val="none"/>
          <w:lang w:val="en" w:eastAsia="zh-CN" w:bidi="ar-SA"/>
        </w:rPr>
        <w:t>住宿联系人：杨洋</w:t>
      </w:r>
      <w:r>
        <w:rPr>
          <w:rFonts w:hint="default" w:ascii="Times New Roman" w:hAnsi="Times New Roman" w:eastAsia="方正仿宋_GBK" w:cs="Times New Roman"/>
          <w:b w:val="0"/>
          <w:bCs w:val="0"/>
          <w:color w:val="auto"/>
          <w:sz w:val="32"/>
          <w:szCs w:val="32"/>
          <w:highlight w:val="none"/>
          <w:u w:val="none"/>
          <w:lang w:val="en" w:eastAsia="zh-CN"/>
        </w:rPr>
        <w:t>（</w:t>
      </w:r>
      <w:r>
        <w:rPr>
          <w:rFonts w:hint="default" w:ascii="Times New Roman" w:hAnsi="Times New Roman" w:eastAsia="仿宋_GB2312" w:cs="Times New Roman"/>
          <w:color w:val="auto"/>
          <w:spacing w:val="-2"/>
          <w:kern w:val="2"/>
          <w:sz w:val="32"/>
          <w:szCs w:val="24"/>
          <w:highlight w:val="none"/>
          <w:lang w:val="en" w:eastAsia="zh-CN" w:bidi="ar-SA"/>
        </w:rPr>
        <w:t>高县教育和体育局，</w:t>
      </w:r>
      <w:r>
        <w:rPr>
          <w:rFonts w:hint="default" w:ascii="Times New Roman" w:hAnsi="Times New Roman" w:eastAsia="仿宋_GB2312" w:cs="Times New Roman"/>
          <w:color w:val="auto"/>
          <w:spacing w:val="-2"/>
          <w:kern w:val="2"/>
          <w:sz w:val="32"/>
          <w:szCs w:val="24"/>
          <w:highlight w:val="none"/>
          <w:lang w:val="en-US" w:eastAsia="zh-CN" w:bidi="ar-SA"/>
        </w:rPr>
        <w:t>电话：</w:t>
      </w:r>
      <w:r>
        <w:rPr>
          <w:rFonts w:hint="default" w:ascii="Times New Roman" w:hAnsi="Times New Roman" w:eastAsia="仿宋_GB2312" w:cs="Times New Roman"/>
          <w:color w:val="auto"/>
          <w:spacing w:val="-2"/>
          <w:kern w:val="2"/>
          <w:sz w:val="32"/>
          <w:szCs w:val="24"/>
          <w:highlight w:val="none"/>
          <w:lang w:val="en" w:eastAsia="zh-CN" w:bidi="ar-SA"/>
        </w:rPr>
        <w:t xml:space="preserve">18683153551）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十</w:t>
      </w:r>
      <w:r>
        <w:rPr>
          <w:rFonts w:hint="default" w:ascii="Times New Roman" w:hAnsi="Times New Roman" w:eastAsia="黑体" w:cs="Times New Roman"/>
          <w:b w:val="0"/>
          <w:bCs w:val="0"/>
          <w:color w:val="auto"/>
          <w:sz w:val="32"/>
          <w:szCs w:val="32"/>
          <w:highlight w:val="none"/>
          <w:u w:val="none"/>
          <w:lang w:val="en-US" w:eastAsia="zh-CN"/>
        </w:rPr>
        <w:t>二</w:t>
      </w:r>
      <w:r>
        <w:rPr>
          <w:rFonts w:hint="default" w:ascii="Times New Roman" w:hAnsi="Times New Roman" w:eastAsia="黑体" w:cs="Times New Roman"/>
          <w:b w:val="0"/>
          <w:bCs w:val="0"/>
          <w:color w:val="auto"/>
          <w:sz w:val="32"/>
          <w:szCs w:val="32"/>
          <w:highlight w:val="none"/>
          <w:u w:val="none"/>
          <w:lang w:val="en" w:eastAsia="zh-CN"/>
        </w:rPr>
        <w:t>、经费</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（一）各代表队参赛经费自理。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（二）各代表队正式报到至离会期间的食宿，由大会统一安排。各代表队报到时，领队、教练员、运动员、工作人员每人每天交纳220元的食宿费。</w:t>
      </w:r>
      <w:r>
        <w:rPr>
          <w:rFonts w:hint="default" w:ascii="Times New Roman" w:hAnsi="Times New Roman" w:eastAsia="仿宋_GB2312" w:cs="Times New Roman"/>
          <w:b w:val="0"/>
          <w:i w:val="0"/>
          <w:caps w:val="0"/>
          <w:color w:val="auto"/>
          <w:spacing w:val="-11"/>
          <w:w w:val="100"/>
          <w:kern w:val="2"/>
          <w:sz w:val="32"/>
          <w:szCs w:val="32"/>
          <w:highlight w:val="none"/>
          <w:lang w:val="en-US" w:eastAsia="zh-CN" w:bidi="ar-SA"/>
        </w:rPr>
        <w:t>提前或滞后离会及超编人员的费用</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由各代表队自理。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十</w:t>
      </w: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、兴奋剂检查和性别认定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十</w:t>
      </w: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、赛风赛纪</w:t>
      </w:r>
      <w:r>
        <w:rPr>
          <w:rFonts w:hint="default" w:ascii="Times New Roman" w:hAnsi="Times New Roman" w:eastAsia="黑体" w:cs="Times New Roman"/>
          <w:color w:val="auto"/>
          <w:sz w:val="32"/>
          <w:szCs w:val="32"/>
          <w:highlight w:val="none"/>
          <w:lang w:eastAsia="zh-CN"/>
        </w:rPr>
        <w:t>和</w:t>
      </w:r>
      <w:r>
        <w:rPr>
          <w:rFonts w:hint="default" w:ascii="Times New Roman" w:hAnsi="Times New Roman" w:eastAsia="黑体" w:cs="Times New Roman"/>
          <w:color w:val="auto"/>
          <w:sz w:val="32"/>
          <w:szCs w:val="32"/>
          <w:highlight w:val="none"/>
        </w:rPr>
        <w:t>安全工作</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（一）严格落实《体育赛事活动赛风赛纪管理办法》《四川省体育赛事活动赛风赛纪管理实施细则（试行）》等要求，</w:t>
      </w:r>
      <w:r>
        <w:rPr>
          <w:rFonts w:hint="default" w:ascii="Times New Roman" w:hAnsi="Times New Roman" w:eastAsia="仿宋_GB2312" w:cs="Times New Roman"/>
          <w:color w:val="auto"/>
          <w:sz w:val="32"/>
          <w:szCs w:val="32"/>
          <w:highlight w:val="none"/>
        </w:rPr>
        <w:t>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熔断</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b w:val="0"/>
          <w:bCs w:val="0"/>
          <w:color w:val="auto"/>
          <w:sz w:val="32"/>
          <w:szCs w:val="32"/>
          <w:highlight w:val="none"/>
          <w:u w:val="none"/>
          <w:lang w:val="en-US" w:eastAsia="zh-CN"/>
        </w:rPr>
        <w:t>十五、本规程解释权属四川省社会体育指导中心。</w:t>
      </w:r>
      <w:r>
        <w:rPr>
          <w:rFonts w:hint="default" w:ascii="Times New Roman" w:hAnsi="Times New Roman" w:eastAsia="黑体" w:cs="Times New Roman"/>
          <w:sz w:val="32"/>
          <w:szCs w:val="32"/>
          <w:highlight w:val="none"/>
        </w:rPr>
        <w:t>未尽事宜，另行通知。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联系人及联系方式</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四川省社会体育指导中心</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联系人：应凯杰，联系电话：15708470182</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宜宾市体育发展中心</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pacing w:val="-2"/>
          <w:kern w:val="2"/>
          <w:sz w:val="32"/>
          <w:szCs w:val="24"/>
          <w:highlight w:val="none"/>
          <w:lang w:val="en-US" w:eastAsia="zh-CN" w:bidi="ar-SA"/>
        </w:rPr>
        <w:t>联系人：方  丽，联系电话：13684194004</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高县教育和体育局</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联系人：</w:t>
      </w:r>
      <w:r>
        <w:rPr>
          <w:rFonts w:hint="default" w:ascii="Times New Roman" w:hAnsi="Times New Roman" w:eastAsia="仿宋_GB2312" w:cs="Times New Roman"/>
          <w:color w:val="auto"/>
          <w:spacing w:val="-2"/>
          <w:kern w:val="2"/>
          <w:sz w:val="32"/>
          <w:szCs w:val="24"/>
          <w:highlight w:val="none"/>
          <w:lang w:val="en-US" w:eastAsia="zh-CN" w:bidi="ar-SA"/>
        </w:rPr>
        <w:t>罗贵龙，联系电话：13795923558</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rPr>
          <w:rFonts w:hint="default" w:ascii="Times New Roman" w:hAnsi="Times New Roman" w:cs="Times New Roman"/>
          <w:color w:val="auto"/>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1918" w:leftChars="304" w:hanging="1280" w:hangingChars="4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val="0"/>
          <w:bCs w:val="0"/>
          <w:color w:val="auto"/>
          <w:sz w:val="32"/>
          <w:szCs w:val="32"/>
          <w:highlight w:val="none"/>
          <w:u w:val="none"/>
          <w:lang w:val="en-US" w:eastAsia="zh-CN"/>
        </w:rPr>
        <w:t>附件：1.</w:t>
      </w:r>
      <w:r>
        <w:rPr>
          <w:rFonts w:hint="default" w:ascii="Times New Roman" w:hAnsi="Times New Roman" w:eastAsia="仿宋_GB2312" w:cs="Times New Roman"/>
          <w:color w:val="auto"/>
          <w:kern w:val="0"/>
          <w:sz w:val="32"/>
          <w:szCs w:val="32"/>
          <w:highlight w:val="none"/>
        </w:rPr>
        <w:t>四川省第十</w:t>
      </w:r>
      <w:r>
        <w:rPr>
          <w:rFonts w:hint="default" w:ascii="Times New Roman" w:hAnsi="Times New Roman" w:eastAsia="仿宋_GB2312" w:cs="Times New Roman"/>
          <w:color w:val="auto"/>
          <w:kern w:val="0"/>
          <w:sz w:val="32"/>
          <w:szCs w:val="32"/>
          <w:highlight w:val="none"/>
          <w:lang w:eastAsia="zh-CN"/>
        </w:rPr>
        <w:t>五</w:t>
      </w:r>
      <w:r>
        <w:rPr>
          <w:rFonts w:hint="default" w:ascii="Times New Roman" w:hAnsi="Times New Roman" w:eastAsia="仿宋_GB2312" w:cs="Times New Roman"/>
          <w:color w:val="auto"/>
          <w:kern w:val="0"/>
          <w:sz w:val="32"/>
          <w:szCs w:val="32"/>
          <w:highlight w:val="none"/>
        </w:rPr>
        <w:t>届运动会群众体育项目</w:t>
      </w:r>
      <w:r>
        <w:rPr>
          <w:rFonts w:hint="default" w:ascii="Times New Roman" w:hAnsi="Times New Roman" w:eastAsia="仿宋_GB2312" w:cs="Times New Roman"/>
          <w:color w:val="auto"/>
          <w:kern w:val="0"/>
          <w:sz w:val="32"/>
          <w:szCs w:val="32"/>
          <w:highlight w:val="none"/>
          <w:lang w:val="en-US" w:eastAsia="zh-CN"/>
        </w:rPr>
        <w:t>健身气功</w:t>
      </w:r>
      <w:r>
        <w:rPr>
          <w:rFonts w:hint="default" w:ascii="Times New Roman" w:hAnsi="Times New Roman" w:eastAsia="仿宋_GB2312" w:cs="Times New Roman"/>
          <w:color w:val="auto"/>
          <w:kern w:val="0"/>
          <w:sz w:val="32"/>
          <w:szCs w:val="32"/>
          <w:highlight w:val="none"/>
        </w:rPr>
        <w:t>比赛报名表</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1916" w:leftChars="760" w:hanging="320" w:hangingChars="100"/>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四川省第十</w:t>
      </w:r>
      <w:r>
        <w:rPr>
          <w:rFonts w:hint="default" w:ascii="Times New Roman" w:hAnsi="Times New Roman" w:eastAsia="仿宋_GB2312" w:cs="Times New Roman"/>
          <w:color w:val="auto"/>
          <w:kern w:val="0"/>
          <w:sz w:val="32"/>
          <w:szCs w:val="32"/>
          <w:highlight w:val="none"/>
          <w:lang w:eastAsia="zh-CN"/>
        </w:rPr>
        <w:t>五</w:t>
      </w:r>
      <w:r>
        <w:rPr>
          <w:rFonts w:hint="default" w:ascii="Times New Roman" w:hAnsi="Times New Roman" w:eastAsia="仿宋_GB2312" w:cs="Times New Roman"/>
          <w:color w:val="auto"/>
          <w:kern w:val="0"/>
          <w:sz w:val="32"/>
          <w:szCs w:val="32"/>
          <w:highlight w:val="none"/>
        </w:rPr>
        <w:t>届运动会群众体育项目</w:t>
      </w:r>
      <w:r>
        <w:rPr>
          <w:rFonts w:hint="default" w:ascii="Times New Roman" w:hAnsi="Times New Roman" w:eastAsia="仿宋_GB2312" w:cs="Times New Roman"/>
          <w:color w:val="auto"/>
          <w:kern w:val="0"/>
          <w:sz w:val="32"/>
          <w:szCs w:val="32"/>
          <w:highlight w:val="none"/>
          <w:lang w:val="en-US" w:eastAsia="zh-CN"/>
        </w:rPr>
        <w:t>健身气功</w:t>
      </w:r>
      <w:r>
        <w:rPr>
          <w:rFonts w:hint="default" w:ascii="Times New Roman" w:hAnsi="Times New Roman" w:eastAsia="仿宋_GB2312" w:cs="Times New Roman"/>
          <w:color w:val="auto"/>
          <w:kern w:val="0"/>
          <w:sz w:val="32"/>
          <w:szCs w:val="32"/>
          <w:highlight w:val="none"/>
        </w:rPr>
        <w:t>比赛</w:t>
      </w:r>
      <w:r>
        <w:rPr>
          <w:rFonts w:hint="default" w:ascii="Times New Roman" w:hAnsi="Times New Roman" w:eastAsia="仿宋_GB2312" w:cs="Times New Roman"/>
          <w:b w:val="0"/>
          <w:bCs w:val="0"/>
          <w:color w:val="auto"/>
          <w:sz w:val="32"/>
          <w:szCs w:val="32"/>
          <w:highlight w:val="none"/>
          <w:u w:val="none"/>
          <w:lang w:val="en-US" w:eastAsia="zh-CN"/>
        </w:rPr>
        <w:t>自愿参赛责任书</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rPr>
          <w:rFonts w:hint="default" w:ascii="Times New Roman" w:hAnsi="Times New Roman" w:cs="Times New Roman"/>
          <w:highlight w:val="none"/>
          <w:lang w:val="en-US" w:eastAsia="zh-CN"/>
        </w:rPr>
      </w:pPr>
    </w:p>
    <w:p>
      <w:pPr>
        <w:keepNext w:val="0"/>
        <w:keepLines w:val="0"/>
        <w:pageBreakBefore w:val="0"/>
        <w:widowControl w:val="0"/>
        <w:shd w:val="clear" w:color="auto" w:fill="auto"/>
        <w:kinsoku/>
        <w:wordWrap/>
        <w:overflowPunct w:val="0"/>
        <w:topLinePunct w:val="0"/>
        <w:autoSpaceDE/>
        <w:autoSpaceDN/>
        <w:bidi w:val="0"/>
        <w:adjustRightInd/>
        <w:spacing w:line="552" w:lineRule="exact"/>
        <w:ind w:left="0" w:leftChars="0" w:firstLine="723" w:firstLineChars="200"/>
        <w:jc w:val="both"/>
        <w:outlineLvl w:val="0"/>
        <w:rPr>
          <w:rFonts w:hint="default" w:ascii="Times New Roman" w:hAnsi="Times New Roman" w:eastAsia="黑体" w:cs="Times New Roman"/>
          <w:b/>
          <w:kern w:val="44"/>
          <w:sz w:val="36"/>
          <w:szCs w:val="24"/>
          <w:highlight w:val="none"/>
          <w:lang w:val="en-US" w:eastAsia="zh-CN" w:bidi="ar-SA"/>
        </w:rPr>
      </w:pP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rPr>
          <w:rFonts w:hint="default" w:ascii="Times New Roman" w:hAnsi="Times New Roman" w:cs="Times New Roman"/>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rPr>
          <w:rFonts w:hint="default" w:ascii="Times New Roman" w:hAnsi="Times New Roman" w:cs="Times New Roman"/>
          <w:highlight w:val="none"/>
          <w:lang w:val="en-US" w:eastAsia="zh-CN"/>
        </w:rPr>
      </w:pPr>
    </w:p>
    <w:p>
      <w:pPr>
        <w:keepNext w:val="0"/>
        <w:keepLines w:val="0"/>
        <w:pageBreakBefore w:val="0"/>
        <w:widowControl w:val="0"/>
        <w:shd w:val="clear" w:color="auto" w:fill="auto"/>
        <w:kinsoku/>
        <w:wordWrap/>
        <w:overflowPunct w:val="0"/>
        <w:topLinePunct w:val="0"/>
        <w:autoSpaceDE/>
        <w:autoSpaceDN/>
        <w:bidi w:val="0"/>
        <w:adjustRightInd/>
        <w:spacing w:line="552" w:lineRule="exact"/>
        <w:ind w:left="0" w:leftChars="0"/>
        <w:rPr>
          <w:rFonts w:hint="default" w:ascii="Times New Roman" w:hAnsi="Times New Roman" w:eastAsia="宋体" w:cs="Times New Roman"/>
          <w:b/>
          <w:bCs/>
          <w:spacing w:val="-2"/>
          <w:sz w:val="43"/>
          <w:szCs w:val="43"/>
          <w:highlight w:val="none"/>
        </w:rPr>
        <w:sectPr>
          <w:pgSz w:w="11906" w:h="16838"/>
          <w:pgMar w:top="2098" w:right="1474" w:bottom="1984" w:left="1587" w:header="851" w:footer="1474"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highlight w:val="none"/>
          <w:lang w:val="en-US" w:eastAsia="zh-CN"/>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宋体" w:cs="Times New Roman"/>
          <w:sz w:val="43"/>
          <w:szCs w:val="43"/>
          <w:highlight w:val="none"/>
        </w:rPr>
      </w:pPr>
      <w:r>
        <w:rPr>
          <w:rFonts w:hint="default" w:ascii="Times New Roman" w:hAnsi="Times New Roman" w:eastAsia="方正小标宋简体" w:cs="Times New Roman"/>
          <w:color w:val="auto"/>
          <w:kern w:val="0"/>
          <w:sz w:val="44"/>
          <w:szCs w:val="44"/>
          <w:highlight w:val="none"/>
        </w:rPr>
        <w:t>四川省第十</w:t>
      </w:r>
      <w:r>
        <w:rPr>
          <w:rFonts w:hint="default" w:ascii="Times New Roman" w:hAnsi="Times New Roman" w:eastAsia="方正小标宋简体" w:cs="Times New Roman"/>
          <w:color w:val="auto"/>
          <w:kern w:val="0"/>
          <w:sz w:val="44"/>
          <w:szCs w:val="44"/>
          <w:highlight w:val="none"/>
          <w:lang w:eastAsia="zh-CN"/>
        </w:rPr>
        <w:t>五</w:t>
      </w:r>
      <w:r>
        <w:rPr>
          <w:rFonts w:hint="default" w:ascii="Times New Roman" w:hAnsi="Times New Roman" w:eastAsia="方正小标宋简体" w:cs="Times New Roman"/>
          <w:color w:val="auto"/>
          <w:kern w:val="0"/>
          <w:sz w:val="44"/>
          <w:szCs w:val="44"/>
          <w:highlight w:val="none"/>
        </w:rPr>
        <w:t>届运动会群众体育项目</w:t>
      </w:r>
      <w:r>
        <w:rPr>
          <w:rFonts w:hint="default" w:ascii="Times New Roman" w:hAnsi="Times New Roman" w:eastAsia="方正小标宋简体" w:cs="Times New Roman"/>
          <w:color w:val="auto"/>
          <w:kern w:val="0"/>
          <w:sz w:val="44"/>
          <w:szCs w:val="44"/>
          <w:highlight w:val="none"/>
          <w:lang w:val="en-US" w:eastAsia="zh-CN"/>
        </w:rPr>
        <w:t>健身气功</w:t>
      </w:r>
      <w:r>
        <w:rPr>
          <w:rFonts w:hint="default" w:ascii="Times New Roman" w:hAnsi="Times New Roman" w:eastAsia="方正小标宋简体" w:cs="Times New Roman"/>
          <w:color w:val="auto"/>
          <w:kern w:val="0"/>
          <w:sz w:val="44"/>
          <w:szCs w:val="44"/>
          <w:highlight w:val="none"/>
        </w:rPr>
        <w:t>比赛报名表</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40" w:lineRule="exact"/>
        <w:textAlignment w:val="auto"/>
        <w:rPr>
          <w:rFonts w:hint="default" w:ascii="Times New Roman" w:hAnsi="Times New Roman" w:cs="Times New Roman"/>
          <w:sz w:val="21"/>
          <w:highlight w:val="none"/>
        </w:rPr>
      </w:pPr>
    </w:p>
    <w:p>
      <w:pPr>
        <w:widowControl w:val="0"/>
        <w:shd w:val="clear" w:color="auto" w:fill="auto"/>
        <w:spacing w:before="78" w:line="227" w:lineRule="auto"/>
        <w:ind w:left="94"/>
        <w:jc w:val="both"/>
        <w:rPr>
          <w:rFonts w:hint="default" w:ascii="Times New Roman" w:hAnsi="Times New Roman" w:eastAsia="仿宋_GB2312" w:cs="Times New Roman"/>
          <w:kern w:val="2"/>
          <w:sz w:val="24"/>
          <w:szCs w:val="24"/>
          <w:highlight w:val="none"/>
          <w:u w:val="single"/>
          <w:lang w:val="en-US" w:eastAsia="en-US" w:bidi="ar-SA"/>
        </w:rPr>
      </w:pPr>
      <w:r>
        <w:rPr>
          <w:rFonts w:hint="default" w:ascii="Times New Roman" w:hAnsi="Times New Roman" w:eastAsia="仿宋_GB2312" w:cs="Times New Roman"/>
          <w:spacing w:val="-11"/>
          <w:kern w:val="2"/>
          <w:position w:val="-2"/>
          <w:sz w:val="19"/>
          <w:szCs w:val="19"/>
          <w:highlight w:val="none"/>
          <w:lang w:val="en-US" w:eastAsia="en-US" w:bidi="ar-SA"/>
        </w:rPr>
        <w:t>单 位 ( 盖 章</w:t>
      </w:r>
      <w:r>
        <w:rPr>
          <w:rFonts w:hint="default" w:ascii="Times New Roman" w:hAnsi="Times New Roman" w:eastAsia="仿宋_GB2312" w:cs="Times New Roman"/>
          <w:spacing w:val="-26"/>
          <w:kern w:val="2"/>
          <w:position w:val="-2"/>
          <w:sz w:val="19"/>
          <w:szCs w:val="19"/>
          <w:highlight w:val="none"/>
          <w:lang w:val="en-US" w:eastAsia="en-US" w:bidi="ar-SA"/>
        </w:rPr>
        <w:t xml:space="preserve"> </w:t>
      </w:r>
      <w:r>
        <w:rPr>
          <w:rFonts w:hint="default" w:ascii="Times New Roman" w:hAnsi="Times New Roman" w:eastAsia="仿宋_GB2312" w:cs="Times New Roman"/>
          <w:spacing w:val="-11"/>
          <w:kern w:val="2"/>
          <w:position w:val="-2"/>
          <w:sz w:val="19"/>
          <w:szCs w:val="19"/>
          <w:highlight w:val="none"/>
          <w:lang w:val="en-US" w:eastAsia="en-US" w:bidi="ar-SA"/>
        </w:rPr>
        <w:t xml:space="preserve">)   </w:t>
      </w:r>
      <w:r>
        <w:rPr>
          <w:rFonts w:hint="default" w:ascii="Times New Roman" w:hAnsi="Times New Roman" w:eastAsia="仿宋_GB2312" w:cs="Times New Roman"/>
          <w:spacing w:val="-11"/>
          <w:kern w:val="2"/>
          <w:position w:val="-2"/>
          <w:sz w:val="19"/>
          <w:szCs w:val="19"/>
          <w:highlight w:val="none"/>
          <w:lang w:val="en-US" w:eastAsia="zh-CN" w:bidi="ar-SA"/>
        </w:rPr>
        <w:t>市（州）</w:t>
      </w:r>
      <w:r>
        <w:rPr>
          <w:rFonts w:hint="default" w:ascii="Times New Roman" w:hAnsi="Times New Roman" w:eastAsia="仿宋_GB2312" w:cs="Times New Roman"/>
          <w:spacing w:val="-11"/>
          <w:kern w:val="2"/>
          <w:position w:val="-2"/>
          <w:sz w:val="19"/>
          <w:szCs w:val="19"/>
          <w:highlight w:val="none"/>
          <w:lang w:val="en-US" w:eastAsia="en-US" w:bidi="ar-SA"/>
        </w:rPr>
        <w:t xml:space="preserve"> ：</w:t>
      </w:r>
      <w:r>
        <w:rPr>
          <w:rFonts w:hint="default" w:ascii="Times New Roman" w:hAnsi="Times New Roman" w:eastAsia="仿宋_GB2312" w:cs="Times New Roman"/>
          <w:spacing w:val="-11"/>
          <w:kern w:val="2"/>
          <w:position w:val="-2"/>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position w:val="-2"/>
          <w:sz w:val="19"/>
          <w:szCs w:val="19"/>
          <w:highlight w:val="none"/>
          <w:u w:val="single" w:color="auto"/>
          <w:lang w:val="en-US" w:eastAsia="zh-CN" w:bidi="ar-SA"/>
        </w:rPr>
        <w:t xml:space="preserve">    </w:t>
      </w:r>
      <w:r>
        <w:rPr>
          <w:rFonts w:hint="default" w:ascii="Times New Roman" w:hAnsi="Times New Roman" w:eastAsia="仿宋_GB2312" w:cs="Times New Roman"/>
          <w:spacing w:val="-11"/>
          <w:kern w:val="2"/>
          <w:position w:val="-2"/>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position w:val="-2"/>
          <w:sz w:val="19"/>
          <w:szCs w:val="19"/>
          <w:highlight w:val="none"/>
          <w:lang w:val="en-US" w:eastAsia="en-US" w:bidi="ar-SA"/>
        </w:rPr>
        <w:t>总 领</w:t>
      </w:r>
      <w:r>
        <w:rPr>
          <w:rFonts w:hint="default" w:ascii="Times New Roman" w:hAnsi="Times New Roman" w:eastAsia="仿宋_GB2312" w:cs="Times New Roman"/>
          <w:spacing w:val="23"/>
          <w:kern w:val="2"/>
          <w:position w:val="-2"/>
          <w:sz w:val="19"/>
          <w:szCs w:val="19"/>
          <w:highlight w:val="none"/>
          <w:lang w:val="en-US" w:eastAsia="en-US" w:bidi="ar-SA"/>
        </w:rPr>
        <w:t xml:space="preserve"> </w:t>
      </w:r>
      <w:r>
        <w:rPr>
          <w:rFonts w:hint="default" w:ascii="Times New Roman" w:hAnsi="Times New Roman" w:eastAsia="仿宋_GB2312" w:cs="Times New Roman"/>
          <w:spacing w:val="-11"/>
          <w:kern w:val="2"/>
          <w:position w:val="-2"/>
          <w:sz w:val="19"/>
          <w:szCs w:val="19"/>
          <w:highlight w:val="none"/>
          <w:lang w:val="en-US" w:eastAsia="en-US" w:bidi="ar-SA"/>
        </w:rPr>
        <w:t>队 ：</w:t>
      </w:r>
      <w:r>
        <w:rPr>
          <w:rFonts w:hint="default" w:ascii="Times New Roman" w:hAnsi="Times New Roman" w:eastAsia="仿宋_GB2312" w:cs="Times New Roman"/>
          <w:spacing w:val="-11"/>
          <w:kern w:val="2"/>
          <w:position w:val="-2"/>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position w:val="-2"/>
          <w:sz w:val="19"/>
          <w:szCs w:val="19"/>
          <w:highlight w:val="none"/>
          <w:u w:val="single" w:color="auto"/>
          <w:lang w:val="en-US" w:eastAsia="zh-CN" w:bidi="ar-SA"/>
        </w:rPr>
        <w:t xml:space="preserve"> </w:t>
      </w:r>
      <w:r>
        <w:rPr>
          <w:rFonts w:hint="default" w:ascii="Times New Roman" w:hAnsi="Times New Roman" w:eastAsia="仿宋_GB2312" w:cs="Times New Roman"/>
          <w:spacing w:val="-11"/>
          <w:kern w:val="2"/>
          <w:position w:val="-2"/>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position w:val="-2"/>
          <w:sz w:val="19"/>
          <w:szCs w:val="19"/>
          <w:highlight w:val="none"/>
          <w:u w:val="single" w:color="auto"/>
          <w:lang w:val="en-US" w:eastAsia="zh-CN" w:bidi="ar-SA"/>
        </w:rPr>
        <w:t xml:space="preserve">   </w:t>
      </w:r>
      <w:r>
        <w:rPr>
          <w:rFonts w:hint="default" w:ascii="Times New Roman" w:hAnsi="Times New Roman" w:eastAsia="仿宋_GB2312" w:cs="Times New Roman"/>
          <w:spacing w:val="-11"/>
          <w:kern w:val="2"/>
          <w:position w:val="-2"/>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sz w:val="19"/>
          <w:szCs w:val="19"/>
          <w:highlight w:val="none"/>
          <w:lang w:val="en-US" w:eastAsia="en-US" w:bidi="ar-SA"/>
        </w:rPr>
        <w:t>性</w:t>
      </w:r>
      <w:r>
        <w:rPr>
          <w:rFonts w:hint="default" w:ascii="Times New Roman" w:hAnsi="Times New Roman" w:eastAsia="仿宋_GB2312" w:cs="Times New Roman"/>
          <w:spacing w:val="-24"/>
          <w:kern w:val="2"/>
          <w:sz w:val="19"/>
          <w:szCs w:val="19"/>
          <w:highlight w:val="none"/>
          <w:lang w:val="en-US" w:eastAsia="en-US" w:bidi="ar-SA"/>
        </w:rPr>
        <w:t xml:space="preserve"> </w:t>
      </w:r>
      <w:r>
        <w:rPr>
          <w:rFonts w:hint="default" w:ascii="Times New Roman" w:hAnsi="Times New Roman" w:eastAsia="仿宋_GB2312" w:cs="Times New Roman"/>
          <w:spacing w:val="-11"/>
          <w:kern w:val="2"/>
          <w:sz w:val="19"/>
          <w:szCs w:val="19"/>
          <w:highlight w:val="none"/>
          <w:lang w:val="en-US" w:eastAsia="en-US" w:bidi="ar-SA"/>
        </w:rPr>
        <w:t>别</w:t>
      </w:r>
      <w:r>
        <w:rPr>
          <w:rFonts w:hint="default" w:ascii="Times New Roman" w:hAnsi="Times New Roman" w:eastAsia="仿宋_GB2312" w:cs="Times New Roman"/>
          <w:spacing w:val="-38"/>
          <w:kern w:val="2"/>
          <w:sz w:val="19"/>
          <w:szCs w:val="19"/>
          <w:highlight w:val="none"/>
          <w:lang w:val="en-US" w:eastAsia="en-US" w:bidi="ar-SA"/>
        </w:rPr>
        <w:t xml:space="preserve"> </w:t>
      </w:r>
      <w:r>
        <w:rPr>
          <w:rFonts w:hint="default" w:ascii="Times New Roman" w:hAnsi="Times New Roman" w:eastAsia="仿宋_GB2312" w:cs="Times New Roman"/>
          <w:spacing w:val="-11"/>
          <w:kern w:val="2"/>
          <w:sz w:val="19"/>
          <w:szCs w:val="19"/>
          <w:highlight w:val="none"/>
          <w:lang w:val="en-US" w:eastAsia="en-US" w:bidi="ar-SA"/>
        </w:rPr>
        <w:t>：</w:t>
      </w:r>
      <w:r>
        <w:rPr>
          <w:rFonts w:hint="default" w:ascii="Times New Roman" w:hAnsi="Times New Roman" w:eastAsia="仿宋_GB2312" w:cs="Times New Roman"/>
          <w:spacing w:val="-11"/>
          <w:kern w:val="2"/>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sz w:val="19"/>
          <w:szCs w:val="19"/>
          <w:highlight w:val="none"/>
          <w:u w:val="single" w:color="auto"/>
          <w:lang w:val="en-US" w:eastAsia="zh-CN" w:bidi="ar-SA"/>
        </w:rPr>
        <w:t xml:space="preserve">    </w:t>
      </w:r>
      <w:r>
        <w:rPr>
          <w:rFonts w:hint="default" w:ascii="Times New Roman" w:hAnsi="Times New Roman" w:eastAsia="仿宋_GB2312" w:cs="Times New Roman"/>
          <w:spacing w:val="-11"/>
          <w:kern w:val="2"/>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position w:val="1"/>
          <w:sz w:val="19"/>
          <w:szCs w:val="19"/>
          <w:highlight w:val="none"/>
          <w:lang w:val="en-US" w:eastAsia="en-US" w:bidi="ar-SA"/>
        </w:rPr>
        <w:t>代表队名称</w:t>
      </w:r>
      <w:r>
        <w:rPr>
          <w:rFonts w:hint="default" w:ascii="Times New Roman" w:hAnsi="Times New Roman" w:eastAsia="仿宋_GB2312" w:cs="Times New Roman"/>
          <w:spacing w:val="-11"/>
          <w:kern w:val="2"/>
          <w:position w:val="1"/>
          <w:sz w:val="19"/>
          <w:szCs w:val="19"/>
          <w:highlight w:val="none"/>
          <w:lang w:val="en-US" w:eastAsia="zh-CN" w:bidi="ar-SA"/>
        </w:rPr>
        <w:t>：</w:t>
      </w:r>
      <w:r>
        <w:rPr>
          <w:rFonts w:hint="default" w:ascii="Times New Roman" w:hAnsi="Times New Roman" w:eastAsia="仿宋_GB2312" w:cs="Times New Roman"/>
          <w:spacing w:val="-11"/>
          <w:kern w:val="2"/>
          <w:position w:val="1"/>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position w:val="1"/>
          <w:sz w:val="19"/>
          <w:szCs w:val="19"/>
          <w:highlight w:val="none"/>
          <w:u w:val="single" w:color="auto"/>
          <w:lang w:val="en-US" w:eastAsia="zh-CN" w:bidi="ar-SA"/>
        </w:rPr>
        <w:t xml:space="preserve">      </w:t>
      </w:r>
      <w:r>
        <w:rPr>
          <w:rFonts w:hint="default" w:ascii="Times New Roman" w:hAnsi="Times New Roman" w:eastAsia="仿宋_GB2312" w:cs="Times New Roman"/>
          <w:spacing w:val="-11"/>
          <w:kern w:val="2"/>
          <w:position w:val="1"/>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position w:val="1"/>
          <w:sz w:val="19"/>
          <w:szCs w:val="19"/>
          <w:highlight w:val="none"/>
          <w:lang w:val="en-US" w:eastAsia="en-US" w:bidi="ar-SA"/>
        </w:rPr>
        <w:t xml:space="preserve"> </w:t>
      </w:r>
      <w:r>
        <w:rPr>
          <w:rFonts w:hint="default" w:ascii="Times New Roman" w:hAnsi="Times New Roman" w:eastAsia="仿宋_GB2312" w:cs="Times New Roman"/>
          <w:spacing w:val="-11"/>
          <w:kern w:val="2"/>
          <w:position w:val="2"/>
          <w:sz w:val="19"/>
          <w:szCs w:val="19"/>
          <w:highlight w:val="none"/>
          <w:lang w:val="en-US" w:eastAsia="en-US" w:bidi="ar-SA"/>
        </w:rPr>
        <w:t>领 队</w:t>
      </w:r>
      <w:r>
        <w:rPr>
          <w:rFonts w:hint="default" w:ascii="Times New Roman" w:hAnsi="Times New Roman" w:eastAsia="仿宋_GB2312" w:cs="Times New Roman"/>
          <w:spacing w:val="-11"/>
          <w:kern w:val="2"/>
          <w:position w:val="2"/>
          <w:sz w:val="19"/>
          <w:szCs w:val="19"/>
          <w:highlight w:val="none"/>
          <w:lang w:val="en-US" w:eastAsia="zh-CN" w:bidi="ar-SA"/>
        </w:rPr>
        <w:t>：</w:t>
      </w:r>
      <w:r>
        <w:rPr>
          <w:rFonts w:hint="default" w:ascii="Times New Roman" w:hAnsi="Times New Roman" w:eastAsia="仿宋_GB2312" w:cs="Times New Roman"/>
          <w:spacing w:val="-11"/>
          <w:kern w:val="2"/>
          <w:position w:val="2"/>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position w:val="2"/>
          <w:sz w:val="19"/>
          <w:szCs w:val="19"/>
          <w:highlight w:val="none"/>
          <w:u w:val="single" w:color="auto"/>
          <w:lang w:val="en-US" w:eastAsia="zh-CN" w:bidi="ar-SA"/>
        </w:rPr>
        <w:t xml:space="preserve">    </w:t>
      </w:r>
      <w:r>
        <w:rPr>
          <w:rFonts w:hint="default" w:ascii="Times New Roman" w:hAnsi="Times New Roman" w:eastAsia="仿宋_GB2312" w:cs="Times New Roman"/>
          <w:spacing w:val="-11"/>
          <w:kern w:val="2"/>
          <w:position w:val="2"/>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position w:val="2"/>
          <w:sz w:val="19"/>
          <w:szCs w:val="19"/>
          <w:highlight w:val="none"/>
          <w:lang w:val="en-US" w:eastAsia="en-US" w:bidi="ar-SA"/>
        </w:rPr>
        <w:t>性</w:t>
      </w:r>
      <w:r>
        <w:rPr>
          <w:rFonts w:hint="default" w:ascii="Times New Roman" w:hAnsi="Times New Roman" w:eastAsia="仿宋_GB2312" w:cs="Times New Roman"/>
          <w:spacing w:val="-34"/>
          <w:kern w:val="2"/>
          <w:position w:val="2"/>
          <w:sz w:val="19"/>
          <w:szCs w:val="19"/>
          <w:highlight w:val="none"/>
          <w:lang w:val="en-US" w:eastAsia="en-US" w:bidi="ar-SA"/>
        </w:rPr>
        <w:t xml:space="preserve"> </w:t>
      </w:r>
      <w:r>
        <w:rPr>
          <w:rFonts w:hint="default" w:ascii="Times New Roman" w:hAnsi="Times New Roman" w:eastAsia="仿宋_GB2312" w:cs="Times New Roman"/>
          <w:spacing w:val="-11"/>
          <w:kern w:val="2"/>
          <w:position w:val="2"/>
          <w:sz w:val="19"/>
          <w:szCs w:val="19"/>
          <w:highlight w:val="none"/>
          <w:lang w:val="en-US" w:eastAsia="en-US" w:bidi="ar-SA"/>
        </w:rPr>
        <w:t>别</w:t>
      </w:r>
      <w:r>
        <w:rPr>
          <w:rFonts w:hint="default" w:ascii="Times New Roman" w:hAnsi="Times New Roman" w:eastAsia="仿宋_GB2312" w:cs="Times New Roman"/>
          <w:spacing w:val="-11"/>
          <w:kern w:val="2"/>
          <w:position w:val="2"/>
          <w:sz w:val="19"/>
          <w:szCs w:val="19"/>
          <w:highlight w:val="none"/>
          <w:lang w:val="en-US" w:eastAsia="zh-CN" w:bidi="ar-SA"/>
        </w:rPr>
        <w:t>：</w:t>
      </w:r>
      <w:r>
        <w:rPr>
          <w:rFonts w:hint="default" w:ascii="Times New Roman" w:hAnsi="Times New Roman" w:eastAsia="仿宋_GB2312" w:cs="Times New Roman"/>
          <w:spacing w:val="-11"/>
          <w:kern w:val="2"/>
          <w:position w:val="2"/>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position w:val="2"/>
          <w:sz w:val="19"/>
          <w:szCs w:val="19"/>
          <w:highlight w:val="none"/>
          <w:u w:val="single" w:color="auto"/>
          <w:lang w:val="en-US" w:eastAsia="zh-CN" w:bidi="ar-SA"/>
        </w:rPr>
        <w:t xml:space="preserve">     </w:t>
      </w:r>
      <w:r>
        <w:rPr>
          <w:rFonts w:hint="default" w:ascii="Times New Roman" w:hAnsi="Times New Roman" w:eastAsia="仿宋_GB2312" w:cs="Times New Roman"/>
          <w:spacing w:val="-11"/>
          <w:kern w:val="2"/>
          <w:position w:val="2"/>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position w:val="1"/>
          <w:sz w:val="19"/>
          <w:szCs w:val="19"/>
          <w:highlight w:val="none"/>
          <w:lang w:val="en-US" w:eastAsia="en-US" w:bidi="ar-SA"/>
        </w:rPr>
        <w:t>教</w:t>
      </w:r>
      <w:r>
        <w:rPr>
          <w:rFonts w:hint="default" w:ascii="Times New Roman" w:hAnsi="Times New Roman" w:eastAsia="仿宋_GB2312" w:cs="Times New Roman"/>
          <w:spacing w:val="-33"/>
          <w:kern w:val="2"/>
          <w:position w:val="1"/>
          <w:sz w:val="19"/>
          <w:szCs w:val="19"/>
          <w:highlight w:val="none"/>
          <w:lang w:val="en-US" w:eastAsia="en-US" w:bidi="ar-SA"/>
        </w:rPr>
        <w:t xml:space="preserve"> </w:t>
      </w:r>
      <w:r>
        <w:rPr>
          <w:rFonts w:hint="default" w:ascii="Times New Roman" w:hAnsi="Times New Roman" w:eastAsia="仿宋_GB2312" w:cs="Times New Roman"/>
          <w:spacing w:val="-11"/>
          <w:kern w:val="2"/>
          <w:position w:val="1"/>
          <w:sz w:val="19"/>
          <w:szCs w:val="19"/>
          <w:highlight w:val="none"/>
          <w:lang w:val="en-US" w:eastAsia="en-US" w:bidi="ar-SA"/>
        </w:rPr>
        <w:t>练</w:t>
      </w:r>
      <w:r>
        <w:rPr>
          <w:rFonts w:hint="default" w:ascii="Times New Roman" w:hAnsi="Times New Roman" w:eastAsia="仿宋_GB2312" w:cs="Times New Roman"/>
          <w:spacing w:val="-11"/>
          <w:kern w:val="2"/>
          <w:position w:val="1"/>
          <w:sz w:val="19"/>
          <w:szCs w:val="19"/>
          <w:highlight w:val="none"/>
          <w:lang w:val="en-US" w:eastAsia="zh-CN" w:bidi="ar-SA"/>
        </w:rPr>
        <w:t>：</w:t>
      </w:r>
      <w:r>
        <w:rPr>
          <w:rFonts w:hint="default" w:ascii="Times New Roman" w:hAnsi="Times New Roman" w:eastAsia="仿宋_GB2312" w:cs="Times New Roman"/>
          <w:spacing w:val="-11"/>
          <w:kern w:val="2"/>
          <w:position w:val="1"/>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position w:val="1"/>
          <w:sz w:val="19"/>
          <w:szCs w:val="19"/>
          <w:highlight w:val="none"/>
          <w:u w:val="single" w:color="auto"/>
          <w:lang w:val="en-US" w:eastAsia="zh-CN" w:bidi="ar-SA"/>
        </w:rPr>
        <w:t xml:space="preserve">  </w:t>
      </w:r>
      <w:r>
        <w:rPr>
          <w:rFonts w:hint="default" w:ascii="Times New Roman" w:hAnsi="Times New Roman" w:eastAsia="仿宋_GB2312" w:cs="Times New Roman"/>
          <w:spacing w:val="-11"/>
          <w:kern w:val="2"/>
          <w:position w:val="1"/>
          <w:sz w:val="19"/>
          <w:szCs w:val="19"/>
          <w:highlight w:val="none"/>
          <w:u w:val="single" w:color="auto"/>
          <w:lang w:val="en-US" w:eastAsia="en-US" w:bidi="ar-SA"/>
        </w:rPr>
        <w:t xml:space="preserve"> </w:t>
      </w:r>
      <w:r>
        <w:rPr>
          <w:rFonts w:hint="default" w:ascii="Times New Roman" w:hAnsi="Times New Roman" w:eastAsia="仿宋_GB2312" w:cs="Times New Roman"/>
          <w:spacing w:val="-11"/>
          <w:kern w:val="2"/>
          <w:position w:val="1"/>
          <w:sz w:val="19"/>
          <w:szCs w:val="19"/>
          <w:highlight w:val="none"/>
          <w:u w:val="single" w:color="auto"/>
          <w:lang w:val="en-US" w:eastAsia="zh-CN" w:bidi="ar-SA"/>
        </w:rPr>
        <w:t xml:space="preserve">    </w:t>
      </w:r>
      <w:r>
        <w:rPr>
          <w:rFonts w:hint="default" w:ascii="Times New Roman" w:hAnsi="Times New Roman" w:eastAsia="仿宋_GB2312" w:cs="Times New Roman"/>
          <w:spacing w:val="-12"/>
          <w:kern w:val="2"/>
          <w:position w:val="1"/>
          <w:sz w:val="19"/>
          <w:szCs w:val="19"/>
          <w:highlight w:val="none"/>
          <w:u w:val="single" w:color="auto"/>
          <w:lang w:val="en-US" w:eastAsia="en-US" w:bidi="ar-SA"/>
        </w:rPr>
        <w:t xml:space="preserve"> </w:t>
      </w:r>
      <w:r>
        <w:rPr>
          <w:rFonts w:hint="default" w:ascii="Times New Roman" w:hAnsi="Times New Roman" w:eastAsia="仿宋_GB2312" w:cs="Times New Roman"/>
          <w:spacing w:val="-95"/>
          <w:kern w:val="2"/>
          <w:position w:val="1"/>
          <w:sz w:val="19"/>
          <w:szCs w:val="19"/>
          <w:highlight w:val="none"/>
          <w:lang w:val="en-US" w:eastAsia="en-US" w:bidi="ar-SA"/>
        </w:rPr>
        <w:t xml:space="preserve"> </w:t>
      </w:r>
      <w:r>
        <w:rPr>
          <w:rFonts w:hint="default" w:ascii="Times New Roman" w:hAnsi="Times New Roman" w:eastAsia="仿宋_GB2312" w:cs="Times New Roman"/>
          <w:spacing w:val="-11"/>
          <w:kern w:val="2"/>
          <w:position w:val="-2"/>
          <w:sz w:val="19"/>
          <w:szCs w:val="19"/>
          <w:highlight w:val="none"/>
          <w:lang w:val="en-US" w:eastAsia="en-US" w:bidi="ar-SA"/>
        </w:rPr>
        <w:t>性 别</w:t>
      </w:r>
      <w:r>
        <w:rPr>
          <w:rFonts w:hint="default" w:ascii="Times New Roman" w:hAnsi="Times New Roman" w:eastAsia="仿宋_GB2312" w:cs="Times New Roman"/>
          <w:spacing w:val="-11"/>
          <w:kern w:val="2"/>
          <w:position w:val="-2"/>
          <w:sz w:val="19"/>
          <w:szCs w:val="19"/>
          <w:highlight w:val="none"/>
          <w:lang w:val="en-US" w:eastAsia="zh-CN" w:bidi="ar-SA"/>
        </w:rPr>
        <w:t>：</w:t>
      </w:r>
      <w:r>
        <w:rPr>
          <w:rFonts w:hint="default" w:ascii="Times New Roman" w:hAnsi="Times New Roman" w:eastAsia="仿宋_GB2312" w:cs="Times New Roman"/>
          <w:spacing w:val="-12"/>
          <w:kern w:val="2"/>
          <w:position w:val="3"/>
          <w:sz w:val="24"/>
          <w:szCs w:val="24"/>
          <w:highlight w:val="none"/>
          <w:u w:val="single"/>
          <w:lang w:val="en-US" w:eastAsia="zh-CN" w:bidi="ar-SA"/>
        </w:rPr>
        <w:t xml:space="preserve"> </w:t>
      </w:r>
      <w:r>
        <w:rPr>
          <w:rFonts w:hint="default" w:ascii="Times New Roman" w:hAnsi="Times New Roman" w:eastAsia="仿宋_GB2312" w:cs="Times New Roman"/>
          <w:spacing w:val="-11"/>
          <w:kern w:val="2"/>
          <w:position w:val="2"/>
          <w:sz w:val="19"/>
          <w:szCs w:val="19"/>
          <w:highlight w:val="none"/>
          <w:u w:val="single" w:color="auto"/>
          <w:lang w:val="en-US" w:eastAsia="zh-CN" w:bidi="ar-SA"/>
        </w:rPr>
        <w:t xml:space="preserve">         </w:t>
      </w:r>
    </w:p>
    <w:p>
      <w:pPr>
        <w:shd w:val="clear" w:color="auto" w:fill="auto"/>
        <w:suppressAutoHyphens/>
        <w:bidi w:val="0"/>
        <w:spacing w:line="132" w:lineRule="exact"/>
        <w:rPr>
          <w:rFonts w:hint="default" w:ascii="Times New Roman" w:hAnsi="Times New Roman" w:cs="Times New Roman"/>
          <w:highlight w:val="none"/>
        </w:rPr>
      </w:pPr>
    </w:p>
    <w:tbl>
      <w:tblPr>
        <w:tblStyle w:val="14"/>
        <w:tblW w:w="149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6"/>
        <w:gridCol w:w="2835"/>
        <w:gridCol w:w="850"/>
        <w:gridCol w:w="850"/>
        <w:gridCol w:w="850"/>
        <w:gridCol w:w="2835"/>
        <w:gridCol w:w="707"/>
        <w:gridCol w:w="707"/>
        <w:gridCol w:w="707"/>
        <w:gridCol w:w="707"/>
        <w:gridCol w:w="707"/>
        <w:gridCol w:w="707"/>
        <w:gridCol w:w="707"/>
        <w:gridCol w:w="7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102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kern w:val="2"/>
                <w:sz w:val="21"/>
                <w:szCs w:val="21"/>
                <w:highlight w:val="none"/>
                <w:lang w:val="en-US" w:eastAsia="en-US" w:bidi="ar-SA"/>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2"/>
                <w:sz w:val="20"/>
                <w:szCs w:val="20"/>
                <w:highlight w:val="none"/>
              </w:rPr>
              <w:t>序号</w:t>
            </w:r>
          </w:p>
        </w:tc>
        <w:tc>
          <w:tcPr>
            <w:tcW w:w="283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kern w:val="2"/>
                <w:sz w:val="21"/>
                <w:szCs w:val="21"/>
                <w:highlight w:val="none"/>
                <w:lang w:val="en-US" w:eastAsia="en-US" w:bidi="ar-SA"/>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4"/>
                <w:sz w:val="20"/>
                <w:szCs w:val="20"/>
                <w:highlight w:val="none"/>
              </w:rPr>
              <w:t>姓</w:t>
            </w:r>
            <w:r>
              <w:rPr>
                <w:rFonts w:hint="default" w:ascii="Times New Roman" w:hAnsi="Times New Roman" w:eastAsia="黑体" w:cs="Times New Roman"/>
                <w:spacing w:val="63"/>
                <w:sz w:val="20"/>
                <w:szCs w:val="20"/>
                <w:highlight w:val="none"/>
              </w:rPr>
              <w:t xml:space="preserve"> </w:t>
            </w:r>
            <w:r>
              <w:rPr>
                <w:rFonts w:hint="default" w:ascii="Times New Roman" w:hAnsi="Times New Roman" w:eastAsia="黑体" w:cs="Times New Roman"/>
                <w:spacing w:val="-4"/>
                <w:sz w:val="20"/>
                <w:szCs w:val="20"/>
                <w:highlight w:val="none"/>
              </w:rPr>
              <w:t>名</w:t>
            </w:r>
          </w:p>
        </w:tc>
        <w:tc>
          <w:tcPr>
            <w:tcW w:w="85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kern w:val="2"/>
                <w:sz w:val="21"/>
                <w:szCs w:val="21"/>
                <w:highlight w:val="none"/>
                <w:lang w:val="en-US" w:eastAsia="en-US" w:bidi="ar-SA"/>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5"/>
                <w:sz w:val="20"/>
                <w:szCs w:val="20"/>
                <w:highlight w:val="none"/>
              </w:rPr>
              <w:t>年</w:t>
            </w:r>
            <w:r>
              <w:rPr>
                <w:rFonts w:hint="default" w:ascii="Times New Roman" w:hAnsi="Times New Roman" w:eastAsia="黑体" w:cs="Times New Roman"/>
                <w:spacing w:val="43"/>
                <w:sz w:val="20"/>
                <w:szCs w:val="20"/>
                <w:highlight w:val="none"/>
              </w:rPr>
              <w:t xml:space="preserve"> </w:t>
            </w:r>
            <w:r>
              <w:rPr>
                <w:rFonts w:hint="default" w:ascii="Times New Roman" w:hAnsi="Times New Roman" w:eastAsia="黑体" w:cs="Times New Roman"/>
                <w:spacing w:val="-5"/>
                <w:sz w:val="20"/>
                <w:szCs w:val="20"/>
                <w:highlight w:val="none"/>
              </w:rPr>
              <w:t>龄</w:t>
            </w:r>
          </w:p>
        </w:tc>
        <w:tc>
          <w:tcPr>
            <w:tcW w:w="85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kern w:val="2"/>
                <w:sz w:val="21"/>
                <w:szCs w:val="21"/>
                <w:highlight w:val="none"/>
                <w:lang w:val="en-US" w:eastAsia="en-US" w:bidi="ar-SA"/>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4"/>
                <w:sz w:val="20"/>
                <w:szCs w:val="20"/>
                <w:highlight w:val="none"/>
              </w:rPr>
              <w:t>性  别</w:t>
            </w:r>
          </w:p>
        </w:tc>
        <w:tc>
          <w:tcPr>
            <w:tcW w:w="85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kern w:val="2"/>
                <w:sz w:val="21"/>
                <w:szCs w:val="21"/>
                <w:highlight w:val="none"/>
                <w:lang w:val="en-US" w:eastAsia="en-US" w:bidi="ar-SA"/>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14"/>
                <w:sz w:val="20"/>
                <w:szCs w:val="20"/>
                <w:highlight w:val="none"/>
              </w:rPr>
              <w:t>民</w:t>
            </w:r>
            <w:r>
              <w:rPr>
                <w:rFonts w:hint="default" w:ascii="Times New Roman" w:hAnsi="Times New Roman" w:eastAsia="黑体" w:cs="Times New Roman"/>
                <w:spacing w:val="63"/>
                <w:sz w:val="20"/>
                <w:szCs w:val="20"/>
                <w:highlight w:val="none"/>
              </w:rPr>
              <w:t xml:space="preserve"> </w:t>
            </w:r>
            <w:r>
              <w:rPr>
                <w:rFonts w:hint="default" w:ascii="Times New Roman" w:hAnsi="Times New Roman" w:eastAsia="黑体" w:cs="Times New Roman"/>
                <w:spacing w:val="-14"/>
                <w:sz w:val="20"/>
                <w:szCs w:val="20"/>
                <w:highlight w:val="none"/>
              </w:rPr>
              <w:t>族</w:t>
            </w:r>
          </w:p>
        </w:tc>
        <w:tc>
          <w:tcPr>
            <w:tcW w:w="283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kern w:val="2"/>
                <w:sz w:val="21"/>
                <w:szCs w:val="21"/>
                <w:highlight w:val="none"/>
                <w:lang w:val="en-US" w:eastAsia="en-US" w:bidi="ar-SA"/>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2"/>
                <w:sz w:val="20"/>
                <w:szCs w:val="20"/>
                <w:highlight w:val="none"/>
              </w:rPr>
              <w:t>身份证号码</w:t>
            </w:r>
          </w:p>
        </w:tc>
        <w:tc>
          <w:tcPr>
            <w:tcW w:w="70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kern w:val="2"/>
                <w:sz w:val="21"/>
                <w:szCs w:val="21"/>
                <w:highlight w:val="none"/>
                <w:lang w:val="en-US" w:eastAsia="en-US" w:bidi="ar-SA"/>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2"/>
                <w:sz w:val="20"/>
                <w:szCs w:val="20"/>
                <w:highlight w:val="none"/>
              </w:rPr>
              <w:t>易筋经</w:t>
            </w:r>
          </w:p>
        </w:tc>
        <w:tc>
          <w:tcPr>
            <w:tcW w:w="70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kern w:val="2"/>
                <w:sz w:val="21"/>
                <w:szCs w:val="21"/>
                <w:highlight w:val="none"/>
                <w:lang w:val="en-US" w:eastAsia="en-US" w:bidi="ar-SA"/>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3"/>
                <w:sz w:val="20"/>
                <w:szCs w:val="20"/>
                <w:highlight w:val="none"/>
              </w:rPr>
              <w:t>五禽戏</w:t>
            </w:r>
          </w:p>
        </w:tc>
        <w:tc>
          <w:tcPr>
            <w:tcW w:w="70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kern w:val="2"/>
                <w:sz w:val="21"/>
                <w:szCs w:val="21"/>
                <w:highlight w:val="none"/>
                <w:lang w:val="en-US" w:eastAsia="en-US" w:bidi="ar-SA"/>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4"/>
                <w:sz w:val="20"/>
                <w:szCs w:val="20"/>
                <w:highlight w:val="none"/>
              </w:rPr>
              <w:t>八段锦</w:t>
            </w:r>
          </w:p>
        </w:tc>
        <w:tc>
          <w:tcPr>
            <w:tcW w:w="70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黑体" w:cs="Times New Roman"/>
                <w:spacing w:val="-4"/>
                <w:sz w:val="20"/>
                <w:szCs w:val="20"/>
                <w:highlight w:val="none"/>
                <w:lang w:val="en-US" w:eastAsia="zh-CN"/>
              </w:rPr>
            </w:pPr>
            <w:r>
              <w:rPr>
                <w:rFonts w:hint="default" w:ascii="Times New Roman" w:hAnsi="Times New Roman" w:eastAsia="黑体" w:cs="Times New Roman"/>
                <w:spacing w:val="-4"/>
                <w:sz w:val="20"/>
                <w:szCs w:val="20"/>
                <w:highlight w:val="none"/>
                <w:lang w:val="en-US" w:eastAsia="zh-CN"/>
              </w:rPr>
              <w:t>大舞</w:t>
            </w:r>
          </w:p>
        </w:tc>
        <w:tc>
          <w:tcPr>
            <w:tcW w:w="70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黑体" w:cs="Times New Roman"/>
                <w:spacing w:val="-4"/>
                <w:sz w:val="20"/>
                <w:szCs w:val="20"/>
                <w:highlight w:val="none"/>
                <w:lang w:val="en-US" w:eastAsia="zh-CN"/>
              </w:rPr>
            </w:pPr>
            <w:r>
              <w:rPr>
                <w:rFonts w:hint="default" w:ascii="Times New Roman" w:hAnsi="Times New Roman" w:eastAsia="黑体" w:cs="Times New Roman"/>
                <w:spacing w:val="-4"/>
                <w:sz w:val="20"/>
                <w:szCs w:val="20"/>
                <w:highlight w:val="none"/>
                <w:lang w:val="en-US" w:eastAsia="zh-CN"/>
              </w:rPr>
              <w:t>导引养生功十二法</w:t>
            </w:r>
          </w:p>
        </w:tc>
        <w:tc>
          <w:tcPr>
            <w:tcW w:w="70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4"/>
                <w:sz w:val="20"/>
                <w:szCs w:val="20"/>
                <w:highlight w:val="none"/>
              </w:rPr>
              <w:t>太极</w:t>
            </w:r>
            <w:r>
              <w:rPr>
                <w:rFonts w:hint="default" w:ascii="Times New Roman" w:hAnsi="Times New Roman" w:eastAsia="黑体" w:cs="Times New Roman"/>
                <w:sz w:val="20"/>
                <w:szCs w:val="20"/>
                <w:highlight w:val="none"/>
              </w:rPr>
              <w:t xml:space="preserve"> </w:t>
            </w:r>
            <w:r>
              <w:rPr>
                <w:rFonts w:hint="default" w:ascii="Times New Roman" w:hAnsi="Times New Roman" w:eastAsia="黑体" w:cs="Times New Roman"/>
                <w:sz w:val="20"/>
                <w:szCs w:val="20"/>
                <w:highlight w:val="none"/>
                <w:lang w:val="en-US" w:eastAsia="zh-CN"/>
              </w:rPr>
              <w:t xml:space="preserve"> </w:t>
            </w:r>
            <w:r>
              <w:rPr>
                <w:rFonts w:hint="default" w:ascii="Times New Roman" w:hAnsi="Times New Roman" w:eastAsia="黑体" w:cs="Times New Roman"/>
                <w:sz w:val="20"/>
                <w:szCs w:val="20"/>
                <w:highlight w:val="none"/>
              </w:rPr>
              <w:t xml:space="preserve"> </w:t>
            </w:r>
            <w:r>
              <w:rPr>
                <w:rFonts w:hint="default" w:ascii="Times New Roman" w:hAnsi="Times New Roman" w:eastAsia="黑体" w:cs="Times New Roman"/>
                <w:sz w:val="20"/>
                <w:szCs w:val="20"/>
                <w:highlight w:val="none"/>
                <w:lang w:val="en-US" w:eastAsia="zh-CN"/>
              </w:rPr>
              <w:t xml:space="preserve"> </w:t>
            </w:r>
            <w:r>
              <w:rPr>
                <w:rFonts w:hint="default" w:ascii="Times New Roman" w:hAnsi="Times New Roman" w:eastAsia="黑体" w:cs="Times New Roman"/>
                <w:spacing w:val="-3"/>
                <w:sz w:val="20"/>
                <w:szCs w:val="20"/>
                <w:highlight w:val="none"/>
              </w:rPr>
              <w:t>养生杖</w:t>
            </w:r>
          </w:p>
        </w:tc>
        <w:tc>
          <w:tcPr>
            <w:tcW w:w="70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2"/>
                <w:sz w:val="20"/>
                <w:szCs w:val="20"/>
                <w:highlight w:val="none"/>
              </w:rPr>
              <w:t>马王堆</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3"/>
                <w:sz w:val="20"/>
                <w:szCs w:val="20"/>
                <w:highlight w:val="none"/>
              </w:rPr>
              <w:t>导引术</w:t>
            </w:r>
          </w:p>
        </w:tc>
        <w:tc>
          <w:tcPr>
            <w:tcW w:w="70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kern w:val="2"/>
                <w:sz w:val="21"/>
                <w:szCs w:val="21"/>
                <w:highlight w:val="none"/>
                <w:lang w:val="en-US" w:eastAsia="en-US" w:bidi="ar-SA"/>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6"/>
                <w:sz w:val="20"/>
                <w:szCs w:val="20"/>
                <w:highlight w:val="none"/>
              </w:rPr>
              <w:t>气舞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026"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p>
        </w:tc>
        <w:tc>
          <w:tcPr>
            <w:tcW w:w="2835" w:type="dxa"/>
            <w:noWrap w:val="0"/>
            <w:vAlign w:val="center"/>
          </w:tcPr>
          <w:p>
            <w:pPr>
              <w:widowControl w:val="0"/>
              <w:shd w:val="clear" w:color="auto" w:fill="auto"/>
              <w:jc w:val="center"/>
              <w:rPr>
                <w:rFonts w:hint="default" w:ascii="Times New Roman" w:hAnsi="Times New Roman" w:eastAsia="仿宋_GB2312" w:cs="Times New Roman"/>
                <w:kern w:val="2"/>
                <w:sz w:val="21"/>
                <w:szCs w:val="21"/>
                <w:highlight w:val="none"/>
                <w:lang w:val="en-US" w:eastAsia="zh-CN" w:bidi="ar-SA"/>
              </w:rPr>
            </w:pPr>
          </w:p>
        </w:tc>
        <w:tc>
          <w:tcPr>
            <w:tcW w:w="850" w:type="dxa"/>
            <w:noWrap w:val="0"/>
            <w:vAlign w:val="center"/>
          </w:tcPr>
          <w:p>
            <w:pPr>
              <w:widowControl w:val="0"/>
              <w:shd w:val="clear" w:color="auto" w:fill="auto"/>
              <w:jc w:val="center"/>
              <w:rPr>
                <w:rFonts w:hint="default" w:ascii="Times New Roman" w:hAnsi="Times New Roman" w:eastAsia="方正仿宋_GBK" w:cs="Times New Roman"/>
                <w:kern w:val="2"/>
                <w:sz w:val="21"/>
                <w:szCs w:val="21"/>
                <w:highlight w:val="none"/>
                <w:lang w:val="en-US" w:eastAsia="zh-CN" w:bidi="ar-SA"/>
              </w:rPr>
            </w:pPr>
          </w:p>
        </w:tc>
        <w:tc>
          <w:tcPr>
            <w:tcW w:w="850" w:type="dxa"/>
            <w:noWrap w:val="0"/>
            <w:vAlign w:val="center"/>
          </w:tcPr>
          <w:p>
            <w:pPr>
              <w:widowControl w:val="0"/>
              <w:shd w:val="clear" w:color="auto" w:fill="auto"/>
              <w:jc w:val="center"/>
              <w:rPr>
                <w:rFonts w:hint="default" w:ascii="Times New Roman" w:hAnsi="Times New Roman" w:eastAsia="方正仿宋_GBK" w:cs="Times New Roman"/>
                <w:kern w:val="2"/>
                <w:sz w:val="21"/>
                <w:szCs w:val="21"/>
                <w:highlight w:val="none"/>
                <w:lang w:val="en-US" w:eastAsia="zh-CN" w:bidi="ar-SA"/>
              </w:rPr>
            </w:pPr>
          </w:p>
        </w:tc>
        <w:tc>
          <w:tcPr>
            <w:tcW w:w="850" w:type="dxa"/>
            <w:noWrap w:val="0"/>
            <w:vAlign w:val="center"/>
          </w:tcPr>
          <w:p>
            <w:pPr>
              <w:widowControl w:val="0"/>
              <w:shd w:val="clear" w:color="auto" w:fill="auto"/>
              <w:jc w:val="center"/>
              <w:rPr>
                <w:rFonts w:hint="default" w:ascii="Times New Roman" w:hAnsi="Times New Roman" w:eastAsia="方正仿宋_GBK" w:cs="Times New Roman"/>
                <w:kern w:val="2"/>
                <w:sz w:val="21"/>
                <w:szCs w:val="21"/>
                <w:highlight w:val="none"/>
                <w:lang w:val="en-US" w:eastAsia="zh-CN" w:bidi="ar-SA"/>
              </w:rPr>
            </w:pPr>
          </w:p>
        </w:tc>
        <w:tc>
          <w:tcPr>
            <w:tcW w:w="2835" w:type="dxa"/>
            <w:noWrap w:val="0"/>
            <w:vAlign w:val="center"/>
          </w:tcPr>
          <w:p>
            <w:pPr>
              <w:widowControl w:val="0"/>
              <w:shd w:val="clear" w:color="auto" w:fill="auto"/>
              <w:jc w:val="center"/>
              <w:rPr>
                <w:rFonts w:hint="default" w:ascii="Times New Roman" w:hAnsi="Times New Roman" w:eastAsia="方正仿宋_GBK" w:cs="Times New Roman"/>
                <w:kern w:val="2"/>
                <w:sz w:val="21"/>
                <w:szCs w:val="21"/>
                <w:highlight w:val="none"/>
                <w:lang w:val="en-US" w:eastAsia="en-US" w:bidi="ar-SA"/>
              </w:rPr>
            </w:pPr>
          </w:p>
        </w:tc>
        <w:tc>
          <w:tcPr>
            <w:tcW w:w="707" w:type="dxa"/>
            <w:vMerge w:val="restart"/>
            <w:noWrap w:val="0"/>
            <w:vAlign w:val="center"/>
          </w:tcPr>
          <w:p>
            <w:pPr>
              <w:widowControl w:val="0"/>
              <w:shd w:val="clear" w:color="auto" w:fill="auto"/>
              <w:jc w:val="center"/>
              <w:rPr>
                <w:rFonts w:hint="default" w:ascii="Times New Roman" w:hAnsi="Times New Roman" w:eastAsia="方正仿宋_GBK" w:cs="Times New Roman"/>
                <w:kern w:val="2"/>
                <w:sz w:val="21"/>
                <w:szCs w:val="21"/>
                <w:highlight w:val="none"/>
                <w:lang w:val="en-US" w:eastAsia="en-US" w:bidi="ar-SA"/>
              </w:rPr>
            </w:pPr>
          </w:p>
        </w:tc>
        <w:tc>
          <w:tcPr>
            <w:tcW w:w="707" w:type="dxa"/>
            <w:vMerge w:val="restart"/>
            <w:noWrap w:val="0"/>
            <w:vAlign w:val="center"/>
          </w:tcPr>
          <w:p>
            <w:pPr>
              <w:widowControl w:val="0"/>
              <w:shd w:val="clear" w:color="auto" w:fill="auto"/>
              <w:jc w:val="center"/>
              <w:rPr>
                <w:rFonts w:hint="default" w:ascii="Times New Roman" w:hAnsi="Times New Roman" w:eastAsia="方正仿宋_GBK" w:cs="Times New Roman"/>
                <w:snapToGrid w:val="0"/>
                <w:color w:val="000000"/>
                <w:kern w:val="0"/>
                <w:sz w:val="21"/>
                <w:szCs w:val="21"/>
                <w:highlight w:val="none"/>
                <w:lang w:val="en-US" w:eastAsia="zh-CN" w:bidi="ar-SA"/>
              </w:rPr>
            </w:pPr>
          </w:p>
        </w:tc>
        <w:tc>
          <w:tcPr>
            <w:tcW w:w="707" w:type="dxa"/>
            <w:vMerge w:val="restart"/>
            <w:noWrap w:val="0"/>
            <w:vAlign w:val="center"/>
          </w:tcPr>
          <w:p>
            <w:pPr>
              <w:widowControl w:val="0"/>
              <w:shd w:val="clear" w:color="auto" w:fill="auto"/>
              <w:jc w:val="center"/>
              <w:rPr>
                <w:rFonts w:hint="default" w:ascii="Times New Roman" w:hAnsi="Times New Roman" w:eastAsia="方正仿宋_GBK" w:cs="Times New Roman"/>
                <w:snapToGrid w:val="0"/>
                <w:color w:val="000000"/>
                <w:kern w:val="0"/>
                <w:sz w:val="21"/>
                <w:szCs w:val="21"/>
                <w:highlight w:val="none"/>
                <w:lang w:val="en-US" w:eastAsia="zh-CN" w:bidi="ar-SA"/>
              </w:rPr>
            </w:pPr>
          </w:p>
        </w:tc>
        <w:tc>
          <w:tcPr>
            <w:tcW w:w="707" w:type="dxa"/>
            <w:vMerge w:val="restart"/>
            <w:noWrap w:val="0"/>
            <w:vAlign w:val="center"/>
          </w:tcPr>
          <w:p>
            <w:pPr>
              <w:widowControl w:val="0"/>
              <w:shd w:val="clear" w:color="auto" w:fill="auto"/>
              <w:jc w:val="center"/>
              <w:rPr>
                <w:rFonts w:hint="default" w:ascii="Times New Roman" w:hAnsi="Times New Roman" w:eastAsia="方正仿宋_GBK" w:cs="Times New Roman"/>
                <w:snapToGrid w:val="0"/>
                <w:color w:val="000000"/>
                <w:kern w:val="0"/>
                <w:sz w:val="21"/>
                <w:szCs w:val="21"/>
                <w:highlight w:val="none"/>
                <w:lang w:val="en-US" w:eastAsia="zh-CN" w:bidi="ar-SA"/>
              </w:rPr>
            </w:pPr>
          </w:p>
        </w:tc>
        <w:tc>
          <w:tcPr>
            <w:tcW w:w="707" w:type="dxa"/>
            <w:vMerge w:val="restart"/>
            <w:noWrap w:val="0"/>
            <w:vAlign w:val="center"/>
          </w:tcPr>
          <w:p>
            <w:pPr>
              <w:widowControl w:val="0"/>
              <w:shd w:val="clear" w:color="auto" w:fill="auto"/>
              <w:jc w:val="center"/>
              <w:rPr>
                <w:rFonts w:hint="default" w:ascii="Times New Roman" w:hAnsi="Times New Roman" w:eastAsia="方正仿宋_GBK" w:cs="Times New Roman"/>
                <w:snapToGrid w:val="0"/>
                <w:color w:val="000000"/>
                <w:kern w:val="0"/>
                <w:sz w:val="21"/>
                <w:szCs w:val="21"/>
                <w:highlight w:val="none"/>
                <w:lang w:val="en-US" w:eastAsia="zh-CN" w:bidi="ar-SA"/>
              </w:rPr>
            </w:pPr>
          </w:p>
        </w:tc>
        <w:tc>
          <w:tcPr>
            <w:tcW w:w="707" w:type="dxa"/>
            <w:vMerge w:val="restart"/>
            <w:noWrap w:val="0"/>
            <w:vAlign w:val="center"/>
          </w:tcPr>
          <w:p>
            <w:pPr>
              <w:widowControl w:val="0"/>
              <w:shd w:val="clear" w:color="auto" w:fill="auto"/>
              <w:jc w:val="center"/>
              <w:rPr>
                <w:rFonts w:hint="default" w:ascii="Times New Roman" w:hAnsi="Times New Roman" w:eastAsia="方正仿宋_GBK" w:cs="Times New Roman"/>
                <w:snapToGrid w:val="0"/>
                <w:color w:val="000000"/>
                <w:kern w:val="0"/>
                <w:sz w:val="21"/>
                <w:szCs w:val="21"/>
                <w:highlight w:val="none"/>
                <w:lang w:val="en-US" w:eastAsia="zh-CN" w:bidi="ar-SA"/>
              </w:rPr>
            </w:pPr>
          </w:p>
        </w:tc>
        <w:tc>
          <w:tcPr>
            <w:tcW w:w="707" w:type="dxa"/>
            <w:vMerge w:val="restart"/>
            <w:noWrap w:val="0"/>
            <w:vAlign w:val="center"/>
          </w:tcPr>
          <w:p>
            <w:pPr>
              <w:widowControl w:val="0"/>
              <w:shd w:val="clear" w:color="auto" w:fill="auto"/>
              <w:jc w:val="center"/>
              <w:rPr>
                <w:rFonts w:hint="default" w:ascii="Times New Roman" w:hAnsi="Times New Roman" w:eastAsia="方正仿宋_GBK" w:cs="Times New Roman"/>
                <w:snapToGrid w:val="0"/>
                <w:color w:val="000000"/>
                <w:kern w:val="0"/>
                <w:sz w:val="21"/>
                <w:szCs w:val="21"/>
                <w:highlight w:val="none"/>
                <w:lang w:val="en-US" w:eastAsia="zh-CN" w:bidi="ar-SA"/>
              </w:rPr>
            </w:pPr>
          </w:p>
        </w:tc>
        <w:tc>
          <w:tcPr>
            <w:tcW w:w="707" w:type="dxa"/>
            <w:vMerge w:val="restart"/>
            <w:noWrap w:val="0"/>
            <w:vAlign w:val="center"/>
          </w:tcPr>
          <w:p>
            <w:pPr>
              <w:widowControl w:val="0"/>
              <w:shd w:val="clear" w:color="auto" w:fill="auto"/>
              <w:jc w:val="center"/>
              <w:rPr>
                <w:rFonts w:hint="default" w:ascii="Times New Roman" w:hAnsi="Times New Roman" w:eastAsia="方正仿宋_GBK" w:cs="Times New Roman"/>
                <w:snapToGrid w:val="0"/>
                <w:color w:val="0000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026"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p>
        </w:tc>
        <w:tc>
          <w:tcPr>
            <w:tcW w:w="2835" w:type="dxa"/>
            <w:noWrap w:val="0"/>
            <w:vAlign w:val="center"/>
          </w:tcPr>
          <w:p>
            <w:pPr>
              <w:widowControl w:val="0"/>
              <w:shd w:val="clear" w:color="auto" w:fill="auto"/>
              <w:jc w:val="center"/>
              <w:rPr>
                <w:rFonts w:hint="default" w:ascii="Times New Roman" w:hAnsi="Times New Roman" w:eastAsia="仿宋_GB2312" w:cs="Times New Roman"/>
                <w:kern w:val="2"/>
                <w:sz w:val="21"/>
                <w:szCs w:val="21"/>
                <w:highlight w:val="none"/>
                <w:lang w:val="en-US" w:eastAsia="zh-CN"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zh-CN"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zh-CN"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en-US" w:bidi="ar-SA"/>
              </w:rPr>
            </w:pPr>
          </w:p>
        </w:tc>
        <w:tc>
          <w:tcPr>
            <w:tcW w:w="2835" w:type="dxa"/>
            <w:noWrap w:val="0"/>
            <w:vAlign w:val="center"/>
          </w:tcPr>
          <w:p>
            <w:pPr>
              <w:shd w:val="clear" w:color="auto" w:fill="auto"/>
              <w:suppressAutoHyphens/>
              <w:bidi w:val="0"/>
              <w:adjustRightInd w:val="0"/>
              <w:snapToGrid w:val="0"/>
              <w:jc w:val="center"/>
              <w:rPr>
                <w:rFonts w:hint="default" w:ascii="Times New Roman" w:hAnsi="Times New Roman" w:eastAsia="等线" w:cs="Times New Roman"/>
                <w:snapToGrid w:val="0"/>
                <w:color w:val="000000"/>
                <w:kern w:val="0"/>
                <w:sz w:val="21"/>
                <w:szCs w:val="21"/>
                <w:highlight w:val="none"/>
                <w:lang w:val="en-US" w:eastAsia="zh-CN"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026"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p>
        </w:tc>
        <w:tc>
          <w:tcPr>
            <w:tcW w:w="2835" w:type="dxa"/>
            <w:noWrap w:val="0"/>
            <w:vAlign w:val="center"/>
          </w:tcPr>
          <w:p>
            <w:pPr>
              <w:widowControl w:val="0"/>
              <w:shd w:val="clear" w:color="auto" w:fill="auto"/>
              <w:jc w:val="center"/>
              <w:rPr>
                <w:rFonts w:hint="default" w:ascii="Times New Roman" w:hAnsi="Times New Roman" w:eastAsia="仿宋_GB2312" w:cs="Times New Roman"/>
                <w:kern w:val="2"/>
                <w:sz w:val="21"/>
                <w:szCs w:val="21"/>
                <w:highlight w:val="none"/>
                <w:lang w:val="en-US" w:eastAsia="zh-CN"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zh-CN"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en-US"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en-US" w:bidi="ar-SA"/>
              </w:rPr>
            </w:pPr>
          </w:p>
        </w:tc>
        <w:tc>
          <w:tcPr>
            <w:tcW w:w="2835" w:type="dxa"/>
            <w:noWrap w:val="0"/>
            <w:vAlign w:val="center"/>
          </w:tcPr>
          <w:p>
            <w:pPr>
              <w:shd w:val="clear" w:color="auto" w:fill="auto"/>
              <w:suppressAutoHyphens/>
              <w:bidi w:val="0"/>
              <w:adjustRightInd w:val="0"/>
              <w:snapToGrid w:val="0"/>
              <w:jc w:val="center"/>
              <w:rPr>
                <w:rFonts w:hint="default" w:ascii="Times New Roman" w:hAnsi="Times New Roman" w:eastAsia="等线" w:cs="Times New Roman"/>
                <w:snapToGrid w:val="0"/>
                <w:color w:val="000000"/>
                <w:kern w:val="0"/>
                <w:sz w:val="21"/>
                <w:szCs w:val="21"/>
                <w:highlight w:val="none"/>
                <w:lang w:val="en-US" w:eastAsia="zh-CN"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026"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4</w:t>
            </w:r>
          </w:p>
        </w:tc>
        <w:tc>
          <w:tcPr>
            <w:tcW w:w="2835" w:type="dxa"/>
            <w:noWrap w:val="0"/>
            <w:vAlign w:val="center"/>
          </w:tcPr>
          <w:p>
            <w:pPr>
              <w:widowControl w:val="0"/>
              <w:shd w:val="clear" w:color="auto" w:fill="auto"/>
              <w:jc w:val="center"/>
              <w:rPr>
                <w:rFonts w:hint="default" w:ascii="Times New Roman" w:hAnsi="Times New Roman" w:eastAsia="仿宋_GB2312" w:cs="Times New Roman"/>
                <w:kern w:val="2"/>
                <w:sz w:val="21"/>
                <w:szCs w:val="21"/>
                <w:highlight w:val="none"/>
                <w:lang w:val="en-US" w:eastAsia="zh-CN"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zh-CN"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en-US"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en-US" w:bidi="ar-SA"/>
              </w:rPr>
            </w:pPr>
          </w:p>
        </w:tc>
        <w:tc>
          <w:tcPr>
            <w:tcW w:w="2835" w:type="dxa"/>
            <w:noWrap w:val="0"/>
            <w:vAlign w:val="center"/>
          </w:tcPr>
          <w:p>
            <w:pPr>
              <w:shd w:val="clear" w:color="auto" w:fill="auto"/>
              <w:suppressAutoHyphens/>
              <w:bidi w:val="0"/>
              <w:adjustRightInd w:val="0"/>
              <w:snapToGrid w:val="0"/>
              <w:jc w:val="center"/>
              <w:rPr>
                <w:rFonts w:hint="default" w:ascii="Times New Roman" w:hAnsi="Times New Roman" w:eastAsia="等线" w:cs="Times New Roman"/>
                <w:snapToGrid w:val="0"/>
                <w:color w:val="000000"/>
                <w:kern w:val="0"/>
                <w:sz w:val="21"/>
                <w:szCs w:val="21"/>
                <w:highlight w:val="none"/>
                <w:lang w:val="en-US" w:eastAsia="zh-CN"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026"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5</w:t>
            </w:r>
          </w:p>
        </w:tc>
        <w:tc>
          <w:tcPr>
            <w:tcW w:w="2835" w:type="dxa"/>
            <w:noWrap w:val="0"/>
            <w:vAlign w:val="center"/>
          </w:tcPr>
          <w:p>
            <w:pPr>
              <w:widowControl w:val="0"/>
              <w:shd w:val="clear" w:color="auto" w:fill="auto"/>
              <w:jc w:val="center"/>
              <w:rPr>
                <w:rFonts w:hint="default" w:ascii="Times New Roman" w:hAnsi="Times New Roman" w:eastAsia="仿宋_GB2312" w:cs="Times New Roman"/>
                <w:kern w:val="2"/>
                <w:sz w:val="21"/>
                <w:szCs w:val="21"/>
                <w:highlight w:val="none"/>
                <w:lang w:val="en-US" w:eastAsia="zh-CN"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zh-CN"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en-US"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en-US" w:bidi="ar-SA"/>
              </w:rPr>
            </w:pPr>
          </w:p>
        </w:tc>
        <w:tc>
          <w:tcPr>
            <w:tcW w:w="2835" w:type="dxa"/>
            <w:noWrap w:val="0"/>
            <w:vAlign w:val="center"/>
          </w:tcPr>
          <w:p>
            <w:pPr>
              <w:shd w:val="clear" w:color="auto" w:fill="auto"/>
              <w:suppressAutoHyphens/>
              <w:bidi w:val="0"/>
              <w:adjustRightInd w:val="0"/>
              <w:snapToGrid w:val="0"/>
              <w:jc w:val="center"/>
              <w:rPr>
                <w:rFonts w:hint="default" w:ascii="Times New Roman" w:hAnsi="Times New Roman" w:eastAsia="等线" w:cs="Times New Roman"/>
                <w:snapToGrid w:val="0"/>
                <w:color w:val="000000"/>
                <w:kern w:val="0"/>
                <w:sz w:val="21"/>
                <w:szCs w:val="21"/>
                <w:highlight w:val="none"/>
                <w:lang w:val="en-US" w:eastAsia="zh-CN"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026"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6</w:t>
            </w:r>
          </w:p>
        </w:tc>
        <w:tc>
          <w:tcPr>
            <w:tcW w:w="2835" w:type="dxa"/>
            <w:noWrap w:val="0"/>
            <w:vAlign w:val="center"/>
          </w:tcPr>
          <w:p>
            <w:pPr>
              <w:widowControl w:val="0"/>
              <w:shd w:val="clear" w:color="auto" w:fill="auto"/>
              <w:jc w:val="center"/>
              <w:rPr>
                <w:rFonts w:hint="default" w:ascii="Times New Roman" w:hAnsi="Times New Roman" w:eastAsia="仿宋_GB2312" w:cs="Times New Roman"/>
                <w:kern w:val="2"/>
                <w:sz w:val="21"/>
                <w:szCs w:val="21"/>
                <w:highlight w:val="none"/>
                <w:lang w:val="en-US" w:eastAsia="en-US"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zh-CN"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en-US" w:bidi="ar-SA"/>
              </w:rPr>
            </w:pPr>
          </w:p>
        </w:tc>
        <w:tc>
          <w:tcPr>
            <w:tcW w:w="850"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en-US" w:bidi="ar-SA"/>
              </w:rPr>
            </w:pPr>
          </w:p>
        </w:tc>
        <w:tc>
          <w:tcPr>
            <w:tcW w:w="2835" w:type="dxa"/>
            <w:noWrap w:val="0"/>
            <w:vAlign w:val="center"/>
          </w:tcPr>
          <w:p>
            <w:pPr>
              <w:widowControl w:val="0"/>
              <w:shd w:val="clear" w:color="auto" w:fill="auto"/>
              <w:jc w:val="center"/>
              <w:rPr>
                <w:rFonts w:hint="default" w:ascii="Times New Roman" w:hAnsi="Times New Roman" w:eastAsia="等线"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c>
          <w:tcPr>
            <w:tcW w:w="707" w:type="dxa"/>
            <w:vMerge w:val="continue"/>
            <w:noWrap w:val="0"/>
            <w:vAlign w:val="top"/>
          </w:tcPr>
          <w:p>
            <w:pPr>
              <w:widowControl w:val="0"/>
              <w:shd w:val="clear" w:color="auto" w:fill="auto"/>
              <w:jc w:val="both"/>
              <w:rPr>
                <w:rFonts w:hint="default" w:ascii="Times New Roman" w:hAnsi="Times New Roman" w:eastAsia="Arial" w:cs="Times New Roman"/>
                <w:kern w:val="2"/>
                <w:sz w:val="21"/>
                <w:szCs w:val="21"/>
                <w:highlight w:val="none"/>
                <w:lang w:val="en-US" w:eastAsia="en-US" w:bidi="ar-SA"/>
              </w:rPr>
            </w:pPr>
          </w:p>
        </w:tc>
      </w:tr>
    </w:tbl>
    <w:p>
      <w:pPr>
        <w:widowControl w:val="0"/>
        <w:shd w:val="clear" w:color="auto" w:fill="auto"/>
        <w:spacing w:before="223" w:line="225" w:lineRule="auto"/>
        <w:ind w:left="464"/>
        <w:jc w:val="both"/>
        <w:rPr>
          <w:rFonts w:hint="default" w:ascii="Times New Roman" w:hAnsi="Times New Roman" w:eastAsia="仿宋_GB2312" w:cs="Times New Roman"/>
          <w:b w:val="0"/>
          <w:bCs w:val="0"/>
          <w:color w:val="auto"/>
          <w:kern w:val="2"/>
          <w:sz w:val="28"/>
          <w:szCs w:val="28"/>
          <w:highlight w:val="none"/>
          <w:u w:val="none"/>
          <w:lang w:val="en" w:eastAsia="zh-CN" w:bidi="ar-SA"/>
        </w:rPr>
      </w:pPr>
      <w:r>
        <w:rPr>
          <w:rFonts w:hint="default" w:ascii="Times New Roman" w:hAnsi="Times New Roman" w:eastAsia="仿宋_GB2312" w:cs="Times New Roman"/>
          <w:spacing w:val="4"/>
          <w:kern w:val="2"/>
          <w:sz w:val="19"/>
          <w:szCs w:val="19"/>
          <w:highlight w:val="none"/>
          <w:lang w:val="en-US" w:eastAsia="en-US" w:bidi="ar-SA"/>
        </w:rPr>
        <w:t>说明：1.在报名参赛项目栏中划</w:t>
      </w:r>
      <w:r>
        <w:rPr>
          <w:rFonts w:hint="eastAsia" w:ascii="Times New Roman" w:hAnsi="Times New Roman" w:eastAsia="仿宋_GB2312" w:cs="Times New Roman"/>
          <w:spacing w:val="4"/>
          <w:kern w:val="2"/>
          <w:sz w:val="19"/>
          <w:szCs w:val="19"/>
          <w:highlight w:val="none"/>
          <w:lang w:val="en-US" w:eastAsia="zh-CN" w:bidi="ar-SA"/>
        </w:rPr>
        <w:t>“</w:t>
      </w:r>
      <w:r>
        <w:rPr>
          <w:rFonts w:hint="default" w:ascii="Times New Roman" w:hAnsi="Times New Roman" w:eastAsia="仿宋_GB2312" w:cs="Times New Roman"/>
          <w:spacing w:val="-15"/>
          <w:kern w:val="2"/>
          <w:sz w:val="19"/>
          <w:szCs w:val="19"/>
          <w:highlight w:val="none"/>
          <w:lang w:val="en-US" w:eastAsia="en-US" w:bidi="ar-SA"/>
        </w:rPr>
        <w:t xml:space="preserve"> </w:t>
      </w:r>
      <w:r>
        <w:rPr>
          <w:rFonts w:hint="default" w:ascii="Times New Roman" w:hAnsi="Times New Roman" w:eastAsia="仿宋_GB2312" w:cs="Times New Roman"/>
          <w:spacing w:val="4"/>
          <w:kern w:val="2"/>
          <w:sz w:val="19"/>
          <w:szCs w:val="19"/>
          <w:highlight w:val="none"/>
          <w:lang w:val="en-US" w:eastAsia="en-US" w:bidi="ar-SA"/>
        </w:rPr>
        <w:t>√</w:t>
      </w:r>
      <w:r>
        <w:rPr>
          <w:rFonts w:hint="default" w:ascii="Times New Roman" w:hAnsi="Times New Roman" w:eastAsia="仿宋_GB2312" w:cs="Times New Roman"/>
          <w:spacing w:val="-52"/>
          <w:kern w:val="2"/>
          <w:sz w:val="19"/>
          <w:szCs w:val="19"/>
          <w:highlight w:val="none"/>
          <w:lang w:val="en-US" w:eastAsia="en-US" w:bidi="ar-SA"/>
        </w:rPr>
        <w:t xml:space="preserve"> </w:t>
      </w:r>
      <w:r>
        <w:rPr>
          <w:rFonts w:hint="eastAsia" w:ascii="Times New Roman" w:hAnsi="Times New Roman" w:eastAsia="仿宋_GB2312" w:cs="Times New Roman"/>
          <w:spacing w:val="4"/>
          <w:kern w:val="2"/>
          <w:sz w:val="19"/>
          <w:szCs w:val="19"/>
          <w:highlight w:val="none"/>
          <w:lang w:val="en-US" w:eastAsia="zh-CN" w:bidi="ar-SA"/>
        </w:rPr>
        <w:t>”</w:t>
      </w:r>
      <w:r>
        <w:rPr>
          <w:rFonts w:hint="default" w:ascii="Times New Roman" w:hAnsi="Times New Roman" w:eastAsia="仿宋_GB2312" w:cs="Times New Roman"/>
          <w:spacing w:val="4"/>
          <w:kern w:val="2"/>
          <w:sz w:val="19"/>
          <w:szCs w:val="19"/>
          <w:highlight w:val="none"/>
          <w:lang w:val="en-US" w:eastAsia="en-US" w:bidi="ar-SA"/>
        </w:rPr>
        <w:t>;</w:t>
      </w:r>
      <w:r>
        <w:rPr>
          <w:rFonts w:hint="default" w:ascii="Times New Roman" w:hAnsi="Times New Roman" w:eastAsia="仿宋_GB2312" w:cs="Times New Roman"/>
          <w:spacing w:val="1"/>
          <w:kern w:val="2"/>
          <w:sz w:val="19"/>
          <w:szCs w:val="19"/>
          <w:highlight w:val="none"/>
          <w:lang w:val="en-US" w:eastAsia="en-US" w:bidi="ar-SA"/>
        </w:rPr>
        <w:t xml:space="preserve">              </w:t>
      </w:r>
      <w:r>
        <w:rPr>
          <w:rFonts w:hint="default" w:ascii="Times New Roman" w:hAnsi="Times New Roman" w:eastAsia="仿宋_GB2312" w:cs="Times New Roman"/>
          <w:spacing w:val="4"/>
          <w:kern w:val="2"/>
          <w:sz w:val="19"/>
          <w:szCs w:val="19"/>
          <w:highlight w:val="none"/>
          <w:lang w:val="en-US" w:eastAsia="en-US" w:bidi="ar-SA"/>
        </w:rPr>
        <w:t xml:space="preserve">2.联 系 人 ：              </w:t>
      </w:r>
      <w:r>
        <w:rPr>
          <w:rFonts w:hint="default" w:ascii="Times New Roman" w:hAnsi="Times New Roman" w:eastAsia="仿宋_GB2312" w:cs="Times New Roman"/>
          <w:spacing w:val="4"/>
          <w:kern w:val="2"/>
          <w:position w:val="1"/>
          <w:sz w:val="19"/>
          <w:szCs w:val="19"/>
          <w:highlight w:val="none"/>
          <w:lang w:val="en-US" w:eastAsia="en-US" w:bidi="ar-SA"/>
        </w:rPr>
        <w:t>联系电话：</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28"/>
          <w:szCs w:val="28"/>
          <w:highlight w:val="none"/>
          <w:u w:val="none"/>
          <w:lang w:val="en" w:eastAsia="zh-CN"/>
        </w:rPr>
        <w:sectPr>
          <w:pgSz w:w="16838" w:h="11906" w:orient="landscape"/>
          <w:pgMar w:top="2098" w:right="1474" w:bottom="1984" w:left="1587" w:header="851" w:footer="1474" w:gutter="0"/>
          <w:pgBorders>
            <w:top w:val="none" w:sz="0" w:space="0"/>
            <w:left w:val="none" w:sz="0" w:space="0"/>
            <w:bottom w:val="none" w:sz="0" w:space="0"/>
            <w:right w:val="none" w:sz="0" w:space="0"/>
          </w:pgBorders>
          <w:pgNumType w:fmt="decimal"/>
          <w:cols w:space="720" w:num="1"/>
          <w:rtlGutter w:val="0"/>
          <w:docGrid w:type="lines" w:linePitch="319" w:charSpace="0"/>
        </w:sectPr>
      </w:pP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 w:eastAsia="zh-CN"/>
        </w:rPr>
        <w:t>附件</w:t>
      </w:r>
      <w:r>
        <w:rPr>
          <w:rFonts w:hint="default" w:ascii="Times New Roman" w:hAnsi="Times New Roman" w:eastAsia="黑体" w:cs="Times New Roman"/>
          <w:b w:val="0"/>
          <w:bCs w:val="0"/>
          <w:color w:val="auto"/>
          <w:sz w:val="32"/>
          <w:szCs w:val="32"/>
          <w:highlight w:val="none"/>
          <w:u w:val="none"/>
          <w:lang w:val="en-US" w:eastAsia="zh-CN"/>
        </w:rPr>
        <w:t>2</w:t>
      </w:r>
    </w:p>
    <w:p>
      <w:pPr>
        <w:pStyle w:val="2"/>
        <w:shd w:val="clear" w:color="auto" w:fill="auto"/>
        <w:rPr>
          <w:rFonts w:hint="default" w:ascii="Times New Roman" w:hAnsi="Times New Roman" w:cs="Times New Roman"/>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highlight w:val="none"/>
          <w:u w:val="none"/>
          <w:lang w:val="en-US" w:eastAsia="zh-CN"/>
        </w:rPr>
      </w:pPr>
      <w:r>
        <w:rPr>
          <w:rFonts w:hint="default" w:ascii="Times New Roman" w:hAnsi="Times New Roman" w:eastAsia="方正小标宋简体" w:cs="Times New Roman"/>
          <w:color w:val="auto"/>
          <w:kern w:val="0"/>
          <w:sz w:val="44"/>
          <w:szCs w:val="44"/>
          <w:highlight w:val="none"/>
        </w:rPr>
        <w:t>四川省第十</w:t>
      </w:r>
      <w:r>
        <w:rPr>
          <w:rFonts w:hint="default" w:ascii="Times New Roman" w:hAnsi="Times New Roman" w:eastAsia="方正小标宋简体" w:cs="Times New Roman"/>
          <w:color w:val="auto"/>
          <w:kern w:val="0"/>
          <w:sz w:val="44"/>
          <w:szCs w:val="44"/>
          <w:highlight w:val="none"/>
          <w:lang w:eastAsia="zh-CN"/>
        </w:rPr>
        <w:t>五</w:t>
      </w:r>
      <w:r>
        <w:rPr>
          <w:rFonts w:hint="default" w:ascii="Times New Roman" w:hAnsi="Times New Roman" w:eastAsia="方正小标宋简体" w:cs="Times New Roman"/>
          <w:color w:val="auto"/>
          <w:kern w:val="0"/>
          <w:sz w:val="44"/>
          <w:szCs w:val="44"/>
          <w:highlight w:val="none"/>
        </w:rPr>
        <w:t>届运动会群众体育项目</w:t>
      </w:r>
      <w:r>
        <w:rPr>
          <w:rFonts w:hint="default" w:ascii="Times New Roman" w:hAnsi="Times New Roman" w:eastAsia="方正小标宋简体" w:cs="Times New Roman"/>
          <w:color w:val="auto"/>
          <w:kern w:val="0"/>
          <w:sz w:val="44"/>
          <w:szCs w:val="44"/>
          <w:highlight w:val="none"/>
          <w:lang w:val="en-US" w:eastAsia="zh-CN"/>
        </w:rPr>
        <w:t>健身气功</w:t>
      </w:r>
      <w:r>
        <w:rPr>
          <w:rFonts w:hint="default" w:ascii="Times New Roman" w:hAnsi="Times New Roman" w:eastAsia="方正小标宋简体" w:cs="Times New Roman"/>
          <w:color w:val="auto"/>
          <w:kern w:val="0"/>
          <w:sz w:val="44"/>
          <w:szCs w:val="44"/>
          <w:highlight w:val="none"/>
        </w:rPr>
        <w:t>比赛</w:t>
      </w:r>
      <w:r>
        <w:rPr>
          <w:rFonts w:hint="default" w:ascii="Times New Roman" w:hAnsi="Times New Roman" w:eastAsia="方正小标宋简体" w:cs="Times New Roman"/>
          <w:b w:val="0"/>
          <w:bCs w:val="0"/>
          <w:color w:val="auto"/>
          <w:sz w:val="44"/>
          <w:szCs w:val="44"/>
          <w:highlight w:val="none"/>
          <w:u w:val="none"/>
          <w:lang w:val="en-US" w:eastAsia="zh-CN"/>
        </w:rPr>
        <w:t>自愿参赛责任书</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0" w:firstLineChars="0"/>
        <w:jc w:val="left"/>
        <w:textAlignment w:val="auto"/>
        <w:rPr>
          <w:rFonts w:hint="default"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我自愿报名参加四川省第十五届运动会群众体育项目健身气功比赛并签署本责任书。对以下内容，我已认真阅读、全面理解且予以确认并承担相应的法律责任、经济责任：</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一、我愿意遵守本次赛事的所有规则和规定。</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二、我完全了解自己的身体状况，确认自己的健康状况良好；没有任何身体不适或疾病（包括先天性心脏病、风湿性心脏病、高血压、脑血管疾病、心肌炎、其他心脏病、冠状动脉病、血糖过高或过低的糖尿病以及其它不适合运动的疾病），因此我郑重声明，可以正常参加本次比赛。</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三、我充分了解本次赛事期间的训练、比赛和参与比赛的往返途中有潜在的安全危险，以及可能由此而导致的受伤或事故，我会竭尽所能，以对自己安全负责的态度参赛。若在赛期身体出现不适，将马上告知本参赛队领队和教练，并上报项目竞委会。</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四、本人愿意承担比赛期间发生的自身意外风险责任，且同意对于非项目竞委会、赛区原因造成的伤害等任何形式的损失赛事各方不承担任何形式的赔偿。</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五、本人同意接受项目竞委会和赛区在比赛期间提供的现场急救性质的医务治疗（含AED自动体外除颤器治疗），但在离开现场后，在医院救治等发生的相关费用由本人负担。</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六、本人愿意承担比赛期间因自身原因所造成的任何他方伤害或损失的相关责任并承担全部赔偿义务。</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七、本人授权赛事组委会、项目竞委会及其指定单位无偿使用本人的肖像、姓名、声音和其他个人资料用于比赛的组织、宣传和推广。</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 xml:space="preserve">代表队名称：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领队、教练签名：</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运动员签名：</w:t>
      </w:r>
    </w:p>
    <w:p>
      <w:pPr>
        <w:keepNext w:val="0"/>
        <w:keepLines w:val="0"/>
        <w:pageBreakBefore w:val="0"/>
        <w:widowControl w:val="0"/>
        <w:shd w:val="clear" w:color="auto" w:fill="auto"/>
        <w:suppressAutoHyphens/>
        <w:kinsoku/>
        <w:wordWrap/>
        <w:topLinePunct w:val="0"/>
        <w:autoSpaceDE/>
        <w:autoSpaceDN/>
        <w:bidi w:val="0"/>
        <w:spacing w:line="578" w:lineRule="exact"/>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keepNext w:val="0"/>
        <w:keepLines w:val="0"/>
        <w:pageBreakBefore w:val="0"/>
        <w:widowControl w:val="0"/>
        <w:shd w:val="clear" w:color="auto" w:fill="auto"/>
        <w:suppressAutoHyphens/>
        <w:kinsoku/>
        <w:wordWrap/>
        <w:topLinePunct w:val="0"/>
        <w:autoSpaceDE/>
        <w:autoSpaceDN/>
        <w:bidi w:val="0"/>
        <w:spacing w:line="578" w:lineRule="exact"/>
        <w:textAlignment w:val="auto"/>
        <w:rPr>
          <w:rFonts w:hint="default"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shd w:val="clear" w:color="auto" w:fill="auto"/>
        <w:suppressAutoHyphens/>
        <w:kinsoku/>
        <w:wordWrap/>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sz w:val="32"/>
          <w:szCs w:val="32"/>
          <w:highlight w:val="none"/>
        </w:rPr>
        <w:t xml:space="preserve">日期：   年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月</w:t>
      </w:r>
      <w:r>
        <w:rPr>
          <w:rFonts w:hint="default" w:ascii="Times New Roman" w:hAnsi="Times New Roman" w:eastAsia="仿宋_GB2312" w:cs="Times New Roman"/>
          <w:sz w:val="32"/>
          <w:szCs w:val="32"/>
          <w:highlight w:val="none"/>
        </w:rPr>
        <w:t xml:space="preserve">   日</w:t>
      </w:r>
    </w:p>
    <w:p>
      <w:pPr>
        <w:keepNext w:val="0"/>
        <w:keepLines w:val="0"/>
        <w:pageBreakBefore w:val="0"/>
        <w:widowControl w:val="0"/>
        <w:shd w:val="clear" w:color="auto" w:fill="auto"/>
        <w:suppressAutoHyphens/>
        <w:kinsoku/>
        <w:wordWrap/>
        <w:topLinePunct w:val="0"/>
        <w:autoSpaceDE/>
        <w:autoSpaceDN/>
        <w:bidi w:val="0"/>
        <w:spacing w:line="578" w:lineRule="exact"/>
        <w:jc w:val="both"/>
        <w:textAlignment w:val="auto"/>
        <w:rPr>
          <w:rFonts w:hint="default" w:ascii="Times New Roman" w:hAnsi="Times New Roman" w:eastAsia="仿宋_GB2312" w:cs="Times New Roman"/>
          <w:color w:val="auto"/>
          <w:kern w:val="2"/>
          <w:sz w:val="32"/>
          <w:szCs w:val="20"/>
          <w:highlight w:val="none"/>
          <w:lang w:val="en-US" w:eastAsia="zh-CN" w:bidi="ar-SA"/>
        </w:rPr>
      </w:pPr>
    </w:p>
    <w:p>
      <w:pPr>
        <w:keepNext w:val="0"/>
        <w:keepLines w:val="0"/>
        <w:pageBreakBefore w:val="0"/>
        <w:widowControl w:val="0"/>
        <w:shd w:val="clear" w:color="auto" w:fill="auto"/>
        <w:suppressAutoHyphens/>
        <w:kinsoku/>
        <w:wordWrap/>
        <w:topLinePunct w:val="0"/>
        <w:autoSpaceDE/>
        <w:autoSpaceDN/>
        <w:bidi w:val="0"/>
        <w:spacing w:line="578" w:lineRule="exact"/>
        <w:textAlignment w:val="auto"/>
        <w:rPr>
          <w:rFonts w:hint="default" w:ascii="Times New Roman" w:hAnsi="Times New Roman" w:eastAsia="仿宋_GB2312" w:cs="Times New Roman"/>
          <w:b w:val="0"/>
          <w:bCs w:val="0"/>
          <w:kern w:val="0"/>
          <w:sz w:val="32"/>
          <w:szCs w:val="32"/>
          <w:highlight w:val="none"/>
          <w:u w:val="none"/>
          <w:lang w:val="en-US" w:eastAsia="zh-CN" w:bidi="ar-SA"/>
        </w:rPr>
      </w:pPr>
    </w:p>
    <w:p>
      <w:pPr>
        <w:keepNext w:val="0"/>
        <w:keepLines w:val="0"/>
        <w:pageBreakBefore w:val="0"/>
        <w:widowControl w:val="0"/>
        <w:shd w:val="clear" w:color="auto" w:fill="auto"/>
        <w:suppressAutoHyphens/>
        <w:kinsoku/>
        <w:wordWrap/>
        <w:topLinePunct w:val="0"/>
        <w:autoSpaceDE/>
        <w:autoSpaceDN/>
        <w:bidi w:val="0"/>
        <w:spacing w:line="578" w:lineRule="exact"/>
        <w:jc w:val="both"/>
        <w:textAlignment w:val="auto"/>
        <w:rPr>
          <w:rFonts w:hint="default" w:ascii="Times New Roman" w:hAnsi="Times New Roman" w:eastAsia="仿宋_GB2312" w:cs="Times New Roman"/>
          <w:b w:val="0"/>
          <w:bCs w:val="0"/>
          <w:color w:val="auto"/>
          <w:kern w:val="0"/>
          <w:sz w:val="32"/>
          <w:szCs w:val="32"/>
          <w:highlight w:val="none"/>
          <w:u w:val="none"/>
          <w:lang w:val="en-US" w:eastAsia="zh-CN" w:bidi="ar-SA"/>
        </w:rPr>
      </w:pPr>
    </w:p>
    <w:p>
      <w:pPr>
        <w:shd w:val="clear" w:color="auto" w:fill="auto"/>
        <w:suppressAutoHyphens/>
        <w:bidi w:val="0"/>
        <w:rPr>
          <w:rFonts w:hint="default" w:ascii="Times New Roman" w:hAnsi="Times New Roman" w:eastAsia="仿宋_GB2312" w:cs="Times New Roman"/>
          <w:b w:val="0"/>
          <w:bCs w:val="0"/>
          <w:kern w:val="0"/>
          <w:sz w:val="32"/>
          <w:szCs w:val="32"/>
          <w:highlight w:val="none"/>
          <w:u w:val="none"/>
          <w:lang w:val="en-US" w:eastAsia="zh-CN" w:bidi="ar-SA"/>
        </w:rPr>
      </w:pPr>
    </w:p>
    <w:p>
      <w:pPr>
        <w:widowControl w:val="0"/>
        <w:shd w:val="clear" w:color="auto" w:fill="auto"/>
        <w:suppressAutoHyphens/>
        <w:bidi w:val="0"/>
        <w:jc w:val="both"/>
        <w:rPr>
          <w:rFonts w:hint="default" w:ascii="Times New Roman" w:hAnsi="Times New Roman" w:eastAsia="仿宋_GB2312" w:cs="Times New Roman"/>
          <w:b w:val="0"/>
          <w:bCs w:val="0"/>
          <w:color w:val="auto"/>
          <w:kern w:val="0"/>
          <w:sz w:val="32"/>
          <w:szCs w:val="32"/>
          <w:highlight w:val="none"/>
          <w:u w:val="none"/>
          <w:lang w:val="en-US" w:eastAsia="zh-CN" w:bidi="ar-SA"/>
        </w:rPr>
      </w:pPr>
    </w:p>
    <w:p>
      <w:pPr>
        <w:shd w:val="clear" w:color="auto" w:fill="auto"/>
        <w:suppressAutoHyphens/>
        <w:bidi w:val="0"/>
        <w:rPr>
          <w:rFonts w:hint="default" w:ascii="Times New Roman" w:hAnsi="Times New Roman" w:eastAsia="仿宋_GB2312" w:cs="Times New Roman"/>
          <w:b w:val="0"/>
          <w:bCs w:val="0"/>
          <w:kern w:val="0"/>
          <w:sz w:val="32"/>
          <w:szCs w:val="32"/>
          <w:highlight w:val="none"/>
          <w:u w:val="none"/>
          <w:lang w:val="en-US" w:eastAsia="zh-CN" w:bidi="ar-SA"/>
        </w:rPr>
      </w:pPr>
    </w:p>
    <w:p>
      <w:pPr>
        <w:widowControl w:val="0"/>
        <w:shd w:val="clear" w:color="auto" w:fill="auto"/>
        <w:suppressAutoHyphens/>
        <w:bidi w:val="0"/>
        <w:jc w:val="both"/>
        <w:rPr>
          <w:rFonts w:hint="default" w:ascii="Times New Roman" w:hAnsi="Times New Roman" w:eastAsia="仿宋_GB2312" w:cs="Times New Roman"/>
          <w:b w:val="0"/>
          <w:bCs w:val="0"/>
          <w:color w:val="auto"/>
          <w:kern w:val="0"/>
          <w:sz w:val="32"/>
          <w:szCs w:val="32"/>
          <w:highlight w:val="none"/>
          <w:u w:val="none"/>
          <w:lang w:val="en-US" w:eastAsia="zh-CN" w:bidi="ar-SA"/>
        </w:rPr>
      </w:pPr>
    </w:p>
    <w:p>
      <w:pPr>
        <w:shd w:val="clear" w:color="auto" w:fill="auto"/>
        <w:suppressAutoHyphens/>
        <w:bidi w:val="0"/>
        <w:rPr>
          <w:rFonts w:hint="default" w:ascii="Times New Roman" w:hAnsi="Times New Roman" w:eastAsia="仿宋_GB2312" w:cs="Times New Roman"/>
          <w:b w:val="0"/>
          <w:bCs w:val="0"/>
          <w:kern w:val="0"/>
          <w:sz w:val="32"/>
          <w:szCs w:val="32"/>
          <w:highlight w:val="none"/>
          <w:u w:val="none"/>
          <w:lang w:val="en-US" w:eastAsia="zh-CN" w:bidi="ar-SA"/>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jc w:val="center"/>
        <w:rPr>
          <w:rFonts w:hint="default" w:ascii="Times New Roman" w:hAnsi="Times New Roman" w:eastAsia="方正小标宋简体" w:cs="Times New Roman"/>
          <w:color w:val="000000"/>
          <w:sz w:val="44"/>
          <w:szCs w:val="44"/>
          <w:highlight w:val="none"/>
          <w:lang w:eastAsia="zh-CN"/>
        </w:rPr>
      </w:pPr>
      <w:r>
        <w:rPr>
          <w:rFonts w:hint="default" w:ascii="Times New Roman" w:hAnsi="Times New Roman" w:eastAsia="方正小标宋简体" w:cs="Times New Roman"/>
          <w:color w:val="000000"/>
          <w:sz w:val="44"/>
          <w:szCs w:val="44"/>
          <w:highlight w:val="none"/>
          <w:lang w:eastAsia="zh-CN"/>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jc w:val="center"/>
        <w:rPr>
          <w:rFonts w:hint="default" w:ascii="Times New Roman" w:hAnsi="Times New Roman" w:eastAsia="方正小标宋简体" w:cs="Times New Roman"/>
          <w:color w:val="000000"/>
          <w:sz w:val="44"/>
          <w:szCs w:val="44"/>
          <w:highlight w:val="none"/>
          <w:lang w:eastAsia="zh-CN"/>
        </w:rPr>
      </w:pPr>
      <w:r>
        <w:rPr>
          <w:rFonts w:hint="default" w:ascii="Times New Roman" w:hAnsi="Times New Roman" w:eastAsia="方正小标宋简体" w:cs="Times New Roman"/>
          <w:color w:val="000000"/>
          <w:sz w:val="44"/>
          <w:szCs w:val="44"/>
          <w:highlight w:val="none"/>
          <w:lang w:val="en-US" w:eastAsia="zh-CN"/>
        </w:rPr>
        <w:t>体育舞蹈（国标舞）比赛</w:t>
      </w:r>
      <w:r>
        <w:rPr>
          <w:rFonts w:hint="default" w:ascii="Times New Roman" w:hAnsi="Times New Roman" w:eastAsia="方正小标宋简体" w:cs="Times New Roman"/>
          <w:color w:val="000000"/>
          <w:sz w:val="44"/>
          <w:szCs w:val="44"/>
          <w:highlight w:val="none"/>
          <w:lang w:eastAsia="zh-CN"/>
        </w:rPr>
        <w:t>竞赛规程</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rPr>
          <w:rFonts w:hint="default" w:ascii="Times New Roman" w:hAnsi="Times New Roman" w:eastAsia="方正小标宋简体" w:cs="Times New Roman"/>
          <w:b w:val="0"/>
          <w:bCs w:val="0"/>
          <w:color w:val="000000"/>
          <w:sz w:val="44"/>
          <w:szCs w:val="44"/>
          <w:highlight w:val="none"/>
          <w:u w:val="none"/>
          <w:lang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US" w:eastAsia="zh-CN"/>
        </w:rPr>
      </w:pPr>
      <w:r>
        <w:rPr>
          <w:rFonts w:hint="default" w:ascii="Times New Roman" w:hAnsi="Times New Roman" w:eastAsia="黑体" w:cs="Times New Roman"/>
          <w:b w:val="0"/>
          <w:bCs w:val="0"/>
          <w:color w:val="000000"/>
          <w:sz w:val="32"/>
          <w:szCs w:val="32"/>
          <w:highlight w:val="none"/>
          <w:u w:val="none"/>
          <w:lang w:val="en-US" w:eastAsia="zh-CN"/>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sz w:val="32"/>
          <w:szCs w:val="32"/>
          <w:highlight w:val="none"/>
          <w:u w:val="none"/>
          <w:lang w:val="en" w:eastAsia="zh-C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000000"/>
          <w:sz w:val="32"/>
          <w:szCs w:val="32"/>
          <w:highlight w:val="none"/>
          <w:lang w:val="en" w:eastAsia="zh-CN"/>
        </w:rPr>
      </w:pPr>
      <w:r>
        <w:rPr>
          <w:rFonts w:hint="default" w:ascii="Times New Roman" w:hAnsi="Times New Roman" w:eastAsia="仿宋_GB2312" w:cs="Times New Roman"/>
          <w:color w:val="000000"/>
          <w:sz w:val="32"/>
          <w:szCs w:val="32"/>
          <w:highlight w:val="none"/>
          <w:lang w:val="en-US" w:eastAsia="zh-CN"/>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宜宾市人民政府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US" w:eastAsia="zh-CN"/>
        </w:rPr>
      </w:pPr>
      <w:r>
        <w:rPr>
          <w:rFonts w:hint="default" w:ascii="Times New Roman" w:hAnsi="Times New Roman" w:eastAsia="黑体" w:cs="Times New Roman"/>
          <w:b w:val="0"/>
          <w:bCs w:val="0"/>
          <w:color w:val="000000"/>
          <w:sz w:val="32"/>
          <w:szCs w:val="32"/>
          <w:highlight w:val="none"/>
          <w:u w:val="none"/>
          <w:lang w:val="en-US" w:eastAsia="zh-CN"/>
        </w:rPr>
        <w:t>三、协办</w:t>
      </w:r>
      <w:r>
        <w:rPr>
          <w:rFonts w:hint="default" w:ascii="Times New Roman" w:hAnsi="Times New Roman" w:eastAsia="黑体" w:cs="Times New Roman"/>
          <w:b w:val="0"/>
          <w:bCs w:val="0"/>
          <w:color w:val="000000"/>
          <w:sz w:val="32"/>
          <w:szCs w:val="32"/>
          <w:highlight w:val="none"/>
          <w:u w:val="none"/>
          <w:lang w:val="en" w:eastAsia="zh-CN"/>
        </w:rPr>
        <w:t>单位</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四川省社会体育指导中心</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四川省体育舞蹈（国标舞）协会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宜宾市教育和体育局</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宜宾市体育发展中心</w:t>
      </w:r>
    </w:p>
    <w:p>
      <w:pPr>
        <w:keepNext w:val="0"/>
        <w:keepLines w:val="0"/>
        <w:pageBreakBefore w:val="0"/>
        <w:widowControl w:val="0"/>
        <w:shd w:val="clear" w:color="auto" w:fill="auto"/>
        <w:kinsoku/>
        <w:wordWrap/>
        <w:overflowPunct w:val="0"/>
        <w:topLinePunct w:val="0"/>
        <w:autoSpaceDE/>
        <w:autoSpaceDN/>
        <w:bidi w:val="0"/>
        <w:adjustRightInd/>
        <w:spacing w:line="552" w:lineRule="exact"/>
        <w:ind w:left="0" w:leftChars="0" w:firstLine="640" w:firstLineChars="200"/>
        <w:jc w:val="both"/>
        <w:outlineLvl w:val="0"/>
        <w:rPr>
          <w:rFonts w:hint="default" w:ascii="Times New Roman" w:hAnsi="Times New Roman" w:eastAsia="仿宋_GB2312" w:cs="Times New Roman"/>
          <w:b/>
          <w:kern w:val="44"/>
          <w:sz w:val="36"/>
          <w:szCs w:val="24"/>
          <w:highlight w:val="none"/>
          <w:lang w:val="en-US" w:eastAsia="zh-CN" w:bidi="ar-SA"/>
        </w:rPr>
      </w:pPr>
      <w:r>
        <w:rPr>
          <w:rFonts w:hint="default" w:ascii="Times New Roman" w:hAnsi="Times New Roman" w:eastAsia="仿宋_GB2312" w:cs="Times New Roman"/>
          <w:b w:val="0"/>
          <w:bCs/>
          <w:color w:val="000000"/>
          <w:kern w:val="44"/>
          <w:sz w:val="32"/>
          <w:szCs w:val="32"/>
          <w:highlight w:val="none"/>
          <w:lang w:val="en-US" w:eastAsia="zh-CN" w:bidi="ar-SA"/>
        </w:rPr>
        <w:t>宜宾市南溪区人民政府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US" w:eastAsia="zh-CN"/>
        </w:rPr>
      </w:pPr>
      <w:r>
        <w:rPr>
          <w:rFonts w:hint="default" w:ascii="Times New Roman" w:hAnsi="Times New Roman" w:eastAsia="黑体" w:cs="Times New Roman"/>
          <w:b w:val="0"/>
          <w:bCs w:val="0"/>
          <w:color w:val="000000"/>
          <w:sz w:val="32"/>
          <w:szCs w:val="32"/>
          <w:highlight w:val="none"/>
          <w:u w:val="none"/>
          <w:lang w:val="en-US" w:eastAsia="zh-CN"/>
        </w:rPr>
        <w:t>四</w:t>
      </w:r>
      <w:r>
        <w:rPr>
          <w:rFonts w:hint="default" w:ascii="Times New Roman" w:hAnsi="Times New Roman" w:eastAsia="黑体" w:cs="Times New Roman"/>
          <w:b w:val="0"/>
          <w:bCs w:val="0"/>
          <w:color w:val="000000"/>
          <w:sz w:val="32"/>
          <w:szCs w:val="32"/>
          <w:highlight w:val="none"/>
          <w:u w:val="none"/>
          <w:lang w:val="en" w:eastAsia="zh-CN"/>
        </w:rPr>
        <w:t>、比赛时间和地点</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000000"/>
          <w:kern w:val="2"/>
          <w:sz w:val="32"/>
          <w:szCs w:val="32"/>
          <w:highlight w:val="none"/>
          <w:lang w:val="en" w:eastAsia="zh-CN" w:bidi="ar-SA"/>
        </w:rPr>
      </w:pPr>
      <w:r>
        <w:rPr>
          <w:rFonts w:hint="default" w:ascii="Times New Roman" w:hAnsi="Times New Roman" w:eastAsia="仿宋_GB2312" w:cs="Times New Roman"/>
          <w:color w:val="000000"/>
          <w:kern w:val="2"/>
          <w:sz w:val="32"/>
          <w:szCs w:val="32"/>
          <w:highlight w:val="none"/>
          <w:lang w:val="en-US" w:eastAsia="zh-CN" w:bidi="ar-SA"/>
        </w:rPr>
        <w:t>比赛时间：2026年6月12日—</w:t>
      </w:r>
      <w:r>
        <w:rPr>
          <w:rFonts w:hint="default" w:ascii="Times New Roman" w:hAnsi="Times New Roman" w:eastAsia="仿宋_GB2312" w:cs="Times New Roman"/>
          <w:color w:val="000000"/>
          <w:kern w:val="2"/>
          <w:sz w:val="32"/>
          <w:szCs w:val="32"/>
          <w:highlight w:val="none"/>
          <w:lang w:val="en" w:eastAsia="zh-CN" w:bidi="ar-SA"/>
        </w:rPr>
        <w:t>1</w:t>
      </w:r>
      <w:r>
        <w:rPr>
          <w:rFonts w:hint="default" w:ascii="Times New Roman" w:hAnsi="Times New Roman" w:eastAsia="仿宋_GB2312" w:cs="Times New Roman"/>
          <w:color w:val="000000"/>
          <w:kern w:val="2"/>
          <w:sz w:val="32"/>
          <w:szCs w:val="32"/>
          <w:highlight w:val="none"/>
          <w:lang w:val="en-US" w:eastAsia="zh-CN" w:bidi="ar-SA"/>
        </w:rPr>
        <w:t>5</w:t>
      </w:r>
      <w:r>
        <w:rPr>
          <w:rFonts w:hint="default" w:ascii="Times New Roman" w:hAnsi="Times New Roman" w:eastAsia="仿宋_GB2312" w:cs="Times New Roman"/>
          <w:color w:val="000000"/>
          <w:kern w:val="2"/>
          <w:sz w:val="32"/>
          <w:szCs w:val="32"/>
          <w:highlight w:val="none"/>
          <w:lang w:val="en" w:eastAsia="zh-CN" w:bidi="ar-SA"/>
        </w:rPr>
        <w:t>日</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比赛地点：宜宾市南溪区文体中心体育馆</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五</w:t>
      </w:r>
      <w:r>
        <w:rPr>
          <w:rFonts w:hint="default" w:ascii="Times New Roman" w:hAnsi="Times New Roman" w:eastAsia="黑体" w:cs="Times New Roman"/>
          <w:b w:val="0"/>
          <w:bCs w:val="0"/>
          <w:color w:val="auto"/>
          <w:sz w:val="32"/>
          <w:szCs w:val="32"/>
          <w:highlight w:val="none"/>
          <w:u w:val="none"/>
          <w:lang w:val="en" w:eastAsia="zh-CN"/>
        </w:rPr>
        <w:t>、竞赛项目和组别</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（一）项目</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1.拉丁舞</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2.标准舞</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3.霹雳舞</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（二）组别：见附件3</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sz w:val="32"/>
          <w:szCs w:val="32"/>
          <w:highlight w:val="none"/>
          <w:u w:val="none"/>
          <w:lang w:val="en-US" w:eastAsia="zh-CN"/>
        </w:rPr>
        <w:t>六、</w:t>
      </w:r>
      <w:r>
        <w:rPr>
          <w:rFonts w:hint="default" w:ascii="Times New Roman" w:hAnsi="Times New Roman" w:eastAsia="黑体" w:cs="Times New Roman"/>
          <w:b w:val="0"/>
          <w:bCs w:val="0"/>
          <w:color w:val="000000"/>
          <w:sz w:val="32"/>
          <w:szCs w:val="32"/>
          <w:highlight w:val="none"/>
          <w:u w:val="none"/>
          <w:lang w:val="en" w:eastAsia="zh-CN"/>
        </w:rPr>
        <w:t>参赛</w:t>
      </w:r>
      <w:r>
        <w:rPr>
          <w:rFonts w:hint="default" w:ascii="Times New Roman" w:hAnsi="Times New Roman" w:eastAsia="黑体" w:cs="Times New Roman"/>
          <w:b w:val="0"/>
          <w:bCs w:val="0"/>
          <w:color w:val="000000"/>
          <w:sz w:val="32"/>
          <w:szCs w:val="32"/>
          <w:highlight w:val="none"/>
          <w:u w:val="none"/>
          <w:lang w:val="en-US" w:eastAsia="zh-CN"/>
        </w:rPr>
        <w:t>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before="0" w:beforeAutospacing="0" w:afterAutospacing="0" w:line="552" w:lineRule="exact"/>
        <w:ind w:left="0" w:leftChars="0" w:firstLine="640" w:firstLineChars="200"/>
        <w:jc w:val="both"/>
        <w:textAlignment w:val="baselin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t>（一）以市（州）、省级行业体协（含省级机关体协）为单位报名参赛。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before="0" w:beforeAutospacing="0" w:afterAutospacing="0" w:line="552" w:lineRule="exact"/>
        <w:ind w:left="0" w:leftChars="0" w:firstLine="640" w:firstLineChars="200"/>
        <w:jc w:val="both"/>
        <w:textAlignment w:val="baseline"/>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t>（二）双人选手可以跨舞种（标准舞、拉丁舞）报组，同一舞种组别限报一项。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before="0" w:beforeAutospacing="0" w:afterAutospacing="0" w:line="552" w:lineRule="exact"/>
        <w:ind w:left="0" w:leftChars="0" w:firstLine="640" w:firstLineChars="200"/>
        <w:jc w:val="both"/>
        <w:textAlignment w:val="baseline"/>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t>（三）单人选手可以跨舞种（标准舞、拉丁舞）报组，组别限报一项。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before="0" w:beforeAutospacing="0" w:afterAutospacing="0" w:line="552" w:lineRule="exact"/>
        <w:ind w:left="0" w:leftChars="0" w:firstLine="640" w:firstLineChars="200"/>
        <w:jc w:val="both"/>
        <w:textAlignment w:val="baseline"/>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t>（四）同一舞种不能单、双兼报。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before="0" w:beforeAutospacing="0" w:afterAutospacing="0" w:line="552" w:lineRule="exact"/>
        <w:ind w:left="0" w:leftChars="0" w:firstLine="640" w:firstLineChars="200"/>
        <w:jc w:val="both"/>
        <w:textAlignment w:val="baseline"/>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t>（五）参赛单位拉丁舞和标准舞项目每个组别限报一对（人）；霹雳舞每个组别限报2人。</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before="0" w:beforeAutospacing="0" w:afterAutospacing="0" w:line="552" w:lineRule="exact"/>
        <w:ind w:left="0" w:leftChars="0" w:firstLine="640" w:firstLineChars="200"/>
        <w:jc w:val="both"/>
        <w:textAlignment w:val="baseline"/>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t>（六）各参赛队请认真核对运动员参赛项目序号及对应年龄；领队、教练对本队报名参赛信息真实性负责。</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strike w:val="0"/>
          <w:dstrike w:val="0"/>
          <w:color w:val="auto"/>
          <w:kern w:val="2"/>
          <w:sz w:val="32"/>
          <w:szCs w:val="32"/>
          <w:highlight w:val="none"/>
          <w:u w:val="none"/>
          <w:lang w:val="en-US" w:eastAsia="zh-CN" w:bidi="ar-SA"/>
        </w:rPr>
      </w:pPr>
      <w:r>
        <w:rPr>
          <w:rFonts w:hint="default" w:ascii="Times New Roman" w:hAnsi="Times New Roman" w:eastAsia="仿宋_GB2312" w:cs="Times New Roman"/>
          <w:b w:val="0"/>
          <w:i w:val="0"/>
          <w:caps w:val="0"/>
          <w:strike w:val="0"/>
          <w:dstrike w:val="0"/>
          <w:color w:val="auto"/>
          <w:spacing w:val="0"/>
          <w:w w:val="100"/>
          <w:kern w:val="0"/>
          <w:sz w:val="32"/>
          <w:szCs w:val="32"/>
          <w:highlight w:val="none"/>
          <w:lang w:val="en-US" w:eastAsia="zh-CN" w:bidi="ar-SA"/>
        </w:rPr>
        <w:t>（七）</w:t>
      </w:r>
      <w:r>
        <w:rPr>
          <w:rFonts w:hint="default" w:ascii="Times New Roman" w:hAnsi="Times New Roman" w:eastAsia="仿宋_GB2312" w:cs="Times New Roman"/>
          <w:strike w:val="0"/>
          <w:dstrike w:val="0"/>
          <w:color w:val="auto"/>
          <w:kern w:val="2"/>
          <w:sz w:val="32"/>
          <w:szCs w:val="32"/>
          <w:highlight w:val="none"/>
          <w:u w:val="none"/>
          <w:lang w:val="en-US" w:eastAsia="zh-CN" w:bidi="ar-SA"/>
        </w:rPr>
        <w:t>各参赛队在本项目比赛开始前1天报到，比赛结束后1天离会。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黑体" w:cs="Times New Roman"/>
          <w:b w:val="0"/>
          <w:bCs w:val="0"/>
          <w:color w:val="000000"/>
          <w:sz w:val="32"/>
          <w:szCs w:val="32"/>
          <w:highlight w:val="none"/>
          <w:u w:val="none"/>
          <w:lang w:eastAsia="zh-CN"/>
        </w:rPr>
      </w:pPr>
      <w:r>
        <w:rPr>
          <w:rFonts w:hint="default" w:ascii="Times New Roman" w:hAnsi="Times New Roman" w:eastAsia="黑体" w:cs="Times New Roman"/>
          <w:b w:val="0"/>
          <w:bCs w:val="0"/>
          <w:color w:val="000000"/>
          <w:sz w:val="32"/>
          <w:szCs w:val="32"/>
          <w:highlight w:val="none"/>
          <w:u w:val="none"/>
          <w:lang w:val="en-US" w:eastAsia="zh-CN"/>
        </w:rPr>
        <w:t>七、</w:t>
      </w:r>
      <w:r>
        <w:rPr>
          <w:rFonts w:hint="default" w:ascii="Times New Roman" w:hAnsi="Times New Roman" w:eastAsia="黑体" w:cs="Times New Roman"/>
          <w:b w:val="0"/>
          <w:bCs w:val="0"/>
          <w:color w:val="000000"/>
          <w:sz w:val="32"/>
          <w:szCs w:val="32"/>
          <w:highlight w:val="none"/>
          <w:u w:val="none"/>
        </w:rPr>
        <w:t>运动员资格</w:t>
      </w:r>
      <w:r>
        <w:rPr>
          <w:rFonts w:hint="default" w:ascii="Times New Roman" w:hAnsi="Times New Roman" w:eastAsia="黑体" w:cs="Times New Roman"/>
          <w:b w:val="0"/>
          <w:bCs w:val="0"/>
          <w:color w:val="000000"/>
          <w:sz w:val="32"/>
          <w:szCs w:val="32"/>
          <w:highlight w:val="none"/>
          <w:u w:val="none"/>
          <w:lang w:eastAsia="zh-CN"/>
        </w:rPr>
        <w:t>与审查</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b w:val="0"/>
          <w:bCs w:val="0"/>
          <w:color w:val="000000"/>
          <w:kern w:val="2"/>
          <w:sz w:val="32"/>
          <w:szCs w:val="32"/>
          <w:highlight w:val="none"/>
          <w:u w:val="none"/>
          <w:lang w:val="en-US" w:eastAsia="zh-CN" w:bidi="ar-SA"/>
        </w:rPr>
        <w:t>（一）运动员资格</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rPr>
        <w:t>1</w:t>
      </w:r>
      <w:r>
        <w:rPr>
          <w:rFonts w:hint="eastAsia"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具有四川省户籍或在四川省实际工作、生活的人员均可报名参赛</w:t>
      </w:r>
      <w:r>
        <w:rPr>
          <w:rFonts w:hint="default" w:ascii="Times New Roman" w:hAnsi="Times New Roman" w:eastAsia="仿宋_GB2312" w:cs="Times New Roman"/>
          <w:color w:val="000000"/>
          <w:sz w:val="32"/>
          <w:szCs w:val="32"/>
          <w:highlight w:val="none"/>
          <w:u w:val="none"/>
        </w:rPr>
        <w:t>。</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2</w:t>
      </w:r>
      <w:r>
        <w:rPr>
          <w:rFonts w:hint="eastAsia"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rPr>
        <w:t>参赛运动员应经县级以上人民医院或二级甲等以上医院检查证明身体健康合格</w:t>
      </w:r>
      <w:r>
        <w:rPr>
          <w:rFonts w:hint="default" w:ascii="Times New Roman" w:hAnsi="Times New Roman" w:eastAsia="仿宋_GB2312" w:cs="Times New Roman"/>
          <w:color w:val="000000"/>
          <w:sz w:val="32"/>
          <w:szCs w:val="32"/>
          <w:highlight w:val="none"/>
          <w:u w:val="none"/>
          <w:lang w:eastAsia="zh-CN"/>
        </w:rPr>
        <w:t>，且</w:t>
      </w:r>
      <w:r>
        <w:rPr>
          <w:rFonts w:hint="default" w:ascii="Times New Roman" w:hAnsi="Times New Roman" w:eastAsia="仿宋_GB2312" w:cs="Times New Roman"/>
          <w:color w:val="000000"/>
          <w:sz w:val="32"/>
          <w:szCs w:val="32"/>
          <w:highlight w:val="none"/>
          <w:u w:val="none"/>
        </w:rPr>
        <w:t>适合参加所报项目比赛。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rPr>
        <w:t>3</w:t>
      </w:r>
      <w:r>
        <w:rPr>
          <w:rFonts w:hint="eastAsia"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由参赛单位统一办理并出具赛事期间（含往返途中）人身意外保险证明。</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运动员必须持本人第二代身份证参赛。</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5.</w:t>
      </w:r>
      <w:r>
        <w:rPr>
          <w:rFonts w:hint="default" w:ascii="Times New Roman" w:hAnsi="Times New Roman" w:eastAsia="仿宋_GB2312" w:cs="Times New Roman"/>
          <w:color w:val="000000"/>
          <w:sz w:val="32"/>
          <w:szCs w:val="32"/>
          <w:highlight w:val="none"/>
          <w:u w:val="none"/>
        </w:rPr>
        <w:t>运动员代表</w:t>
      </w:r>
      <w:r>
        <w:rPr>
          <w:rFonts w:hint="default" w:ascii="Times New Roman" w:hAnsi="Times New Roman" w:eastAsia="仿宋_GB2312" w:cs="Times New Roman"/>
          <w:color w:val="000000"/>
          <w:sz w:val="32"/>
          <w:szCs w:val="32"/>
          <w:highlight w:val="none"/>
          <w:u w:val="none"/>
          <w:lang w:eastAsia="zh-CN"/>
        </w:rPr>
        <w:t>《四川省第十五届运动会群众体育项目竞赛规程总则》颁布日期（2025年12月9日）之前</w:t>
      </w:r>
      <w:r>
        <w:rPr>
          <w:rFonts w:hint="default" w:ascii="Times New Roman" w:hAnsi="Times New Roman" w:eastAsia="仿宋_GB2312" w:cs="Times New Roman"/>
          <w:color w:val="000000"/>
          <w:sz w:val="32"/>
          <w:szCs w:val="32"/>
          <w:highlight w:val="none"/>
          <w:u w:val="none"/>
          <w:lang w:val="en-US" w:eastAsia="zh-CN"/>
        </w:rPr>
        <w:t>的</w:t>
      </w:r>
      <w:r>
        <w:rPr>
          <w:rFonts w:hint="default" w:ascii="Times New Roman" w:hAnsi="Times New Roman" w:eastAsia="仿宋_GB2312" w:cs="Times New Roman"/>
          <w:color w:val="000000"/>
          <w:sz w:val="32"/>
          <w:szCs w:val="32"/>
          <w:highlight w:val="none"/>
          <w:u w:val="none"/>
        </w:rPr>
        <w:t>本人户籍所在地、长期居住地</w:t>
      </w:r>
      <w:r>
        <w:rPr>
          <w:rFonts w:hint="default" w:ascii="Times New Roman" w:hAnsi="Times New Roman" w:eastAsia="仿宋_GB2312" w:cs="Times New Roman"/>
          <w:color w:val="000000"/>
          <w:sz w:val="32"/>
          <w:szCs w:val="32"/>
          <w:highlight w:val="none"/>
          <w:u w:val="none"/>
          <w:lang w:eastAsia="zh-CN"/>
        </w:rPr>
        <w:t>所在市（州）</w:t>
      </w:r>
      <w:r>
        <w:rPr>
          <w:rFonts w:hint="default" w:ascii="Times New Roman" w:hAnsi="Times New Roman" w:eastAsia="仿宋_GB2312" w:cs="Times New Roman"/>
          <w:color w:val="000000"/>
          <w:sz w:val="32"/>
          <w:szCs w:val="32"/>
          <w:highlight w:val="none"/>
          <w:u w:val="none"/>
        </w:rPr>
        <w:t>或</w:t>
      </w:r>
      <w:r>
        <w:rPr>
          <w:rFonts w:hint="default" w:ascii="Times New Roman" w:hAnsi="Times New Roman" w:eastAsia="仿宋_GB2312" w:cs="Times New Roman"/>
          <w:color w:val="000000"/>
          <w:sz w:val="32"/>
          <w:szCs w:val="32"/>
          <w:highlight w:val="none"/>
          <w:u w:val="none"/>
          <w:lang w:eastAsia="zh-CN"/>
        </w:rPr>
        <w:t>行业</w:t>
      </w:r>
      <w:r>
        <w:rPr>
          <w:rFonts w:hint="default" w:ascii="Times New Roman" w:hAnsi="Times New Roman" w:eastAsia="仿宋_GB2312" w:cs="Times New Roman"/>
          <w:color w:val="000000"/>
          <w:sz w:val="32"/>
          <w:szCs w:val="32"/>
          <w:highlight w:val="none"/>
          <w:u w:val="none"/>
        </w:rPr>
        <w:t>参赛。</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1</w:t>
      </w:r>
      <w:r>
        <w:rPr>
          <w:rFonts w:hint="default" w:ascii="Times New Roman" w:hAnsi="Times New Roman" w:eastAsia="仿宋_GB2312" w:cs="Times New Roman"/>
          <w:color w:val="000000"/>
          <w:sz w:val="32"/>
          <w:szCs w:val="32"/>
          <w:highlight w:val="none"/>
          <w:u w:val="none"/>
          <w:lang w:eastAsia="zh-CN"/>
        </w:rPr>
        <w:t>）以</w:t>
      </w:r>
      <w:r>
        <w:rPr>
          <w:rFonts w:hint="default" w:ascii="Times New Roman" w:hAnsi="Times New Roman" w:eastAsia="仿宋_GB2312" w:cs="Times New Roman"/>
          <w:color w:val="000000"/>
          <w:sz w:val="32"/>
          <w:szCs w:val="32"/>
          <w:highlight w:val="none"/>
          <w:u w:val="none"/>
        </w:rPr>
        <w:t>户籍所在</w:t>
      </w:r>
      <w:r>
        <w:rPr>
          <w:rFonts w:hint="default" w:ascii="Times New Roman" w:hAnsi="Times New Roman" w:eastAsia="仿宋_GB2312" w:cs="Times New Roman"/>
          <w:color w:val="000000"/>
          <w:sz w:val="32"/>
          <w:szCs w:val="32"/>
          <w:highlight w:val="none"/>
          <w:u w:val="none"/>
          <w:lang w:eastAsia="zh-CN"/>
        </w:rPr>
        <w:t>市（州）报名的，提交身份证和户口本。如身份证和户口本不一致，以户口本为准</w:t>
      </w:r>
      <w:r>
        <w:rPr>
          <w:rFonts w:hint="eastAsia" w:ascii="Times New Roman" w:hAnsi="Times New Roman" w:eastAsia="仿宋_GB2312" w:cs="Times New Roman"/>
          <w:color w:val="000000"/>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2</w:t>
      </w:r>
      <w:r>
        <w:rPr>
          <w:rFonts w:hint="default" w:ascii="Times New Roman" w:hAnsi="Times New Roman" w:eastAsia="仿宋_GB2312" w:cs="Times New Roman"/>
          <w:color w:val="000000"/>
          <w:sz w:val="32"/>
          <w:szCs w:val="32"/>
          <w:highlight w:val="none"/>
          <w:u w:val="none"/>
          <w:lang w:eastAsia="zh-CN"/>
        </w:rPr>
        <w:t>）以</w:t>
      </w:r>
      <w:r>
        <w:rPr>
          <w:rFonts w:hint="default" w:ascii="Times New Roman" w:hAnsi="Times New Roman" w:eastAsia="仿宋_GB2312" w:cs="Times New Roman"/>
          <w:color w:val="000000"/>
          <w:sz w:val="32"/>
          <w:szCs w:val="32"/>
          <w:highlight w:val="none"/>
          <w:u w:val="none"/>
        </w:rPr>
        <w:t>长期居住</w:t>
      </w:r>
      <w:r>
        <w:rPr>
          <w:rFonts w:hint="default" w:ascii="Times New Roman" w:hAnsi="Times New Roman" w:eastAsia="仿宋_GB2312" w:cs="Times New Roman"/>
          <w:color w:val="000000"/>
          <w:sz w:val="32"/>
          <w:szCs w:val="32"/>
          <w:highlight w:val="none"/>
          <w:u w:val="none"/>
          <w:lang w:eastAsia="zh-CN"/>
        </w:rPr>
        <w:t>市（州）报名的，提交</w:t>
      </w:r>
      <w:r>
        <w:rPr>
          <w:rFonts w:hint="default" w:ascii="Times New Roman" w:hAnsi="Times New Roman" w:eastAsia="仿宋_GB2312" w:cs="Times New Roman"/>
          <w:color w:val="000000"/>
          <w:sz w:val="32"/>
          <w:szCs w:val="32"/>
          <w:highlight w:val="none"/>
          <w:u w:val="none"/>
        </w:rPr>
        <w:t>本人居住证</w:t>
      </w:r>
      <w:r>
        <w:rPr>
          <w:rFonts w:hint="default" w:ascii="Times New Roman" w:hAnsi="Times New Roman" w:eastAsia="仿宋_GB2312" w:cs="Times New Roman"/>
          <w:color w:val="000000"/>
          <w:sz w:val="32"/>
          <w:szCs w:val="32"/>
          <w:highlight w:val="none"/>
          <w:u w:val="none"/>
          <w:lang w:val="en-US" w:eastAsia="zh-CN"/>
        </w:rPr>
        <w:t>或</w:t>
      </w:r>
      <w:r>
        <w:rPr>
          <w:rFonts w:hint="default" w:ascii="Times New Roman" w:hAnsi="Times New Roman" w:eastAsia="仿宋_GB2312" w:cs="Times New Roman"/>
          <w:color w:val="000000"/>
          <w:sz w:val="32"/>
          <w:szCs w:val="32"/>
          <w:highlight w:val="none"/>
          <w:u w:val="none"/>
        </w:rPr>
        <w:t>社保缴纳记录</w:t>
      </w:r>
      <w:r>
        <w:rPr>
          <w:rFonts w:hint="default" w:ascii="Times New Roman" w:hAnsi="Times New Roman" w:eastAsia="仿宋_GB2312" w:cs="Times New Roman"/>
          <w:color w:val="000000"/>
          <w:sz w:val="32"/>
          <w:szCs w:val="32"/>
          <w:highlight w:val="none"/>
          <w:u w:val="none"/>
          <w:lang w:eastAsia="zh-CN"/>
        </w:rPr>
        <w:t>、工资证明（不含补缴）</w:t>
      </w:r>
      <w:r>
        <w:rPr>
          <w:rFonts w:hint="eastAsia" w:ascii="Times New Roman" w:hAnsi="Times New Roman" w:eastAsia="仿宋_GB2312" w:cs="Times New Roman"/>
          <w:color w:val="000000"/>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3</w:t>
      </w:r>
      <w:r>
        <w:rPr>
          <w:rFonts w:hint="default" w:ascii="Times New Roman" w:hAnsi="Times New Roman" w:eastAsia="仿宋_GB2312" w:cs="Times New Roman"/>
          <w:color w:val="000000"/>
          <w:sz w:val="32"/>
          <w:szCs w:val="32"/>
          <w:highlight w:val="none"/>
          <w:u w:val="none"/>
          <w:lang w:eastAsia="zh-CN"/>
        </w:rPr>
        <w:t>）以行业（体协）报名的，提交工作证或</w:t>
      </w:r>
      <w:r>
        <w:rPr>
          <w:rFonts w:hint="default" w:ascii="Times New Roman" w:hAnsi="Times New Roman" w:eastAsia="仿宋_GB2312" w:cs="Times New Roman"/>
          <w:color w:val="000000"/>
          <w:sz w:val="32"/>
          <w:szCs w:val="32"/>
          <w:highlight w:val="none"/>
          <w:u w:val="none"/>
        </w:rPr>
        <w:t>劳动合同</w:t>
      </w:r>
      <w:r>
        <w:rPr>
          <w:rFonts w:hint="default" w:ascii="Times New Roman" w:hAnsi="Times New Roman" w:eastAsia="仿宋_GB2312" w:cs="Times New Roman"/>
          <w:color w:val="000000"/>
          <w:sz w:val="32"/>
          <w:szCs w:val="32"/>
          <w:highlight w:val="none"/>
          <w:u w:val="none"/>
          <w:lang w:eastAsia="zh-CN"/>
        </w:rPr>
        <w:t>，同时提供工资证明或</w:t>
      </w:r>
      <w:r>
        <w:rPr>
          <w:rFonts w:hint="default" w:ascii="Times New Roman" w:hAnsi="Times New Roman" w:eastAsia="仿宋_GB2312" w:cs="Times New Roman"/>
          <w:color w:val="000000"/>
          <w:spacing w:val="-6"/>
          <w:sz w:val="32"/>
          <w:szCs w:val="32"/>
          <w:highlight w:val="none"/>
          <w:u w:val="none"/>
        </w:rPr>
        <w:t>纳税、社保证明等</w:t>
      </w:r>
      <w:r>
        <w:rPr>
          <w:rFonts w:hint="default" w:ascii="Times New Roman" w:hAnsi="Times New Roman" w:eastAsia="仿宋_GB2312" w:cs="Times New Roman"/>
          <w:color w:val="000000"/>
          <w:spacing w:val="-6"/>
          <w:sz w:val="32"/>
          <w:szCs w:val="32"/>
          <w:highlight w:val="none"/>
          <w:u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000000"/>
          <w:kern w:val="2"/>
          <w:sz w:val="32"/>
          <w:szCs w:val="20"/>
          <w:highlight w:val="none"/>
          <w:lang w:val="en-US" w:eastAsia="zh-CN" w:bidi="ar-SA"/>
        </w:rPr>
      </w:pPr>
      <w:r>
        <w:rPr>
          <w:rFonts w:hint="default" w:ascii="Times New Roman" w:hAnsi="Times New Roman" w:eastAsia="仿宋_GB2312" w:cs="Times New Roman"/>
          <w:color w:val="000000"/>
          <w:kern w:val="2"/>
          <w:sz w:val="32"/>
          <w:szCs w:val="20"/>
          <w:highlight w:val="none"/>
          <w:lang w:val="en-US" w:eastAsia="zh-CN" w:bidi="ar-SA"/>
        </w:rPr>
        <w:t>以上证明材料须显示运动员本人于2025年12月9日之前生活或工作的地方与所代表的参赛单位一致。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楷体_GB2312" w:cs="Times New Roman"/>
          <w:b w:val="0"/>
          <w:bCs w:val="0"/>
          <w:color w:val="000000"/>
          <w:sz w:val="32"/>
          <w:szCs w:val="32"/>
          <w:highlight w:val="none"/>
          <w:u w:val="none"/>
        </w:rPr>
      </w:pPr>
      <w:r>
        <w:rPr>
          <w:rFonts w:hint="default" w:ascii="Times New Roman" w:hAnsi="Times New Roman" w:eastAsia="楷体_GB2312" w:cs="Times New Roman"/>
          <w:b w:val="0"/>
          <w:bCs w:val="0"/>
          <w:color w:val="000000"/>
          <w:sz w:val="32"/>
          <w:szCs w:val="32"/>
          <w:highlight w:val="none"/>
          <w:u w:val="none"/>
        </w:rPr>
        <w:t>（二）资格审查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1</w:t>
      </w:r>
      <w:r>
        <w:rPr>
          <w:rFonts w:hint="eastAsia"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每名运动员只能代表一个参赛单位</w:t>
      </w:r>
      <w:r>
        <w:rPr>
          <w:rFonts w:hint="default" w:ascii="Times New Roman" w:hAnsi="Times New Roman" w:eastAsia="仿宋_GB2312" w:cs="Times New Roman"/>
          <w:color w:val="000000"/>
          <w:spacing w:val="-6"/>
          <w:sz w:val="32"/>
          <w:szCs w:val="32"/>
          <w:highlight w:val="none"/>
          <w:u w:val="none"/>
          <w:lang w:val="en-US" w:eastAsia="zh-CN"/>
        </w:rPr>
        <w:t>参加比赛</w:t>
      </w:r>
      <w:r>
        <w:rPr>
          <w:rFonts w:hint="default" w:ascii="Times New Roman" w:hAnsi="Times New Roman" w:eastAsia="仿宋_GB2312" w:cs="Times New Roman"/>
          <w:color w:val="000000"/>
          <w:sz w:val="32"/>
          <w:szCs w:val="32"/>
          <w:highlight w:val="none"/>
          <w:u w:val="none"/>
          <w:lang w:val="en-US"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2</w:t>
      </w:r>
      <w:r>
        <w:rPr>
          <w:rFonts w:hint="eastAsia"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eastAsia="zh-CN"/>
        </w:rPr>
        <w:t>项目</w:t>
      </w:r>
      <w:r>
        <w:rPr>
          <w:rFonts w:hint="default" w:ascii="Times New Roman" w:hAnsi="Times New Roman" w:eastAsia="仿宋_GB2312" w:cs="Times New Roman"/>
          <w:color w:val="000000"/>
          <w:sz w:val="32"/>
          <w:szCs w:val="32"/>
          <w:highlight w:val="none"/>
          <w:u w:val="none"/>
        </w:rPr>
        <w:t>竞委会依据有关规定对运动员参赛资格进行审查，并</w:t>
      </w:r>
      <w:r>
        <w:rPr>
          <w:rFonts w:hint="default" w:ascii="Times New Roman" w:hAnsi="Times New Roman" w:eastAsia="仿宋_GB2312" w:cs="Times New Roman"/>
          <w:color w:val="000000"/>
          <w:sz w:val="32"/>
          <w:szCs w:val="32"/>
          <w:highlight w:val="none"/>
          <w:u w:val="none"/>
          <w:lang w:eastAsia="zh-CN"/>
        </w:rPr>
        <w:t>在报名结束后</w:t>
      </w:r>
      <w:r>
        <w:rPr>
          <w:rFonts w:hint="default" w:ascii="Times New Roman" w:hAnsi="Times New Roman" w:eastAsia="仿宋_GB2312" w:cs="Times New Roman"/>
          <w:color w:val="000000"/>
          <w:sz w:val="32"/>
          <w:szCs w:val="32"/>
          <w:highlight w:val="none"/>
          <w:u w:val="none"/>
          <w:lang w:val="en-US" w:eastAsia="zh-CN"/>
        </w:rPr>
        <w:t>7个工作日内，在四川省体育舞蹈（国标舞）协会微信公众号公示参赛人员名</w:t>
      </w:r>
      <w:r>
        <w:rPr>
          <w:rFonts w:hint="default" w:ascii="Times New Roman" w:hAnsi="Times New Roman" w:eastAsia="仿宋_GB2312" w:cs="Times New Roman"/>
          <w:color w:val="000000"/>
          <w:spacing w:val="-6"/>
          <w:sz w:val="32"/>
          <w:szCs w:val="32"/>
          <w:highlight w:val="none"/>
          <w:u w:val="none"/>
        </w:rPr>
        <w:t>单</w:t>
      </w:r>
      <w:r>
        <w:rPr>
          <w:rFonts w:hint="default" w:ascii="Times New Roman" w:hAnsi="Times New Roman" w:eastAsia="仿宋_GB2312" w:cs="Times New Roman"/>
          <w:color w:val="000000"/>
          <w:sz w:val="32"/>
          <w:szCs w:val="32"/>
          <w:highlight w:val="none"/>
          <w:u w:val="none"/>
          <w:lang w:val="en-US" w:eastAsia="zh-CN"/>
        </w:rPr>
        <w:t>。公示期为3个工作日，</w:t>
      </w:r>
      <w:r>
        <w:rPr>
          <w:rFonts w:hint="default" w:ascii="Times New Roman" w:hAnsi="Times New Roman" w:eastAsia="仿宋_GB2312" w:cs="Times New Roman"/>
          <w:color w:val="000000"/>
          <w:sz w:val="32"/>
          <w:szCs w:val="32"/>
          <w:highlight w:val="none"/>
          <w:u w:val="none"/>
        </w:rPr>
        <w:t>接受各参赛单位和社会监督。</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3</w:t>
      </w:r>
      <w:r>
        <w:rPr>
          <w:rFonts w:hint="eastAsia"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rPr>
        <w:t>运动员在参赛资格上经查证属实有违反规定的，个人项目取消</w:t>
      </w:r>
      <w:r>
        <w:rPr>
          <w:rFonts w:hint="default" w:ascii="Times New Roman" w:hAnsi="Times New Roman" w:eastAsia="仿宋_GB2312" w:cs="Times New Roman"/>
          <w:color w:val="000000"/>
          <w:sz w:val="32"/>
          <w:szCs w:val="32"/>
          <w:highlight w:val="none"/>
          <w:u w:val="none"/>
          <w:lang w:eastAsia="zh-CN"/>
        </w:rPr>
        <w:t>本人</w:t>
      </w:r>
      <w:r>
        <w:rPr>
          <w:rFonts w:hint="default" w:ascii="Times New Roman" w:hAnsi="Times New Roman" w:eastAsia="仿宋_GB2312" w:cs="Times New Roman"/>
          <w:color w:val="000000"/>
          <w:sz w:val="32"/>
          <w:szCs w:val="32"/>
          <w:highlight w:val="none"/>
          <w:u w:val="none"/>
        </w:rPr>
        <w:t>参赛资格和比赛成绩；两人和两人以上项目取消全队参赛资格和比赛成绩。</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sz w:val="32"/>
          <w:szCs w:val="32"/>
          <w:highlight w:val="none"/>
          <w:u w:val="none"/>
          <w:lang w:val="en-US" w:eastAsia="zh-CN"/>
        </w:rPr>
        <w:t>八</w:t>
      </w:r>
      <w:r>
        <w:rPr>
          <w:rFonts w:hint="default" w:ascii="Times New Roman" w:hAnsi="Times New Roman" w:eastAsia="黑体" w:cs="Times New Roman"/>
          <w:b w:val="0"/>
          <w:bCs w:val="0"/>
          <w:color w:val="000000"/>
          <w:sz w:val="32"/>
          <w:szCs w:val="32"/>
          <w:highlight w:val="none"/>
          <w:u w:val="none"/>
          <w:lang w:val="en" w:eastAsia="zh-CN"/>
        </w:rPr>
        <w:t>、竞赛办法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一）</w:t>
      </w:r>
      <w:r>
        <w:rPr>
          <w:rFonts w:hint="default" w:ascii="Times New Roman" w:hAnsi="Times New Roman" w:eastAsia="仿宋_GB2312" w:cs="Times New Roman"/>
          <w:color w:val="000000"/>
          <w:sz w:val="32"/>
          <w:szCs w:val="32"/>
          <w:highlight w:val="none"/>
          <w:u w:val="none"/>
          <w:lang w:val="en-US" w:eastAsia="zh-CN"/>
        </w:rPr>
        <w:t>比赛</w:t>
      </w:r>
      <w:r>
        <w:rPr>
          <w:rFonts w:hint="default" w:ascii="Times New Roman" w:hAnsi="Times New Roman" w:eastAsia="仿宋_GB2312" w:cs="Times New Roman"/>
          <w:color w:val="000000"/>
          <w:sz w:val="32"/>
          <w:szCs w:val="32"/>
          <w:highlight w:val="none"/>
          <w:u w:val="none"/>
        </w:rPr>
        <w:t>执行国家体育总局批准的《中国体育舞蹈竞赛评分规则》。</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（二）运动员参赛服装，按《四川省体育舞蹈（国标舞）协会比赛服装要求》（川体舞〔2015〕1号）文件执行。选手参赛服装违规，予以现场警告，并取消该队体育道德风尚奖评选资格。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sz w:val="32"/>
          <w:szCs w:val="32"/>
          <w:highlight w:val="none"/>
          <w:u w:val="none"/>
          <w:lang w:val="en-US" w:eastAsia="zh-CN"/>
        </w:rPr>
        <w:t>九</w:t>
      </w:r>
      <w:r>
        <w:rPr>
          <w:rFonts w:hint="default" w:ascii="Times New Roman" w:hAnsi="Times New Roman" w:eastAsia="黑体" w:cs="Times New Roman"/>
          <w:b w:val="0"/>
          <w:bCs w:val="0"/>
          <w:color w:val="000000"/>
          <w:sz w:val="32"/>
          <w:szCs w:val="32"/>
          <w:highlight w:val="none"/>
          <w:u w:val="none"/>
          <w:lang w:val="en" w:eastAsia="zh-CN"/>
        </w:rPr>
        <w:t>、录取名次和奖励</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仿宋_GB2312" w:cs="Times New Roman"/>
          <w:color w:val="000000"/>
          <w:kern w:val="2"/>
          <w:sz w:val="32"/>
          <w:szCs w:val="32"/>
          <w:highlight w:val="none"/>
          <w:u w:val="none"/>
          <w:lang w:val="en-US" w:eastAsia="zh-CN" w:bidi="ar-SA"/>
        </w:rPr>
        <w:t>（一）各组别各项目均录取前八名，颁发获奖证书，同时对前三名颁发金、银、铜牌，并为前三名的1名主管教练员颁发金、银、铜牌和获奖证书。参赛队伍数量不足8队，按照实际参赛队数量奖励。</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仿宋_GB2312" w:cs="Times New Roman"/>
          <w:color w:val="000000"/>
          <w:kern w:val="2"/>
          <w:sz w:val="32"/>
          <w:szCs w:val="32"/>
          <w:highlight w:val="none"/>
          <w:u w:val="none"/>
          <w:lang w:val="en-US" w:eastAsia="zh-CN" w:bidi="ar-SA"/>
        </w:rPr>
        <w:t>（二）对所有已参加比赛的运动员颁发电子参赛证书。</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sz w:val="32"/>
          <w:szCs w:val="32"/>
          <w:highlight w:val="none"/>
          <w:u w:val="none"/>
          <w:lang w:val="en-US" w:eastAsia="zh-CN"/>
        </w:rPr>
        <w:t>十、</w:t>
      </w:r>
      <w:r>
        <w:rPr>
          <w:rFonts w:hint="default" w:ascii="Times New Roman" w:hAnsi="Times New Roman" w:eastAsia="黑体" w:cs="Times New Roman"/>
          <w:b w:val="0"/>
          <w:bCs w:val="0"/>
          <w:color w:val="000000"/>
          <w:sz w:val="32"/>
          <w:szCs w:val="32"/>
          <w:highlight w:val="none"/>
          <w:u w:val="none"/>
          <w:lang w:val="en" w:eastAsia="zh-CN"/>
        </w:rPr>
        <w:t>技术官员</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（一）技术代表、仲裁、裁判长、裁判员由四川省体育舞蹈（国标舞）协会选派，报省社体中心审定，并于赛前10天报省体育局公示。辅助裁判员由承办地按规定选派。</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 w:eastAsia="zh-CN"/>
        </w:rPr>
      </w:pPr>
      <w:r>
        <w:rPr>
          <w:rFonts w:hint="default" w:ascii="Times New Roman" w:hAnsi="Times New Roman" w:eastAsia="仿宋_GB2312" w:cs="Times New Roman"/>
          <w:color w:val="000000"/>
          <w:sz w:val="32"/>
          <w:szCs w:val="32"/>
          <w:highlight w:val="none"/>
          <w:u w:val="none"/>
          <w:lang w:val="en" w:eastAsia="zh-CN"/>
        </w:rPr>
        <w:t>（</w:t>
      </w:r>
      <w:r>
        <w:rPr>
          <w:rFonts w:hint="default" w:ascii="Times New Roman" w:hAnsi="Times New Roman" w:eastAsia="仿宋_GB2312" w:cs="Times New Roman"/>
          <w:color w:val="000000"/>
          <w:sz w:val="32"/>
          <w:szCs w:val="32"/>
          <w:highlight w:val="none"/>
          <w:u w:val="none"/>
          <w:lang w:val="en-US" w:eastAsia="zh-CN"/>
        </w:rPr>
        <w:t>二</w:t>
      </w:r>
      <w:r>
        <w:rPr>
          <w:rFonts w:hint="default" w:ascii="Times New Roman" w:hAnsi="Times New Roman" w:eastAsia="仿宋_GB2312" w:cs="Times New Roman"/>
          <w:color w:val="000000"/>
          <w:sz w:val="32"/>
          <w:szCs w:val="32"/>
          <w:highlight w:val="none"/>
          <w:u w:val="none"/>
          <w:lang w:val="en" w:eastAsia="zh-CN"/>
        </w:rPr>
        <w:t>）</w:t>
      </w:r>
      <w:r>
        <w:rPr>
          <w:rFonts w:hint="default" w:ascii="Times New Roman" w:hAnsi="Times New Roman" w:eastAsia="仿宋_GB2312" w:cs="Times New Roman"/>
          <w:color w:val="000000"/>
          <w:sz w:val="32"/>
          <w:szCs w:val="32"/>
          <w:highlight w:val="none"/>
          <w:u w:val="none"/>
          <w:lang w:val="en"/>
        </w:rPr>
        <w:t>仲裁委员会人员组成和职责范围按国家体育总局《仲裁委员会条例》规定执行。</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 w:eastAsia="zh-CN"/>
        </w:rPr>
      </w:pPr>
      <w:r>
        <w:rPr>
          <w:rFonts w:hint="default" w:ascii="Times New Roman" w:hAnsi="Times New Roman" w:eastAsia="仿宋_GB2312" w:cs="Times New Roman"/>
          <w:color w:val="000000"/>
          <w:sz w:val="32"/>
          <w:szCs w:val="32"/>
          <w:highlight w:val="none"/>
          <w:u w:val="none"/>
          <w:lang w:val="en" w:eastAsia="zh-CN"/>
        </w:rPr>
        <w:t>（三）技术官员在比赛开始前</w:t>
      </w:r>
      <w:r>
        <w:rPr>
          <w:rFonts w:hint="default" w:ascii="Times New Roman" w:hAnsi="Times New Roman" w:eastAsia="仿宋_GB2312" w:cs="Times New Roman"/>
          <w:color w:val="000000"/>
          <w:sz w:val="32"/>
          <w:szCs w:val="32"/>
          <w:highlight w:val="none"/>
          <w:u w:val="none"/>
          <w:lang w:val="en-US" w:eastAsia="zh-CN"/>
        </w:rPr>
        <w:t>3天</w:t>
      </w:r>
      <w:r>
        <w:rPr>
          <w:rFonts w:hint="default" w:ascii="Times New Roman" w:hAnsi="Times New Roman" w:eastAsia="仿宋_GB2312" w:cs="Times New Roman"/>
          <w:color w:val="000000"/>
          <w:sz w:val="32"/>
          <w:szCs w:val="32"/>
          <w:highlight w:val="none"/>
          <w:u w:val="none"/>
          <w:lang w:val="en" w:eastAsia="zh-CN"/>
        </w:rPr>
        <w:t>报到，比赛结束后1天离会；因赛前准备工作需要提前报到的人员，须报项目竞委会批准。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 w:eastAsia="zh-CN"/>
        </w:rPr>
      </w:pPr>
      <w:r>
        <w:rPr>
          <w:rFonts w:hint="default" w:ascii="Times New Roman" w:hAnsi="Times New Roman" w:eastAsia="仿宋_GB2312" w:cs="Times New Roman"/>
          <w:color w:val="000000"/>
          <w:sz w:val="32"/>
          <w:szCs w:val="32"/>
          <w:highlight w:val="none"/>
          <w:u w:val="none"/>
          <w:lang w:val="en" w:eastAsia="zh-CN"/>
        </w:rPr>
        <w:t>（</w:t>
      </w:r>
      <w:r>
        <w:rPr>
          <w:rFonts w:hint="default" w:ascii="Times New Roman" w:hAnsi="Times New Roman" w:eastAsia="仿宋_GB2312" w:cs="Times New Roman"/>
          <w:color w:val="000000"/>
          <w:sz w:val="32"/>
          <w:szCs w:val="32"/>
          <w:highlight w:val="none"/>
          <w:u w:val="none"/>
          <w:lang w:val="en-US" w:eastAsia="zh-CN"/>
        </w:rPr>
        <w:t>四</w:t>
      </w:r>
      <w:r>
        <w:rPr>
          <w:rFonts w:hint="default" w:ascii="Times New Roman" w:hAnsi="Times New Roman" w:eastAsia="仿宋_GB2312" w:cs="Times New Roman"/>
          <w:color w:val="000000"/>
          <w:sz w:val="32"/>
          <w:szCs w:val="32"/>
          <w:highlight w:val="none"/>
          <w:u w:val="none"/>
          <w:lang w:val="en" w:eastAsia="zh-CN"/>
        </w:rPr>
        <w:t>）技术官员正式报到至离会期间，承办地负担其食宿、交通、工作补贴等相关费用。</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sz w:val="32"/>
          <w:szCs w:val="32"/>
          <w:highlight w:val="none"/>
          <w:u w:val="none"/>
          <w:lang w:val="en" w:eastAsia="zh-CN"/>
        </w:rPr>
        <w:t>十</w:t>
      </w:r>
      <w:r>
        <w:rPr>
          <w:rFonts w:hint="default" w:ascii="Times New Roman" w:hAnsi="Times New Roman" w:eastAsia="黑体" w:cs="Times New Roman"/>
          <w:b w:val="0"/>
          <w:bCs w:val="0"/>
          <w:color w:val="000000"/>
          <w:sz w:val="32"/>
          <w:szCs w:val="32"/>
          <w:highlight w:val="none"/>
          <w:u w:val="none"/>
          <w:lang w:val="en-US" w:eastAsia="zh-CN"/>
        </w:rPr>
        <w:t>一</w:t>
      </w:r>
      <w:r>
        <w:rPr>
          <w:rFonts w:hint="default" w:ascii="Times New Roman" w:hAnsi="Times New Roman" w:eastAsia="黑体" w:cs="Times New Roman"/>
          <w:b w:val="0"/>
          <w:bCs w:val="0"/>
          <w:color w:val="000000"/>
          <w:sz w:val="32"/>
          <w:szCs w:val="32"/>
          <w:highlight w:val="none"/>
          <w:u w:val="none"/>
          <w:lang w:val="en" w:eastAsia="zh-CN"/>
        </w:rPr>
        <w:t>、报名和报到</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FF0000"/>
          <w:sz w:val="32"/>
          <w:szCs w:val="32"/>
          <w:highlight w:val="none"/>
          <w:u w:val="none"/>
          <w:lang w:val="en" w:eastAsia="zh-CN"/>
        </w:rPr>
      </w:pPr>
      <w:r>
        <w:rPr>
          <w:rFonts w:hint="default" w:ascii="Times New Roman" w:hAnsi="Times New Roman" w:eastAsia="仿宋_GB2312" w:cs="Times New Roman"/>
          <w:color w:val="000000"/>
          <w:sz w:val="32"/>
          <w:szCs w:val="32"/>
          <w:highlight w:val="none"/>
          <w:u w:val="none"/>
          <w:lang w:val="en-US" w:eastAsia="zh-CN"/>
        </w:rPr>
        <w:t>（一）报名：</w:t>
      </w:r>
      <w:r>
        <w:rPr>
          <w:rFonts w:hint="default" w:ascii="Times New Roman" w:hAnsi="Times New Roman" w:eastAsia="仿宋_GB2312" w:cs="Times New Roman"/>
          <w:color w:val="000000"/>
          <w:sz w:val="32"/>
          <w:szCs w:val="32"/>
          <w:highlight w:val="none"/>
          <w:u w:val="none"/>
          <w:lang w:val="en" w:eastAsia="zh-CN"/>
        </w:rPr>
        <w:t>本次比赛采用网上报名，报名网址：</w:t>
      </w:r>
      <w:r>
        <w:rPr>
          <w:rFonts w:hint="default" w:ascii="Times New Roman" w:hAnsi="Times New Roman" w:eastAsia="仿宋_GB2312" w:cs="Times New Roman"/>
          <w:color w:val="000000"/>
          <w:sz w:val="32"/>
          <w:szCs w:val="32"/>
          <w:highlight w:val="none"/>
          <w:u w:val="none"/>
          <w:lang w:val="en" w:eastAsia="zh-CN"/>
        </w:rPr>
        <w:fldChar w:fldCharType="begin"/>
      </w:r>
      <w:r>
        <w:rPr>
          <w:rFonts w:hint="default" w:ascii="Times New Roman" w:hAnsi="Times New Roman" w:eastAsia="仿宋_GB2312" w:cs="Times New Roman"/>
          <w:color w:val="000000"/>
          <w:sz w:val="32"/>
          <w:szCs w:val="32"/>
          <w:highlight w:val="none"/>
          <w:u w:val="none"/>
          <w:lang w:val="en" w:eastAsia="zh-CN"/>
        </w:rPr>
        <w:instrText xml:space="preserve"> HYPERLINK "http://39.108.177.27:2020" </w:instrText>
      </w:r>
      <w:r>
        <w:rPr>
          <w:rFonts w:hint="default" w:ascii="Times New Roman" w:hAnsi="Times New Roman" w:eastAsia="仿宋_GB2312" w:cs="Times New Roman"/>
          <w:color w:val="000000"/>
          <w:sz w:val="32"/>
          <w:szCs w:val="32"/>
          <w:highlight w:val="none"/>
          <w:u w:val="none"/>
          <w:lang w:val="en" w:eastAsia="zh-CN"/>
        </w:rPr>
        <w:fldChar w:fldCharType="separate"/>
      </w:r>
      <w:r>
        <w:rPr>
          <w:rFonts w:hint="default" w:ascii="Times New Roman" w:hAnsi="Times New Roman" w:eastAsia="仿宋_GB2312" w:cs="Times New Roman"/>
          <w:color w:val="000000"/>
          <w:sz w:val="32"/>
          <w:szCs w:val="32"/>
          <w:highlight w:val="none"/>
          <w:u w:val="none"/>
          <w:lang w:val="en" w:eastAsia="zh-CN"/>
        </w:rPr>
        <w:t>http://39.108.177.27:2020</w:t>
      </w:r>
      <w:r>
        <w:rPr>
          <w:rFonts w:hint="default" w:ascii="Times New Roman" w:hAnsi="Times New Roman" w:eastAsia="仿宋_GB2312" w:cs="Times New Roman"/>
          <w:color w:val="000000"/>
          <w:sz w:val="32"/>
          <w:szCs w:val="32"/>
          <w:highlight w:val="none"/>
          <w:u w:val="none"/>
          <w:lang w:val="en" w:eastAsia="zh-CN"/>
        </w:rPr>
        <w:fldChar w:fldCharType="end"/>
      </w:r>
      <w:r>
        <w:rPr>
          <w:rFonts w:hint="default" w:ascii="Times New Roman" w:hAnsi="Times New Roman" w:eastAsia="仿宋_GB2312" w:cs="Times New Roman"/>
          <w:color w:val="000000"/>
          <w:sz w:val="32"/>
          <w:szCs w:val="32"/>
          <w:highlight w:val="none"/>
          <w:u w:val="none"/>
          <w:lang w:val="en-US" w:eastAsia="zh-CN"/>
        </w:rPr>
        <w:t xml:space="preserve">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 w:eastAsia="zh-CN"/>
        </w:rPr>
      </w:pPr>
      <w:r>
        <w:rPr>
          <w:rFonts w:hint="default" w:ascii="Times New Roman" w:hAnsi="Times New Roman" w:eastAsia="仿宋_GB2312" w:cs="Times New Roman"/>
          <w:color w:val="000000"/>
          <w:sz w:val="32"/>
          <w:szCs w:val="32"/>
          <w:highlight w:val="none"/>
          <w:u w:val="none"/>
          <w:lang w:val="en" w:eastAsia="zh-CN"/>
        </w:rPr>
        <w:t>1.请</w:t>
      </w:r>
      <w:r>
        <w:rPr>
          <w:rFonts w:hint="eastAsia" w:ascii="Times New Roman" w:hAnsi="Times New Roman" w:eastAsia="仿宋_GB2312" w:cs="Times New Roman"/>
          <w:color w:val="000000"/>
          <w:sz w:val="32"/>
          <w:szCs w:val="32"/>
          <w:highlight w:val="none"/>
          <w:u w:val="none"/>
          <w:lang w:val="en" w:eastAsia="zh-CN"/>
        </w:rPr>
        <w:t>各参赛队</w:t>
      </w:r>
      <w:r>
        <w:rPr>
          <w:rFonts w:hint="default" w:ascii="Times New Roman" w:hAnsi="Times New Roman" w:eastAsia="仿宋_GB2312" w:cs="Times New Roman"/>
          <w:color w:val="000000"/>
          <w:sz w:val="32"/>
          <w:szCs w:val="32"/>
          <w:highlight w:val="none"/>
          <w:u w:val="none"/>
          <w:lang w:val="en" w:eastAsia="zh-CN"/>
        </w:rPr>
        <w:t>按照《比赛网上报名操作流程》，自行申请账号，进行</w:t>
      </w:r>
      <w:r>
        <w:rPr>
          <w:rFonts w:hint="default" w:ascii="Times New Roman" w:hAnsi="Times New Roman" w:eastAsia="仿宋_GB2312" w:cs="Times New Roman"/>
          <w:color w:val="000000"/>
          <w:sz w:val="32"/>
          <w:szCs w:val="32"/>
          <w:highlight w:val="none"/>
          <w:u w:val="none"/>
          <w:lang w:val="en-US" w:eastAsia="zh-CN"/>
        </w:rPr>
        <w:t>参</w:t>
      </w:r>
      <w:r>
        <w:rPr>
          <w:rFonts w:hint="default" w:ascii="Times New Roman" w:hAnsi="Times New Roman" w:eastAsia="仿宋_GB2312" w:cs="Times New Roman"/>
          <w:color w:val="000000"/>
          <w:sz w:val="32"/>
          <w:szCs w:val="32"/>
          <w:highlight w:val="none"/>
          <w:u w:val="none"/>
          <w:lang w:val="en" w:eastAsia="zh-CN"/>
        </w:rPr>
        <w:t>赛报名。</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lang w:val="en" w:eastAsia="zh-CN"/>
        </w:rPr>
      </w:pPr>
      <w:r>
        <w:rPr>
          <w:rFonts w:hint="default" w:ascii="Times New Roman" w:hAnsi="Times New Roman" w:eastAsia="仿宋_GB2312" w:cs="Times New Roman"/>
          <w:color w:val="000000"/>
          <w:sz w:val="32"/>
          <w:szCs w:val="32"/>
          <w:highlight w:val="none"/>
          <w:u w:val="none"/>
          <w:lang w:val="en" w:eastAsia="zh-CN"/>
        </w:rPr>
        <w:t>2.报名日期：</w:t>
      </w:r>
      <w:r>
        <w:rPr>
          <w:rFonts w:hint="default" w:ascii="Times New Roman" w:hAnsi="Times New Roman" w:eastAsia="仿宋_GB2312" w:cs="Times New Roman"/>
          <w:color w:val="auto"/>
          <w:kern w:val="2"/>
          <w:sz w:val="32"/>
          <w:szCs w:val="20"/>
          <w:highlight w:val="none"/>
          <w:lang w:val="en" w:eastAsia="zh-CN" w:bidi="ar-SA"/>
        </w:rPr>
        <w:t>2026 年</w:t>
      </w:r>
      <w:r>
        <w:rPr>
          <w:rFonts w:hint="default" w:ascii="Times New Roman" w:hAnsi="Times New Roman" w:eastAsia="仿宋_GB2312" w:cs="Times New Roman"/>
          <w:color w:val="auto"/>
          <w:kern w:val="2"/>
          <w:sz w:val="32"/>
          <w:szCs w:val="20"/>
          <w:highlight w:val="none"/>
          <w:lang w:val="en-US" w:eastAsia="zh-CN" w:bidi="ar-SA"/>
        </w:rPr>
        <w:t>5</w:t>
      </w:r>
      <w:r>
        <w:rPr>
          <w:rFonts w:hint="default" w:ascii="Times New Roman" w:hAnsi="Times New Roman" w:eastAsia="仿宋_GB2312" w:cs="Times New Roman"/>
          <w:color w:val="auto"/>
          <w:kern w:val="2"/>
          <w:sz w:val="32"/>
          <w:szCs w:val="20"/>
          <w:highlight w:val="none"/>
          <w:lang w:val="en" w:eastAsia="zh-CN" w:bidi="ar-SA"/>
        </w:rPr>
        <w:t>月</w:t>
      </w:r>
      <w:r>
        <w:rPr>
          <w:rFonts w:hint="default" w:ascii="Times New Roman" w:hAnsi="Times New Roman" w:eastAsia="仿宋_GB2312" w:cs="Times New Roman"/>
          <w:color w:val="auto"/>
          <w:kern w:val="2"/>
          <w:sz w:val="32"/>
          <w:szCs w:val="20"/>
          <w:highlight w:val="none"/>
          <w:lang w:val="en-US" w:eastAsia="zh-CN" w:bidi="ar-SA"/>
        </w:rPr>
        <w:t>10日0时至5月24</w:t>
      </w:r>
      <w:r>
        <w:rPr>
          <w:rFonts w:hint="default" w:ascii="Times New Roman" w:hAnsi="Times New Roman" w:eastAsia="仿宋_GB2312" w:cs="Times New Roman"/>
          <w:color w:val="auto"/>
          <w:kern w:val="2"/>
          <w:sz w:val="32"/>
          <w:szCs w:val="20"/>
          <w:highlight w:val="none"/>
          <w:lang w:val="en" w:eastAsia="zh-CN" w:bidi="ar-SA"/>
        </w:rPr>
        <w:t>日</w:t>
      </w:r>
      <w:r>
        <w:rPr>
          <w:rFonts w:hint="default" w:ascii="Times New Roman" w:hAnsi="Times New Roman" w:eastAsia="仿宋_GB2312" w:cs="Times New Roman"/>
          <w:color w:val="auto"/>
          <w:kern w:val="2"/>
          <w:sz w:val="32"/>
          <w:szCs w:val="20"/>
          <w:highlight w:val="none"/>
          <w:lang w:val="en-US" w:eastAsia="zh-CN" w:bidi="ar-SA"/>
        </w:rPr>
        <w:t>24</w:t>
      </w:r>
      <w:r>
        <w:rPr>
          <w:rFonts w:hint="default" w:ascii="Times New Roman" w:hAnsi="Times New Roman" w:eastAsia="仿宋_GB2312" w:cs="Times New Roman"/>
          <w:color w:val="auto"/>
          <w:kern w:val="2"/>
          <w:sz w:val="32"/>
          <w:szCs w:val="20"/>
          <w:highlight w:val="none"/>
          <w:lang w:val="en" w:eastAsia="zh-CN" w:bidi="ar-SA"/>
        </w:rPr>
        <w:t>时，逾期不予受理。</w:t>
      </w:r>
      <w:r>
        <w:rPr>
          <w:rFonts w:hint="default" w:ascii="Times New Roman" w:hAnsi="Times New Roman" w:eastAsia="仿宋_GB2312" w:cs="Times New Roman"/>
          <w:color w:val="000000"/>
          <w:sz w:val="32"/>
          <w:szCs w:val="32"/>
          <w:highlight w:val="none"/>
          <w:u w:val="none"/>
          <w:lang w:val="en" w:eastAsia="zh-CN"/>
        </w:rPr>
        <w:t>报名截止前，各单位可自行在报名系统中更改报名信息。报名截止后，不再接受任何单位报名。</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 w:eastAsia="zh-CN"/>
        </w:rPr>
      </w:pPr>
      <w:r>
        <w:rPr>
          <w:rFonts w:hint="default" w:ascii="Times New Roman" w:hAnsi="Times New Roman" w:eastAsia="仿宋_GB2312" w:cs="Times New Roman"/>
          <w:color w:val="000000"/>
          <w:sz w:val="32"/>
          <w:szCs w:val="32"/>
          <w:highlight w:val="none"/>
          <w:u w:val="none"/>
          <w:lang w:val="en" w:eastAsia="zh-CN"/>
        </w:rPr>
        <w:t>3.报名结束后，不得无故变更报名信息。</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 w:eastAsia="zh-CN"/>
        </w:rPr>
      </w:pPr>
      <w:r>
        <w:rPr>
          <w:rFonts w:hint="default" w:ascii="Times New Roman" w:hAnsi="Times New Roman" w:eastAsia="仿宋_GB2312" w:cs="Times New Roman"/>
          <w:color w:val="000000"/>
          <w:sz w:val="32"/>
          <w:szCs w:val="32"/>
          <w:highlight w:val="none"/>
          <w:u w:val="none"/>
          <w:lang w:val="en" w:eastAsia="zh-CN"/>
        </w:rPr>
        <w:t>4.联系人：</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 w:eastAsia="zh-CN"/>
        </w:rPr>
      </w:pPr>
      <w:r>
        <w:rPr>
          <w:rFonts w:hint="default" w:ascii="Times New Roman" w:hAnsi="Times New Roman" w:eastAsia="仿宋_GB2312" w:cs="Times New Roman"/>
          <w:color w:val="000000"/>
          <w:sz w:val="32"/>
          <w:szCs w:val="32"/>
          <w:highlight w:val="none"/>
          <w:u w:val="none"/>
          <w:lang w:val="en" w:eastAsia="zh-CN"/>
        </w:rPr>
        <w:t>王烽照：15982027161（赛事咨询、账号审核）</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 w:eastAsia="zh-CN"/>
        </w:rPr>
      </w:pPr>
      <w:r>
        <w:rPr>
          <w:rFonts w:hint="default" w:ascii="Times New Roman" w:hAnsi="Times New Roman" w:eastAsia="仿宋_GB2312" w:cs="Times New Roman"/>
          <w:color w:val="000000"/>
          <w:sz w:val="32"/>
          <w:szCs w:val="32"/>
          <w:highlight w:val="none"/>
          <w:u w:val="none"/>
          <w:lang w:val="en" w:eastAsia="zh-CN"/>
        </w:rPr>
        <w:t>周  强：13688330628（网上报名技术支持）</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 w:eastAsia="zh-CN"/>
        </w:rPr>
      </w:pPr>
      <w:r>
        <w:rPr>
          <w:rFonts w:hint="default" w:ascii="Times New Roman" w:hAnsi="Times New Roman" w:eastAsia="仿宋_GB2312" w:cs="Times New Roman"/>
          <w:color w:val="000000"/>
          <w:sz w:val="32"/>
          <w:szCs w:val="32"/>
          <w:highlight w:val="none"/>
          <w:u w:val="none"/>
          <w:lang w:val="en" w:eastAsia="zh-CN"/>
        </w:rPr>
        <w:t>邓超纯：15198263462（网上报名技术支持）</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楷体_GB2312" w:cs="Times New Roman"/>
          <w:color w:val="000000"/>
          <w:sz w:val="32"/>
          <w:szCs w:val="32"/>
          <w:highlight w:val="none"/>
          <w:u w:val="none"/>
          <w:lang w:val="en-US" w:eastAsia="zh-CN"/>
        </w:rPr>
      </w:pPr>
      <w:r>
        <w:rPr>
          <w:rFonts w:hint="default" w:ascii="Times New Roman" w:hAnsi="Times New Roman" w:eastAsia="楷体_GB2312" w:cs="Times New Roman"/>
          <w:color w:val="000000"/>
          <w:sz w:val="32"/>
          <w:szCs w:val="32"/>
          <w:highlight w:val="none"/>
          <w:u w:val="none"/>
          <w:lang w:val="en-US" w:eastAsia="zh-CN"/>
        </w:rPr>
        <w:t>（二）报到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rPr>
          <w:rFonts w:hint="default" w:ascii="Times New Roman" w:hAnsi="Times New Roman" w:eastAsia="仿宋_GB2312" w:cs="Times New Roman"/>
          <w:color w:val="FF0000"/>
          <w:spacing w:val="-2"/>
          <w:sz w:val="32"/>
          <w:szCs w:val="24"/>
          <w:highlight w:val="none"/>
          <w:lang w:eastAsia="zh-CN"/>
        </w:rPr>
      </w:pPr>
      <w:r>
        <w:rPr>
          <w:rFonts w:hint="default" w:ascii="Times New Roman" w:hAnsi="Times New Roman" w:eastAsia="仿宋_GB2312" w:cs="Times New Roman"/>
          <w:color w:val="auto"/>
          <w:spacing w:val="-2"/>
          <w:sz w:val="32"/>
          <w:szCs w:val="24"/>
          <w:highlight w:val="none"/>
        </w:rPr>
        <w:t>1.请各技术官员于</w:t>
      </w:r>
      <w:r>
        <w:rPr>
          <w:rFonts w:hint="default" w:ascii="Times New Roman" w:hAnsi="Times New Roman" w:eastAsia="仿宋_GB2312" w:cs="Times New Roman"/>
          <w:color w:val="auto"/>
          <w:spacing w:val="-2"/>
          <w:sz w:val="32"/>
          <w:szCs w:val="24"/>
          <w:highlight w:val="none"/>
          <w:lang w:val="en-US" w:eastAsia="zh-CN"/>
        </w:rPr>
        <w:t>6</w:t>
      </w:r>
      <w:r>
        <w:rPr>
          <w:rFonts w:hint="default" w:ascii="Times New Roman" w:hAnsi="Times New Roman" w:eastAsia="仿宋_GB2312" w:cs="Times New Roman"/>
          <w:color w:val="auto"/>
          <w:spacing w:val="-2"/>
          <w:sz w:val="32"/>
          <w:szCs w:val="24"/>
          <w:highlight w:val="none"/>
        </w:rPr>
        <w:t>月</w:t>
      </w:r>
      <w:r>
        <w:rPr>
          <w:rFonts w:hint="default" w:ascii="Times New Roman" w:hAnsi="Times New Roman" w:eastAsia="仿宋_GB2312" w:cs="Times New Roman"/>
          <w:color w:val="auto"/>
          <w:spacing w:val="-2"/>
          <w:sz w:val="32"/>
          <w:szCs w:val="24"/>
          <w:highlight w:val="none"/>
          <w:lang w:val="en-US" w:eastAsia="zh-CN"/>
        </w:rPr>
        <w:t>10</w:t>
      </w:r>
      <w:r>
        <w:rPr>
          <w:rFonts w:hint="default" w:ascii="Times New Roman" w:hAnsi="Times New Roman" w:eastAsia="仿宋_GB2312" w:cs="Times New Roman"/>
          <w:color w:val="auto"/>
          <w:spacing w:val="-2"/>
          <w:sz w:val="32"/>
          <w:szCs w:val="24"/>
          <w:highlight w:val="none"/>
        </w:rPr>
        <w:t>日16:00前到</w:t>
      </w:r>
      <w:r>
        <w:rPr>
          <w:rFonts w:hint="default" w:ascii="Times New Roman" w:hAnsi="Times New Roman" w:eastAsia="仿宋_GB2312" w:cs="Times New Roman"/>
          <w:color w:val="000000"/>
          <w:kern w:val="2"/>
          <w:sz w:val="32"/>
          <w:szCs w:val="32"/>
          <w:highlight w:val="none"/>
          <w:lang w:val="en-US" w:eastAsia="zh-CN" w:bidi="ar-SA"/>
        </w:rPr>
        <w:t>宜宾市南溪区文体中心体育馆</w:t>
      </w:r>
      <w:r>
        <w:rPr>
          <w:rFonts w:hint="default" w:ascii="Times New Roman" w:hAnsi="Times New Roman" w:eastAsia="仿宋_GB2312" w:cs="Times New Roman"/>
          <w:color w:val="000000"/>
          <w:spacing w:val="-2"/>
          <w:sz w:val="32"/>
          <w:szCs w:val="24"/>
          <w:highlight w:val="none"/>
        </w:rPr>
        <w:t>（地址</w:t>
      </w:r>
      <w:r>
        <w:rPr>
          <w:rFonts w:hint="default" w:ascii="Times New Roman" w:hAnsi="Times New Roman" w:eastAsia="仿宋_GB2312" w:cs="Times New Roman"/>
          <w:color w:val="000000"/>
          <w:spacing w:val="-2"/>
          <w:sz w:val="32"/>
          <w:szCs w:val="24"/>
          <w:highlight w:val="none"/>
          <w:lang w:eastAsia="zh-CN"/>
        </w:rPr>
        <w:t>：</w:t>
      </w:r>
      <w:r>
        <w:rPr>
          <w:rFonts w:hint="default" w:ascii="Times New Roman" w:hAnsi="Times New Roman" w:eastAsia="仿宋_GB2312" w:cs="Times New Roman"/>
          <w:color w:val="000000"/>
          <w:spacing w:val="-2"/>
          <w:sz w:val="32"/>
          <w:szCs w:val="24"/>
          <w:highlight w:val="none"/>
          <w:lang w:val="en-US" w:eastAsia="zh-CN"/>
        </w:rPr>
        <w:t>南溪区正信路三段与德公路交叉口</w:t>
      </w:r>
      <w:r>
        <w:rPr>
          <w:rFonts w:hint="default" w:ascii="Times New Roman" w:hAnsi="Times New Roman" w:eastAsia="仿宋_GB2312" w:cs="Times New Roman"/>
          <w:color w:val="000000"/>
          <w:spacing w:val="-2"/>
          <w:sz w:val="32"/>
          <w:szCs w:val="24"/>
          <w:highlight w:val="none"/>
        </w:rPr>
        <w:t>）报到，</w:t>
      </w:r>
      <w:r>
        <w:rPr>
          <w:rFonts w:hint="default" w:ascii="Times New Roman" w:hAnsi="Times New Roman" w:eastAsia="仿宋_GB2312" w:cs="Times New Roman"/>
          <w:color w:val="000000"/>
          <w:spacing w:val="-2"/>
          <w:sz w:val="32"/>
          <w:szCs w:val="24"/>
          <w:highlight w:val="none"/>
          <w:lang w:val="en-US" w:eastAsia="zh-CN"/>
        </w:rPr>
        <w:t>请各裁判于6月11日15：30前到</w:t>
      </w:r>
      <w:r>
        <w:rPr>
          <w:rFonts w:hint="default" w:ascii="Times New Roman" w:hAnsi="Times New Roman" w:eastAsia="仿宋_GB2312" w:cs="Times New Roman"/>
          <w:color w:val="000000"/>
          <w:kern w:val="2"/>
          <w:sz w:val="32"/>
          <w:szCs w:val="32"/>
          <w:highlight w:val="none"/>
          <w:lang w:val="en-US" w:eastAsia="zh-CN" w:bidi="ar-SA"/>
        </w:rPr>
        <w:t>宜宾市南溪区文体中心体育馆</w:t>
      </w:r>
      <w:r>
        <w:rPr>
          <w:rFonts w:hint="default" w:ascii="Times New Roman" w:hAnsi="Times New Roman" w:eastAsia="仿宋_GB2312" w:cs="Times New Roman"/>
          <w:color w:val="000000"/>
          <w:spacing w:val="-2"/>
          <w:sz w:val="32"/>
          <w:szCs w:val="24"/>
          <w:highlight w:val="none"/>
        </w:rPr>
        <w:t>（地址</w:t>
      </w:r>
      <w:r>
        <w:rPr>
          <w:rFonts w:hint="default" w:ascii="Times New Roman" w:hAnsi="Times New Roman" w:eastAsia="仿宋_GB2312" w:cs="Times New Roman"/>
          <w:color w:val="000000"/>
          <w:spacing w:val="-2"/>
          <w:sz w:val="32"/>
          <w:szCs w:val="24"/>
          <w:highlight w:val="none"/>
          <w:lang w:eastAsia="zh-CN"/>
        </w:rPr>
        <w:t>：</w:t>
      </w:r>
      <w:r>
        <w:rPr>
          <w:rFonts w:hint="default" w:ascii="Times New Roman" w:hAnsi="Times New Roman" w:eastAsia="仿宋_GB2312" w:cs="Times New Roman"/>
          <w:color w:val="000000"/>
          <w:spacing w:val="-2"/>
          <w:sz w:val="32"/>
          <w:szCs w:val="24"/>
          <w:highlight w:val="none"/>
          <w:lang w:val="en-US" w:eastAsia="zh-CN"/>
        </w:rPr>
        <w:t>南溪区正信路三段与德公路交叉口</w:t>
      </w:r>
      <w:r>
        <w:rPr>
          <w:rFonts w:hint="default" w:ascii="Times New Roman" w:hAnsi="Times New Roman" w:eastAsia="仿宋_GB2312" w:cs="Times New Roman"/>
          <w:color w:val="000000"/>
          <w:spacing w:val="-2"/>
          <w:sz w:val="32"/>
          <w:szCs w:val="24"/>
          <w:highlight w:val="none"/>
        </w:rPr>
        <w:t>）报到</w:t>
      </w:r>
      <w:r>
        <w:rPr>
          <w:rFonts w:hint="default" w:ascii="Times New Roman" w:hAnsi="Times New Roman" w:eastAsia="仿宋_GB2312" w:cs="Times New Roman"/>
          <w:color w:val="000000"/>
          <w:spacing w:val="-2"/>
          <w:sz w:val="32"/>
          <w:szCs w:val="24"/>
          <w:highlight w:val="none"/>
          <w:lang w:eastAsia="zh-CN"/>
        </w:rPr>
        <w:t>。</w:t>
      </w:r>
      <w:r>
        <w:rPr>
          <w:rFonts w:hint="default" w:ascii="Times New Roman" w:hAnsi="Times New Roman" w:eastAsia="仿宋_GB2312" w:cs="Times New Roman"/>
          <w:color w:val="000000"/>
          <w:spacing w:val="-2"/>
          <w:sz w:val="32"/>
          <w:szCs w:val="24"/>
          <w:highlight w:val="none"/>
        </w:rPr>
        <w:t>报到时交验裁判技术等级证书，无技术等级证书者一律不安排上场执裁。</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FF0000"/>
          <w:kern w:val="2"/>
          <w:sz w:val="32"/>
          <w:szCs w:val="20"/>
          <w:highlight w:val="none"/>
          <w:lang w:val="en-US" w:eastAsia="zh-CN" w:bidi="ar-SA"/>
        </w:rPr>
      </w:pPr>
      <w:r>
        <w:rPr>
          <w:rFonts w:hint="default" w:ascii="Times New Roman" w:hAnsi="Times New Roman" w:eastAsia="仿宋_GB2312" w:cs="Times New Roman"/>
          <w:color w:val="000000"/>
          <w:spacing w:val="-2"/>
          <w:kern w:val="2"/>
          <w:sz w:val="32"/>
          <w:szCs w:val="24"/>
          <w:highlight w:val="none"/>
          <w:lang w:val="en-US" w:eastAsia="zh-CN" w:bidi="ar-SA"/>
        </w:rPr>
        <w:t>2.请各参赛队于6月11日15:00前到</w:t>
      </w:r>
      <w:r>
        <w:rPr>
          <w:rFonts w:hint="default" w:ascii="Times New Roman" w:hAnsi="Times New Roman" w:eastAsia="仿宋_GB2312" w:cs="Times New Roman"/>
          <w:color w:val="000000"/>
          <w:kern w:val="2"/>
          <w:sz w:val="32"/>
          <w:szCs w:val="32"/>
          <w:highlight w:val="none"/>
          <w:lang w:val="en-US" w:eastAsia="zh-CN" w:bidi="ar-SA"/>
        </w:rPr>
        <w:t>宜宾市南溪区文体中心体育馆</w:t>
      </w:r>
      <w:r>
        <w:rPr>
          <w:rFonts w:hint="default" w:ascii="Times New Roman" w:hAnsi="Times New Roman" w:eastAsia="仿宋_GB2312" w:cs="Times New Roman"/>
          <w:color w:val="000000"/>
          <w:spacing w:val="-2"/>
          <w:kern w:val="2"/>
          <w:sz w:val="32"/>
          <w:szCs w:val="24"/>
          <w:highlight w:val="none"/>
          <w:lang w:val="en-US" w:eastAsia="zh-CN" w:bidi="ar-SA"/>
        </w:rPr>
        <w:t>（地址：南溪区正信路三段与德公路交叉口）报到。</w:t>
      </w:r>
      <w:r>
        <w:rPr>
          <w:rFonts w:hint="default" w:ascii="Times New Roman" w:hAnsi="Times New Roman" w:eastAsia="仿宋_GB2312" w:cs="Times New Roman"/>
          <w:color w:val="auto"/>
          <w:spacing w:val="-2"/>
          <w:kern w:val="2"/>
          <w:sz w:val="32"/>
          <w:szCs w:val="24"/>
          <w:highlight w:val="none"/>
          <w:lang w:val="en-US" w:eastAsia="zh-CN" w:bidi="ar-SA"/>
        </w:rPr>
        <w:t>报到现场提交报名表（盖章件）</w:t>
      </w:r>
      <w:r>
        <w:rPr>
          <w:rFonts w:hint="eastAsia" w:ascii="Times New Roman" w:hAnsi="Times New Roman" w:eastAsia="仿宋_GB2312" w:cs="Times New Roman"/>
          <w:color w:val="auto"/>
          <w:spacing w:val="-2"/>
          <w:kern w:val="2"/>
          <w:sz w:val="32"/>
          <w:szCs w:val="24"/>
          <w:highlight w:val="none"/>
          <w:lang w:val="en-US" w:eastAsia="zh-CN" w:bidi="ar-SA"/>
        </w:rPr>
        <w:t>、</w:t>
      </w:r>
      <w:r>
        <w:rPr>
          <w:rFonts w:hint="default" w:ascii="Times New Roman" w:hAnsi="Times New Roman" w:eastAsia="仿宋_GB2312" w:cs="Times New Roman"/>
          <w:color w:val="auto"/>
          <w:spacing w:val="-2"/>
          <w:kern w:val="2"/>
          <w:sz w:val="32"/>
          <w:szCs w:val="24"/>
          <w:highlight w:val="none"/>
          <w:lang w:val="en-US" w:eastAsia="zh-CN" w:bidi="ar-SA"/>
        </w:rPr>
        <w:t>参赛人员自愿参赛责任书、参赛人员二代身份证、参赛人员赛事期间（含往返途中）意外伤害及意外伤害医疗保险单、参赛人员经县级以上人民医院或二级甲等以上医院检查的体检健康证明（须有心电图）</w:t>
      </w:r>
      <w:r>
        <w:rPr>
          <w:rFonts w:hint="eastAsia" w:ascii="Times New Roman" w:hAnsi="Times New Roman" w:eastAsia="仿宋_GB2312" w:cs="Times New Roman"/>
          <w:color w:val="auto"/>
          <w:spacing w:val="-2"/>
          <w:kern w:val="2"/>
          <w:sz w:val="32"/>
          <w:szCs w:val="24"/>
          <w:highlight w:val="none"/>
          <w:lang w:val="en-US" w:eastAsia="zh-CN" w:bidi="ar-SA"/>
        </w:rPr>
        <w:t>、</w:t>
      </w:r>
      <w:r>
        <w:rPr>
          <w:rFonts w:hint="default" w:ascii="Times New Roman" w:hAnsi="Times New Roman" w:eastAsia="仿宋_GB2312" w:cs="Times New Roman"/>
          <w:color w:val="auto"/>
          <w:spacing w:val="-2"/>
          <w:kern w:val="2"/>
          <w:sz w:val="32"/>
          <w:szCs w:val="24"/>
          <w:highlight w:val="none"/>
          <w:lang w:val="en-US" w:eastAsia="zh-CN" w:bidi="ar-SA"/>
        </w:rPr>
        <w:t>参赛运动员的代表资格证明材料。</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rPr>
          <w:rFonts w:hint="default" w:ascii="Times New Roman" w:hAnsi="Times New Roman" w:eastAsia="仿宋_GB2312" w:cs="Times New Roman"/>
          <w:color w:val="FF0000"/>
          <w:spacing w:val="-2"/>
          <w:sz w:val="32"/>
          <w:szCs w:val="24"/>
          <w:highlight w:val="none"/>
          <w:lang w:eastAsia="zh-CN"/>
        </w:rPr>
      </w:pPr>
      <w:r>
        <w:rPr>
          <w:rFonts w:hint="default" w:ascii="Times New Roman" w:hAnsi="Times New Roman" w:eastAsia="仿宋_GB2312" w:cs="Times New Roman"/>
          <w:color w:val="auto"/>
          <w:spacing w:val="-2"/>
          <w:sz w:val="32"/>
          <w:szCs w:val="24"/>
          <w:highlight w:val="none"/>
        </w:rPr>
        <w:t>3.各参赛队伍领队和教练员于</w:t>
      </w:r>
      <w:r>
        <w:rPr>
          <w:rFonts w:hint="default" w:ascii="Times New Roman" w:hAnsi="Times New Roman" w:eastAsia="仿宋_GB2312" w:cs="Times New Roman"/>
          <w:color w:val="auto"/>
          <w:spacing w:val="-2"/>
          <w:kern w:val="2"/>
          <w:sz w:val="32"/>
          <w:szCs w:val="24"/>
          <w:highlight w:val="none"/>
          <w:lang w:val="en-US" w:eastAsia="zh-CN" w:bidi="ar-SA"/>
        </w:rPr>
        <w:t>6月11日15:30前</w:t>
      </w:r>
      <w:r>
        <w:rPr>
          <w:rFonts w:hint="default" w:ascii="Times New Roman" w:hAnsi="Times New Roman" w:eastAsia="仿宋_GB2312" w:cs="Times New Roman"/>
          <w:color w:val="auto"/>
          <w:spacing w:val="-2"/>
          <w:sz w:val="32"/>
          <w:szCs w:val="24"/>
          <w:highlight w:val="none"/>
        </w:rPr>
        <w:t>准时到达指定会议室参加</w:t>
      </w:r>
      <w:r>
        <w:rPr>
          <w:rFonts w:hint="default" w:ascii="Times New Roman" w:hAnsi="Times New Roman" w:eastAsia="仿宋_GB2312" w:cs="Times New Roman"/>
          <w:color w:val="auto"/>
          <w:spacing w:val="-2"/>
          <w:sz w:val="32"/>
          <w:szCs w:val="24"/>
          <w:highlight w:val="none"/>
          <w:lang w:val="en-US" w:eastAsia="zh-CN"/>
        </w:rPr>
        <w:t>竞</w:t>
      </w:r>
      <w:r>
        <w:rPr>
          <w:rFonts w:hint="default" w:ascii="Times New Roman" w:hAnsi="Times New Roman" w:eastAsia="仿宋_GB2312" w:cs="Times New Roman"/>
          <w:color w:val="auto"/>
          <w:spacing w:val="-2"/>
          <w:sz w:val="32"/>
          <w:szCs w:val="24"/>
          <w:highlight w:val="none"/>
        </w:rPr>
        <w:t>委会暨领队、教练员联席会。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rPr>
          <w:rFonts w:hint="default" w:ascii="Times New Roman" w:hAnsi="Times New Roman" w:eastAsia="仿宋_GB2312" w:cs="Times New Roman"/>
          <w:b w:val="0"/>
          <w:bCs/>
          <w:highlight w:val="none"/>
          <w:lang w:val="en-US" w:eastAsia="zh-CN"/>
        </w:rPr>
      </w:pPr>
      <w:r>
        <w:rPr>
          <w:rFonts w:hint="default" w:ascii="Times New Roman" w:hAnsi="Times New Roman" w:eastAsia="仿宋_GB2312" w:cs="Times New Roman"/>
          <w:b w:val="0"/>
          <w:bCs/>
          <w:color w:val="auto"/>
          <w:spacing w:val="-2"/>
          <w:sz w:val="32"/>
          <w:szCs w:val="24"/>
          <w:highlight w:val="none"/>
          <w:lang w:val="en-US" w:eastAsia="zh-CN"/>
        </w:rPr>
        <w:t>4.裁判员</w:t>
      </w:r>
      <w:r>
        <w:rPr>
          <w:rFonts w:hint="default" w:ascii="Times New Roman" w:hAnsi="Times New Roman" w:eastAsia="仿宋_GB2312" w:cs="Times New Roman"/>
          <w:color w:val="auto"/>
          <w:spacing w:val="-2"/>
          <w:sz w:val="32"/>
          <w:szCs w:val="24"/>
          <w:highlight w:val="none"/>
        </w:rPr>
        <w:t>于</w:t>
      </w:r>
      <w:r>
        <w:rPr>
          <w:rFonts w:hint="default" w:ascii="Times New Roman" w:hAnsi="Times New Roman" w:eastAsia="仿宋_GB2312" w:cs="Times New Roman"/>
          <w:color w:val="auto"/>
          <w:spacing w:val="-2"/>
          <w:kern w:val="2"/>
          <w:sz w:val="32"/>
          <w:szCs w:val="24"/>
          <w:highlight w:val="none"/>
          <w:lang w:val="en-US" w:eastAsia="zh-CN" w:bidi="ar-SA"/>
        </w:rPr>
        <w:t>6月11日16:30前</w:t>
      </w:r>
      <w:r>
        <w:rPr>
          <w:rFonts w:hint="default" w:ascii="Times New Roman" w:hAnsi="Times New Roman" w:eastAsia="仿宋_GB2312" w:cs="Times New Roman"/>
          <w:color w:val="auto"/>
          <w:spacing w:val="-2"/>
          <w:sz w:val="32"/>
          <w:szCs w:val="24"/>
          <w:highlight w:val="none"/>
        </w:rPr>
        <w:t>准时到达指定会议室参加联席会。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auto"/>
          <w:spacing w:val="-2"/>
          <w:kern w:val="2"/>
          <w:sz w:val="32"/>
          <w:szCs w:val="24"/>
          <w:highlight w:val="none"/>
          <w:lang w:val="en-US" w:eastAsia="zh-CN" w:bidi="ar-SA"/>
        </w:rPr>
        <w:t>联系人：左文，联系电话：13808297818</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sz w:val="32"/>
          <w:szCs w:val="32"/>
          <w:highlight w:val="none"/>
          <w:u w:val="none"/>
          <w:lang w:val="en" w:eastAsia="zh-CN"/>
        </w:rPr>
        <w:t>十</w:t>
      </w:r>
      <w:r>
        <w:rPr>
          <w:rFonts w:hint="default" w:ascii="Times New Roman" w:hAnsi="Times New Roman" w:eastAsia="黑体" w:cs="Times New Roman"/>
          <w:b w:val="0"/>
          <w:bCs w:val="0"/>
          <w:color w:val="000000"/>
          <w:sz w:val="32"/>
          <w:szCs w:val="32"/>
          <w:highlight w:val="none"/>
          <w:u w:val="none"/>
          <w:lang w:val="en-US" w:eastAsia="zh-CN"/>
        </w:rPr>
        <w:t>二</w:t>
      </w:r>
      <w:r>
        <w:rPr>
          <w:rFonts w:hint="default" w:ascii="Times New Roman" w:hAnsi="Times New Roman" w:eastAsia="黑体" w:cs="Times New Roman"/>
          <w:b w:val="0"/>
          <w:bCs w:val="0"/>
          <w:color w:val="000000"/>
          <w:sz w:val="32"/>
          <w:szCs w:val="32"/>
          <w:highlight w:val="none"/>
          <w:u w:val="none"/>
          <w:lang w:val="en" w:eastAsia="zh-CN"/>
        </w:rPr>
        <w:t>、经费</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（一）各代表队参赛经费自理。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 xml:space="preserve">（二）各代表队正式报到至离会期间的食宿，由大会统一安排。各代表队报到时，领队、教练员、运动员、工作人员每人每天交纳220元的食宿费。提前或滞后离会及超编人员的费用由各代表队自理。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十</w:t>
      </w:r>
      <w:r>
        <w:rPr>
          <w:rFonts w:hint="default" w:ascii="Times New Roman" w:hAnsi="Times New Roman" w:eastAsia="黑体" w:cs="Times New Roman"/>
          <w:color w:val="000000"/>
          <w:sz w:val="32"/>
          <w:szCs w:val="32"/>
          <w:highlight w:val="none"/>
          <w:lang w:val="en-US" w:eastAsia="zh-CN"/>
        </w:rPr>
        <w:t>三</w:t>
      </w:r>
      <w:r>
        <w:rPr>
          <w:rFonts w:hint="default" w:ascii="Times New Roman" w:hAnsi="Times New Roman" w:eastAsia="黑体" w:cs="Times New Roman"/>
          <w:color w:val="000000"/>
          <w:sz w:val="32"/>
          <w:szCs w:val="32"/>
          <w:highlight w:val="none"/>
        </w:rPr>
        <w:t>、兴奋剂检查和性别认定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val="en-US" w:eastAsia="zh-CN"/>
        </w:rPr>
        <w:t>十四、</w:t>
      </w:r>
      <w:r>
        <w:rPr>
          <w:rFonts w:hint="default" w:ascii="Times New Roman" w:hAnsi="Times New Roman" w:eastAsia="黑体" w:cs="Times New Roman"/>
          <w:color w:val="000000"/>
          <w:sz w:val="32"/>
          <w:szCs w:val="32"/>
          <w:highlight w:val="none"/>
        </w:rPr>
        <w:t>赛风赛纪</w:t>
      </w:r>
      <w:r>
        <w:rPr>
          <w:rFonts w:hint="default" w:ascii="Times New Roman" w:hAnsi="Times New Roman" w:eastAsia="黑体" w:cs="Times New Roman"/>
          <w:color w:val="000000"/>
          <w:sz w:val="32"/>
          <w:szCs w:val="32"/>
          <w:highlight w:val="none"/>
          <w:lang w:eastAsia="zh-CN"/>
        </w:rPr>
        <w:t>和</w:t>
      </w:r>
      <w:r>
        <w:rPr>
          <w:rFonts w:hint="default" w:ascii="Times New Roman" w:hAnsi="Times New Roman" w:eastAsia="黑体" w:cs="Times New Roman"/>
          <w:color w:val="000000"/>
          <w:sz w:val="32"/>
          <w:szCs w:val="32"/>
          <w:highlight w:val="none"/>
        </w:rPr>
        <w:t>安全工作</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一）严格落实《体育赛事活动赛风赛纪管理办法》和《四川省体育赛事活动赛风赛纪管理实施细则（试行）》等要求，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熔断</w:t>
      </w:r>
      <w:r>
        <w:rPr>
          <w:rFonts w:hint="eastAsia"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机制，并对赛事组织风险进行评估，确保比赛安全有序开展。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三）各参赛代表团（队）须加强内部管理，严肃纪律，实行团长责任制，落实领队教练员负责制。对参赛运动员进行安全知识、赛风赛纪的宣传教育；及时了解参赛运动员身体状况；增强参赛运动员的安全意识和自我保护意识，杜绝任何违规违纪行为和事件发生。</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FF0000"/>
          <w:highlight w:val="none"/>
          <w:lang w:eastAsia="zh-CN"/>
        </w:rPr>
      </w:pPr>
      <w:r>
        <w:rPr>
          <w:rFonts w:hint="default" w:ascii="Times New Roman" w:hAnsi="Times New Roman" w:eastAsia="黑体" w:cs="Times New Roman"/>
          <w:b w:val="0"/>
          <w:bCs w:val="0"/>
          <w:color w:val="000000"/>
          <w:kern w:val="2"/>
          <w:sz w:val="32"/>
          <w:szCs w:val="32"/>
          <w:highlight w:val="none"/>
          <w:u w:val="none"/>
          <w:lang w:val="en-US" w:eastAsia="zh-CN" w:bidi="ar-SA"/>
        </w:rPr>
        <w:t>十五、</w:t>
      </w:r>
      <w:r>
        <w:rPr>
          <w:rFonts w:hint="default" w:ascii="Times New Roman" w:hAnsi="Times New Roman" w:eastAsia="黑体" w:cs="Times New Roman"/>
          <w:sz w:val="32"/>
          <w:szCs w:val="32"/>
          <w:highlight w:val="none"/>
        </w:rPr>
        <w:t>本规程解释权属</w:t>
      </w:r>
      <w:r>
        <w:rPr>
          <w:rFonts w:hint="default" w:ascii="Times New Roman" w:hAnsi="Times New Roman" w:eastAsia="黑体" w:cs="Times New Roman"/>
          <w:color w:val="000000"/>
          <w:sz w:val="32"/>
          <w:szCs w:val="32"/>
          <w:highlight w:val="none"/>
        </w:rPr>
        <w:t>四川省</w:t>
      </w:r>
      <w:r>
        <w:rPr>
          <w:rFonts w:hint="default" w:ascii="Times New Roman" w:hAnsi="Times New Roman" w:eastAsia="黑体" w:cs="Times New Roman"/>
          <w:color w:val="000000"/>
          <w:sz w:val="32"/>
          <w:szCs w:val="32"/>
          <w:highlight w:val="none"/>
          <w:lang w:val="en-US" w:eastAsia="zh-CN"/>
        </w:rPr>
        <w:t>社会体育指导中心</w:t>
      </w:r>
      <w:r>
        <w:rPr>
          <w:rFonts w:hint="default" w:ascii="Times New Roman" w:hAnsi="Times New Roman" w:eastAsia="黑体" w:cs="Times New Roman"/>
          <w:color w:val="000000"/>
          <w:sz w:val="32"/>
          <w:szCs w:val="32"/>
          <w:highlight w:val="none"/>
        </w:rPr>
        <w:t>。</w:t>
      </w:r>
      <w:r>
        <w:rPr>
          <w:rFonts w:hint="default" w:ascii="Times New Roman" w:hAnsi="Times New Roman" w:eastAsia="黑体" w:cs="Times New Roman"/>
          <w:sz w:val="32"/>
          <w:szCs w:val="32"/>
          <w:highlight w:val="none"/>
        </w:rPr>
        <w:t>未尽事宜，另行通知。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US" w:eastAsia="zh-CN"/>
        </w:rPr>
      </w:pPr>
      <w:r>
        <w:rPr>
          <w:rFonts w:hint="default" w:ascii="Times New Roman" w:hAnsi="Times New Roman" w:eastAsia="黑体" w:cs="Times New Roman"/>
          <w:b w:val="0"/>
          <w:bCs w:val="0"/>
          <w:color w:val="000000"/>
          <w:sz w:val="32"/>
          <w:szCs w:val="32"/>
          <w:highlight w:val="none"/>
          <w:u w:val="none"/>
          <w:lang w:val="en-US" w:eastAsia="zh-CN"/>
        </w:rPr>
        <w:t>联系人及联系方式</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楷体_GB2312" w:cs="Times New Roman"/>
          <w:color w:val="000000"/>
          <w:sz w:val="32"/>
          <w:szCs w:val="32"/>
          <w:highlight w:val="none"/>
          <w:u w:val="none"/>
          <w:lang w:val="en-US" w:eastAsia="zh-CN"/>
        </w:rPr>
      </w:pPr>
      <w:r>
        <w:rPr>
          <w:rFonts w:hint="default" w:ascii="Times New Roman" w:hAnsi="Times New Roman" w:eastAsia="楷体_GB2312" w:cs="Times New Roman"/>
          <w:color w:val="000000"/>
          <w:sz w:val="32"/>
          <w:szCs w:val="32"/>
          <w:highlight w:val="none"/>
          <w:u w:val="none"/>
          <w:lang w:val="en-US" w:eastAsia="zh-CN"/>
        </w:rPr>
        <w:t xml:space="preserve">四川省体育舞蹈（国标舞）协会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联系人：王烽照，电话15982027161</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rPr>
          <w:rFonts w:hint="default" w:ascii="Times New Roman" w:hAnsi="Times New Roman" w:eastAsia="楷体_GB2312" w:cs="Times New Roman"/>
          <w:color w:val="000000"/>
          <w:sz w:val="32"/>
          <w:szCs w:val="32"/>
          <w:highlight w:val="none"/>
          <w:u w:val="none"/>
          <w:lang w:val="en-US" w:eastAsia="zh-CN"/>
        </w:rPr>
      </w:pPr>
      <w:r>
        <w:rPr>
          <w:rFonts w:hint="default" w:ascii="Times New Roman" w:hAnsi="Times New Roman" w:eastAsia="方正楷体_GBK" w:cs="Times New Roman"/>
          <w:color w:val="000000"/>
          <w:sz w:val="32"/>
          <w:szCs w:val="32"/>
          <w:highlight w:val="none"/>
          <w:u w:val="none"/>
          <w:lang w:val="en-US" w:eastAsia="zh-CN"/>
        </w:rPr>
        <w:t>宜宾市体育发展中心</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联系人：左文，电话：13808297818</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000000"/>
          <w:kern w:val="2"/>
          <w:sz w:val="32"/>
          <w:szCs w:val="32"/>
          <w:highlight w:val="none"/>
          <w:u w:val="none"/>
          <w:lang w:val="en-US" w:eastAsia="zh-CN" w:bidi="ar-SA"/>
        </w:rPr>
        <w:t>联系人：方丽，电话：13684194004</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rPr>
          <w:rFonts w:hint="default" w:ascii="Times New Roman" w:hAnsi="Times New Roman" w:eastAsia="方正仿宋_GBK" w:cs="Times New Roman"/>
          <w:color w:val="000000"/>
          <w:sz w:val="32"/>
          <w:szCs w:val="32"/>
          <w:highlight w:val="none"/>
          <w:u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1918" w:leftChars="304" w:hanging="1280" w:hangingChars="4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附件：1.四川省第十五届运动会群众体育项目体育舞蹈（国标舞）比赛报名表</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1916" w:leftChars="760" w:hanging="320" w:hangingChars="1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2.四川省第十五届运动会群众体育项目体育舞蹈（国标舞）比赛自愿参赛责任书</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1916" w:leftChars="760" w:hanging="320" w:hangingChars="100"/>
        <w:jc w:val="both"/>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3.四川省第十五届运动会群众体育项目体育舞蹈（国标舞）比赛组别设项表</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highlight w:val="none"/>
          <w:lang w:val="en-US" w:eastAsia="zh-CN"/>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四川省第十</w:t>
      </w:r>
      <w:r>
        <w:rPr>
          <w:rFonts w:hint="default" w:ascii="Times New Roman" w:hAnsi="Times New Roman" w:eastAsia="方正小标宋简体" w:cs="Times New Roman"/>
          <w:color w:val="000000"/>
          <w:sz w:val="44"/>
          <w:szCs w:val="44"/>
          <w:highlight w:val="none"/>
          <w:lang w:val="en-US" w:eastAsia="zh-CN"/>
        </w:rPr>
        <w:t>五</w:t>
      </w:r>
      <w:r>
        <w:rPr>
          <w:rFonts w:hint="default" w:ascii="Times New Roman" w:hAnsi="Times New Roman" w:eastAsia="方正小标宋简体" w:cs="Times New Roman"/>
          <w:color w:val="000000"/>
          <w:sz w:val="44"/>
          <w:szCs w:val="44"/>
          <w:highlight w:val="none"/>
        </w:rPr>
        <w:t>届运动会群众体育项目</w:t>
      </w:r>
      <w:r>
        <w:rPr>
          <w:rFonts w:hint="default" w:ascii="Times New Roman" w:hAnsi="Times New Roman" w:eastAsia="方正小标宋简体" w:cs="Times New Roman"/>
          <w:color w:val="000000"/>
          <w:sz w:val="44"/>
          <w:szCs w:val="44"/>
          <w:highlight w:val="none"/>
          <w:lang w:eastAsia="zh-CN"/>
        </w:rPr>
        <w:t>体育</w:t>
      </w:r>
      <w:r>
        <w:rPr>
          <w:rFonts w:hint="default" w:ascii="Times New Roman" w:hAnsi="Times New Roman" w:eastAsia="方正小标宋简体" w:cs="Times New Roman"/>
          <w:color w:val="000000"/>
          <w:sz w:val="44"/>
          <w:szCs w:val="44"/>
          <w:highlight w:val="none"/>
        </w:rPr>
        <w:t>舞蹈</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rPr>
        <w:t>（国标舞）比赛</w:t>
      </w:r>
      <w:r>
        <w:rPr>
          <w:rFonts w:hint="default" w:ascii="Times New Roman" w:hAnsi="Times New Roman" w:eastAsia="方正小标宋简体" w:cs="Times New Roman"/>
          <w:color w:val="000000"/>
          <w:sz w:val="44"/>
          <w:szCs w:val="44"/>
          <w:highlight w:val="none"/>
          <w:lang w:val="en-US" w:eastAsia="zh-CN"/>
        </w:rPr>
        <w:t>报名表</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color w:val="auto"/>
          <w:kern w:val="2"/>
          <w:sz w:val="32"/>
          <w:szCs w:val="20"/>
          <w:highlight w:val="none"/>
          <w:lang w:val="en-US" w:eastAsia="zh-CN" w:bidi="ar-SA"/>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 w:val="0"/>
          <w:bCs w:val="0"/>
          <w:sz w:val="30"/>
          <w:szCs w:val="30"/>
          <w:highlight w:val="none"/>
          <w:lang w:val="en-US" w:eastAsia="zh-CN"/>
        </w:rPr>
      </w:pPr>
      <w:r>
        <w:rPr>
          <w:rFonts w:hint="default" w:ascii="Times New Roman" w:hAnsi="Times New Roman" w:eastAsia="仿宋_GB2312" w:cs="Times New Roman"/>
          <w:b w:val="0"/>
          <w:bCs w:val="0"/>
          <w:color w:val="000000"/>
          <w:sz w:val="30"/>
          <w:szCs w:val="30"/>
          <w:highlight w:val="none"/>
          <w:lang w:val="en-US" w:eastAsia="zh-CN"/>
        </w:rPr>
        <w:t>代表队（盖章）：                领队：        教练员：</w:t>
      </w:r>
    </w:p>
    <w:tbl>
      <w:tblPr>
        <w:tblStyle w:val="9"/>
        <w:tblW w:w="9488"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482"/>
        <w:gridCol w:w="1745"/>
        <w:gridCol w:w="710"/>
        <w:gridCol w:w="755"/>
        <w:gridCol w:w="286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06"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highlight w:val="none"/>
                <w:lang w:val="en-US" w:eastAsia="zh-CN"/>
              </w:rPr>
            </w:pPr>
            <w:r>
              <w:rPr>
                <w:rFonts w:hint="default" w:ascii="Times New Roman" w:hAnsi="Times New Roman" w:eastAsia="黑体" w:cs="Times New Roman"/>
                <w:b w:val="0"/>
                <w:bCs w:val="0"/>
                <w:color w:val="000000"/>
                <w:sz w:val="24"/>
                <w:highlight w:val="none"/>
                <w:lang w:val="en-US" w:eastAsia="zh-CN"/>
              </w:rPr>
              <w:t>组别序号</w:t>
            </w:r>
          </w:p>
        </w:tc>
        <w:tc>
          <w:tcPr>
            <w:tcW w:w="1482"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highlight w:val="none"/>
                <w:lang w:val="en-US" w:eastAsia="zh-CN"/>
              </w:rPr>
            </w:pPr>
            <w:r>
              <w:rPr>
                <w:rFonts w:hint="default" w:ascii="Times New Roman" w:hAnsi="Times New Roman" w:eastAsia="黑体" w:cs="Times New Roman"/>
                <w:b w:val="0"/>
                <w:bCs w:val="0"/>
                <w:color w:val="000000"/>
                <w:sz w:val="24"/>
                <w:highlight w:val="none"/>
                <w:lang w:val="en-US" w:eastAsia="zh-CN"/>
              </w:rPr>
              <w:t>组别</w:t>
            </w:r>
          </w:p>
        </w:tc>
        <w:tc>
          <w:tcPr>
            <w:tcW w:w="1745"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highlight w:val="none"/>
                <w:lang w:val="en-US" w:eastAsia="zh-CN"/>
              </w:rPr>
            </w:pPr>
            <w:r>
              <w:rPr>
                <w:rFonts w:hint="default" w:ascii="Times New Roman" w:hAnsi="Times New Roman" w:eastAsia="黑体" w:cs="Times New Roman"/>
                <w:b w:val="0"/>
                <w:bCs w:val="0"/>
                <w:color w:val="000000"/>
                <w:sz w:val="24"/>
                <w:highlight w:val="none"/>
                <w:lang w:val="en-US" w:eastAsia="zh-CN"/>
              </w:rPr>
              <w:t>姓名</w:t>
            </w:r>
          </w:p>
        </w:tc>
        <w:tc>
          <w:tcPr>
            <w:tcW w:w="710"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highlight w:val="none"/>
                <w:lang w:val="en-US" w:eastAsia="zh-CN"/>
              </w:rPr>
            </w:pPr>
            <w:r>
              <w:rPr>
                <w:rFonts w:hint="default" w:ascii="Times New Roman" w:hAnsi="Times New Roman" w:eastAsia="黑体" w:cs="Times New Roman"/>
                <w:b w:val="0"/>
                <w:bCs w:val="0"/>
                <w:color w:val="000000"/>
                <w:sz w:val="24"/>
                <w:highlight w:val="none"/>
                <w:lang w:val="en-US" w:eastAsia="zh-CN"/>
              </w:rPr>
              <w:t>性别</w:t>
            </w:r>
          </w:p>
        </w:tc>
        <w:tc>
          <w:tcPr>
            <w:tcW w:w="755"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highlight w:val="none"/>
                <w:lang w:val="en-US" w:eastAsia="zh-CN"/>
              </w:rPr>
            </w:pPr>
            <w:r>
              <w:rPr>
                <w:rFonts w:hint="default" w:ascii="Times New Roman" w:hAnsi="Times New Roman" w:eastAsia="黑体" w:cs="Times New Roman"/>
                <w:b w:val="0"/>
                <w:bCs w:val="0"/>
                <w:color w:val="000000"/>
                <w:sz w:val="24"/>
                <w:highlight w:val="none"/>
                <w:lang w:val="en-US" w:eastAsia="zh-CN"/>
              </w:rPr>
              <w:t>年龄</w:t>
            </w:r>
          </w:p>
        </w:tc>
        <w:tc>
          <w:tcPr>
            <w:tcW w:w="2868"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highlight w:val="none"/>
                <w:lang w:val="en-US" w:eastAsia="zh-CN"/>
              </w:rPr>
            </w:pPr>
            <w:r>
              <w:rPr>
                <w:rFonts w:hint="default" w:ascii="Times New Roman" w:hAnsi="Times New Roman" w:eastAsia="黑体" w:cs="Times New Roman"/>
                <w:b w:val="0"/>
                <w:bCs w:val="0"/>
                <w:color w:val="000000"/>
                <w:sz w:val="24"/>
                <w:highlight w:val="none"/>
                <w:lang w:val="en-US" w:eastAsia="zh-CN"/>
              </w:rPr>
              <w:t>身份证号码</w:t>
            </w:r>
          </w:p>
        </w:tc>
        <w:tc>
          <w:tcPr>
            <w:tcW w:w="1122"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highlight w:val="none"/>
                <w:lang w:val="en-US" w:eastAsia="zh-CN"/>
              </w:rPr>
            </w:pPr>
            <w:r>
              <w:rPr>
                <w:rFonts w:hint="default" w:ascii="Times New Roman" w:hAnsi="Times New Roman" w:eastAsia="黑体" w:cs="Times New Roman"/>
                <w:b w:val="0"/>
                <w:bCs w:val="0"/>
                <w:color w:val="000000"/>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6"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48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74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10"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5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2868"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12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6"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48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74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10"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5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2868"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12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6"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48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74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10"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5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2868"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12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6"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48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74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10"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5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2868"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12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6"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48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74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10"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5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2868"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12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6"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48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74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10"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5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2868"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12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6"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48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74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10"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5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2868"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12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6"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48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74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10"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755"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2868"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c>
          <w:tcPr>
            <w:tcW w:w="1122" w:type="dxa"/>
            <w:noWrap w:val="0"/>
            <w:vAlign w:val="top"/>
          </w:tcPr>
          <w:p>
            <w:pPr>
              <w:keepNext/>
              <w:keepLines/>
              <w:widowControl w:val="0"/>
              <w:shd w:val="clear" w:color="auto" w:fill="auto"/>
              <w:spacing w:before="260" w:after="260" w:line="413" w:lineRule="auto"/>
              <w:jc w:val="both"/>
              <w:outlineLvl w:val="1"/>
              <w:rPr>
                <w:rFonts w:hint="default" w:ascii="Times New Roman" w:hAnsi="Times New Roman" w:eastAsia="黑体" w:cs="Times New Roman"/>
                <w:b/>
                <w:color w:val="000000"/>
                <w:kern w:val="2"/>
                <w:sz w:val="32"/>
                <w:szCs w:val="24"/>
                <w:highlight w:val="none"/>
                <w:vertAlign w:val="baseline"/>
                <w:lang w:val="en-US" w:eastAsia="zh-CN" w:bidi="ar-SA"/>
              </w:rPr>
            </w:pPr>
          </w:p>
        </w:tc>
      </w:tr>
    </w:tbl>
    <w:p>
      <w:pPr>
        <w:shd w:val="clear" w:color="auto" w:fill="auto"/>
        <w:rPr>
          <w:rFonts w:hint="default" w:ascii="Times New Roman" w:hAnsi="Times New Roman" w:cs="Times New Roman"/>
          <w:color w:val="000000"/>
          <w:highlight w:val="none"/>
          <w:lang w:val="en-US" w:eastAsia="zh-CN"/>
        </w:rPr>
      </w:pPr>
    </w:p>
    <w:p>
      <w:pPr>
        <w:pStyle w:val="2"/>
        <w:shd w:val="clear" w:color="auto" w:fill="auto"/>
        <w:rPr>
          <w:rFonts w:hint="default" w:ascii="Times New Roman" w:hAnsi="Times New Roman" w:cs="Times New Roman"/>
          <w:highlight w:val="none"/>
          <w:lang w:val="en-US" w:eastAsia="zh-CN"/>
        </w:rPr>
      </w:pPr>
      <w:r>
        <w:rPr>
          <w:rFonts w:hint="default" w:ascii="Times New Roman" w:hAnsi="Times New Roman" w:cs="Times New Roman"/>
          <w:color w:val="000000"/>
          <w:highlight w:val="none"/>
          <w:lang w:val="en-US" w:eastAsia="zh-CN"/>
        </w:rPr>
        <w:t>联系人：              联系电话：</w:t>
      </w:r>
    </w:p>
    <w:p>
      <w:pPr>
        <w:shd w:val="clear" w:color="auto" w:fill="auto"/>
        <w:bidi w:val="0"/>
        <w:rPr>
          <w:rFonts w:hint="default" w:ascii="Times New Roman" w:hAnsi="Times New Roman" w:eastAsia="宋体" w:cs="Times New Roman"/>
          <w:color w:val="auto"/>
          <w:kern w:val="2"/>
          <w:sz w:val="21"/>
          <w:szCs w:val="24"/>
          <w:highlight w:val="none"/>
          <w:lang w:val="en-US" w:eastAsia="zh-CN" w:bidi="ar-SA"/>
        </w:rPr>
      </w:pPr>
    </w:p>
    <w:p>
      <w:pPr>
        <w:shd w:val="clear" w:color="auto" w:fill="auto"/>
        <w:tabs>
          <w:tab w:val="left" w:pos="1920"/>
        </w:tabs>
        <w:bidi w:val="0"/>
        <w:jc w:val="left"/>
        <w:rPr>
          <w:rFonts w:hint="default" w:ascii="Times New Roman" w:hAnsi="Times New Roman" w:cs="Times New Roman"/>
          <w:highlight w:val="none"/>
          <w:lang w:val="en-US" w:eastAsia="zh-CN"/>
        </w:rPr>
        <w:sectPr>
          <w:footerReference r:id="rId12"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jc w:val="both"/>
        <w:textAlignment w:val="auto"/>
        <w:rPr>
          <w:rFonts w:hint="default"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lang w:val="zh-TW"/>
        </w:rPr>
        <w:t>附件</w:t>
      </w:r>
      <w:r>
        <w:rPr>
          <w:rFonts w:hint="default" w:ascii="Times New Roman" w:hAnsi="Times New Roman" w:eastAsia="方正黑体_GBK" w:cs="Times New Roman"/>
          <w:color w:val="000000"/>
          <w:sz w:val="32"/>
          <w:szCs w:val="32"/>
          <w:highlight w:val="none"/>
          <w:lang w:val="en-US" w:eastAsia="zh-CN"/>
        </w:rPr>
        <w:t>2</w:t>
      </w:r>
    </w:p>
    <w:p>
      <w:pPr>
        <w:pStyle w:val="2"/>
        <w:keepNext w:val="0"/>
        <w:keepLines w:val="0"/>
        <w:pageBreakBefore w:val="0"/>
        <w:widowControl w:val="0"/>
        <w:kinsoku/>
        <w:wordWrap/>
        <w:overflowPunct/>
        <w:topLinePunct w:val="0"/>
        <w:autoSpaceDE/>
        <w:autoSpaceDN/>
        <w:bidi w:val="0"/>
        <w:adjustRightInd/>
        <w:snapToGrid/>
        <w:spacing w:line="552" w:lineRule="exact"/>
        <w:jc w:val="both"/>
        <w:textAlignment w:val="auto"/>
        <w:rPr>
          <w:rFonts w:hint="default" w:ascii="Times New Roman" w:hAnsi="Times New Roman" w:cs="Times New Roman"/>
          <w:highlight w:val="none"/>
          <w:lang w:val="en-US" w:eastAsia="zh-CN"/>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jc w:val="center"/>
        <w:textAlignment w:val="auto"/>
        <w:rPr>
          <w:rFonts w:hint="default" w:ascii="Times New Roman" w:hAnsi="Times New Roman" w:eastAsia="方正小标宋简体" w:cs="Times New Roman"/>
          <w:color w:val="000000"/>
          <w:sz w:val="40"/>
          <w:szCs w:val="40"/>
          <w:highlight w:val="none"/>
        </w:rPr>
      </w:pPr>
      <w:r>
        <w:rPr>
          <w:rFonts w:hint="default" w:ascii="Times New Roman" w:hAnsi="Times New Roman" w:eastAsia="方正小标宋简体" w:cs="Times New Roman"/>
          <w:color w:val="000000"/>
          <w:sz w:val="40"/>
          <w:szCs w:val="40"/>
          <w:highlight w:val="none"/>
        </w:rPr>
        <w:t>四川省第十</w:t>
      </w:r>
      <w:r>
        <w:rPr>
          <w:rFonts w:hint="default" w:ascii="Times New Roman" w:hAnsi="Times New Roman" w:eastAsia="方正小标宋简体" w:cs="Times New Roman"/>
          <w:color w:val="000000"/>
          <w:sz w:val="40"/>
          <w:szCs w:val="40"/>
          <w:highlight w:val="none"/>
          <w:lang w:val="en-US" w:eastAsia="zh-CN"/>
        </w:rPr>
        <w:t>五</w:t>
      </w:r>
      <w:r>
        <w:rPr>
          <w:rFonts w:hint="default" w:ascii="Times New Roman" w:hAnsi="Times New Roman" w:eastAsia="方正小标宋简体" w:cs="Times New Roman"/>
          <w:color w:val="000000"/>
          <w:sz w:val="40"/>
          <w:szCs w:val="40"/>
          <w:highlight w:val="none"/>
        </w:rPr>
        <w:t>届运动会群众体育项目</w:t>
      </w:r>
      <w:r>
        <w:rPr>
          <w:rFonts w:hint="default" w:ascii="Times New Roman" w:hAnsi="Times New Roman" w:eastAsia="方正小标宋简体" w:cs="Times New Roman"/>
          <w:color w:val="000000"/>
          <w:sz w:val="40"/>
          <w:szCs w:val="40"/>
          <w:highlight w:val="none"/>
          <w:lang w:val="en-US" w:eastAsia="zh-CN"/>
        </w:rPr>
        <w:t>体育</w:t>
      </w:r>
      <w:r>
        <w:rPr>
          <w:rFonts w:hint="default" w:ascii="Times New Roman" w:hAnsi="Times New Roman" w:eastAsia="方正小标宋简体" w:cs="Times New Roman"/>
          <w:color w:val="000000"/>
          <w:sz w:val="40"/>
          <w:szCs w:val="40"/>
          <w:highlight w:val="none"/>
        </w:rPr>
        <w:t>舞蹈</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0"/>
          <w:szCs w:val="40"/>
          <w:highlight w:val="none"/>
        </w:rPr>
        <w:t>（国标舞）比赛自愿参赛</w:t>
      </w:r>
      <w:r>
        <w:rPr>
          <w:rFonts w:hint="default" w:ascii="Times New Roman" w:hAnsi="Times New Roman" w:eastAsia="方正小标宋简体" w:cs="Times New Roman"/>
          <w:color w:val="000000"/>
          <w:sz w:val="40"/>
          <w:szCs w:val="40"/>
          <w:highlight w:val="none"/>
          <w:lang w:val="en-US" w:eastAsia="zh-CN"/>
        </w:rPr>
        <w:t>责任</w:t>
      </w:r>
      <w:r>
        <w:rPr>
          <w:rFonts w:hint="default" w:ascii="Times New Roman" w:hAnsi="Times New Roman" w:eastAsia="方正小标宋简体" w:cs="Times New Roman"/>
          <w:color w:val="000000"/>
          <w:sz w:val="40"/>
          <w:szCs w:val="40"/>
          <w:highlight w:val="none"/>
        </w:rPr>
        <w:t>书</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jc w:val="both"/>
        <w:textAlignment w:val="auto"/>
        <w:rPr>
          <w:rFonts w:hint="default" w:ascii="Times New Roman" w:hAnsi="Times New Roman" w:eastAsia="仿宋_GB2312" w:cs="Times New Roman"/>
          <w:color w:val="auto"/>
          <w:kern w:val="2"/>
          <w:sz w:val="10"/>
          <w:szCs w:val="10"/>
          <w:highlight w:val="none"/>
          <w:lang w:val="en-US" w:eastAsia="zh-CN" w:bidi="ar-SA"/>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lang w:val="zh-TW"/>
        </w:rPr>
      </w:pPr>
      <w:r>
        <w:rPr>
          <w:rFonts w:hint="default" w:ascii="Times New Roman" w:hAnsi="Times New Roman" w:eastAsia="仿宋_GB2312" w:cs="Times New Roman"/>
          <w:bCs/>
          <w:color w:val="000000"/>
          <w:sz w:val="32"/>
          <w:szCs w:val="32"/>
          <w:highlight w:val="none"/>
        </w:rPr>
        <w:t>我自愿报名参加四川省第十五届运动会群众体育项目体育舞蹈（国标舞）比赛并签署本责任书</w:t>
      </w:r>
      <w:r>
        <w:rPr>
          <w:rFonts w:hint="default"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rPr>
        <w:t>对以下内容，</w:t>
      </w:r>
      <w:r>
        <w:rPr>
          <w:rFonts w:hint="default" w:ascii="Times New Roman" w:hAnsi="Times New Roman" w:eastAsia="仿宋_GB2312" w:cs="Times New Roman"/>
          <w:bCs/>
          <w:color w:val="000000"/>
          <w:sz w:val="32"/>
          <w:szCs w:val="32"/>
          <w:highlight w:val="none"/>
          <w:lang w:val="en-US" w:eastAsia="zh-CN"/>
        </w:rPr>
        <w:t>本人及监护人</w:t>
      </w:r>
      <w:r>
        <w:rPr>
          <w:rFonts w:hint="default" w:ascii="Times New Roman" w:hAnsi="Times New Roman" w:eastAsia="仿宋_GB2312" w:cs="Times New Roman"/>
          <w:bCs/>
          <w:color w:val="000000"/>
          <w:sz w:val="32"/>
          <w:szCs w:val="32"/>
          <w:highlight w:val="none"/>
        </w:rPr>
        <w:t>已认真阅读、全面理解且予以确认并承担相应的法律责任</w:t>
      </w:r>
      <w:r>
        <w:rPr>
          <w:rFonts w:hint="default" w:ascii="Times New Roman" w:hAnsi="Times New Roman" w:eastAsia="仿宋_GB2312" w:cs="Times New Roman"/>
          <w:bCs/>
          <w:color w:val="000000"/>
          <w:sz w:val="32"/>
          <w:szCs w:val="32"/>
          <w:highlight w:val="none"/>
          <w:lang w:eastAsia="zh-CN"/>
        </w:rPr>
        <w:t>、经济责任</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本人</w:t>
      </w:r>
      <w:r>
        <w:rPr>
          <w:rFonts w:hint="default" w:ascii="Times New Roman" w:hAnsi="Times New Roman" w:eastAsia="仿宋_GB2312" w:cs="Times New Roman"/>
          <w:bCs/>
          <w:color w:val="000000"/>
          <w:sz w:val="32"/>
          <w:szCs w:val="32"/>
          <w:highlight w:val="none"/>
        </w:rPr>
        <w:t>愿意遵守</w:t>
      </w:r>
      <w:r>
        <w:rPr>
          <w:rFonts w:hint="default" w:ascii="Times New Roman" w:hAnsi="Times New Roman" w:eastAsia="仿宋_GB2312" w:cs="Times New Roman"/>
          <w:bCs/>
          <w:color w:val="000000"/>
          <w:sz w:val="32"/>
          <w:szCs w:val="32"/>
          <w:highlight w:val="none"/>
          <w:lang w:val="en-US" w:eastAsia="zh-CN"/>
        </w:rPr>
        <w:t>此</w:t>
      </w:r>
      <w:r>
        <w:rPr>
          <w:rFonts w:hint="default" w:ascii="Times New Roman" w:hAnsi="Times New Roman" w:eastAsia="仿宋_GB2312" w:cs="Times New Roman"/>
          <w:bCs/>
          <w:color w:val="000000"/>
          <w:sz w:val="32"/>
          <w:szCs w:val="32"/>
          <w:highlight w:val="none"/>
        </w:rPr>
        <w:t>次比赛的所有规则规定；</w:t>
      </w:r>
      <w:r>
        <w:rPr>
          <w:rFonts w:hint="default" w:ascii="Times New Roman" w:hAnsi="Times New Roman" w:eastAsia="仿宋_GB2312" w:cs="Times New Roman"/>
          <w:color w:val="000000"/>
          <w:sz w:val="32"/>
          <w:szCs w:val="32"/>
          <w:highlight w:val="none"/>
        </w:rPr>
        <w:t>尊重并服从裁决，不与裁判发生争执。</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二、</w:t>
      </w:r>
      <w:r>
        <w:rPr>
          <w:rFonts w:hint="default" w:ascii="Times New Roman" w:hAnsi="Times New Roman" w:eastAsia="仿宋_GB2312" w:cs="Times New Roman"/>
          <w:color w:val="000000"/>
          <w:sz w:val="32"/>
          <w:szCs w:val="32"/>
          <w:highlight w:val="none"/>
        </w:rPr>
        <w:t>本人已完全了解自己的身体状况，确认自己身体健康状况良好，具备参加本次比赛的全部条件，已为参赛做好充分准备，并已按照竞赛规程要求购买了足额的人身意外伤害保险和意外伤害医疗保险；监护人经审慎评估，确认被监护人身体状况符合参赛条件，并自愿承担相应风险。</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rPr>
        <w:t>、本人充分了解本次比赛可能出现的风险，且已准备必要的防范措施，以对自己安全负责的态度参赛。若身体出现不适，将马上告知本参赛队领队和教练，并上报项目竞委会。</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四</w:t>
      </w:r>
      <w:r>
        <w:rPr>
          <w:rFonts w:hint="default" w:ascii="Times New Roman" w:hAnsi="Times New Roman" w:eastAsia="仿宋_GB2312" w:cs="Times New Roman"/>
          <w:color w:val="000000"/>
          <w:sz w:val="32"/>
          <w:szCs w:val="32"/>
          <w:highlight w:val="none"/>
        </w:rPr>
        <w:t>、本人愿意承担比赛期间发生的自身意外风险责任，对意外所造成的损失由保险公司和本人承担，同意</w:t>
      </w:r>
      <w:r>
        <w:rPr>
          <w:rFonts w:hint="default" w:ascii="Times New Roman" w:hAnsi="Times New Roman" w:eastAsia="仿宋_GB2312" w:cs="Times New Roman"/>
          <w:color w:val="000000"/>
          <w:sz w:val="32"/>
          <w:szCs w:val="32"/>
          <w:highlight w:val="none"/>
          <w:lang w:val="en-US" w:eastAsia="zh-CN"/>
        </w:rPr>
        <w:t>赛事</w:t>
      </w:r>
      <w:r>
        <w:rPr>
          <w:rFonts w:hint="default" w:ascii="Times New Roman" w:hAnsi="Times New Roman" w:eastAsia="仿宋_GB2312" w:cs="Times New Roman"/>
          <w:color w:val="000000"/>
          <w:sz w:val="32"/>
          <w:szCs w:val="32"/>
          <w:highlight w:val="none"/>
        </w:rPr>
        <w:t>组委会</w:t>
      </w:r>
      <w:r>
        <w:rPr>
          <w:rFonts w:hint="default" w:ascii="Times New Roman" w:hAnsi="Times New Roman" w:eastAsia="仿宋_GB2312" w:cs="Times New Roman"/>
          <w:color w:val="000000"/>
          <w:sz w:val="32"/>
          <w:szCs w:val="32"/>
          <w:highlight w:val="none"/>
          <w:lang w:eastAsia="zh-CN"/>
        </w:rPr>
        <w:t>、项目竞委会和赛区</w:t>
      </w:r>
      <w:r>
        <w:rPr>
          <w:rFonts w:hint="default" w:ascii="Times New Roman" w:hAnsi="Times New Roman" w:eastAsia="仿宋_GB2312" w:cs="Times New Roman"/>
          <w:color w:val="000000"/>
          <w:sz w:val="32"/>
          <w:szCs w:val="32"/>
          <w:highlight w:val="none"/>
        </w:rPr>
        <w:t>不承担任何形式的赔偿。</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五</w:t>
      </w:r>
      <w:r>
        <w:rPr>
          <w:rFonts w:hint="default" w:ascii="Times New Roman" w:hAnsi="Times New Roman" w:eastAsia="仿宋_GB2312" w:cs="Times New Roman"/>
          <w:color w:val="000000"/>
          <w:sz w:val="32"/>
          <w:szCs w:val="32"/>
          <w:highlight w:val="none"/>
        </w:rPr>
        <w:t>、本人同意接受项目竞委会和赛区在比赛期间提供的现场急救性质的医务治疗（含AED自动体外除颤器治疗），但在离开现场后，在医院救治等发生的相关费用由本人负担。</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rPr>
        <w:t>、本人愿意承担比赛期间因自身原因所造成的任何他方伤害或损失的相关责任并承担全部赔偿义务。</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七</w:t>
      </w:r>
      <w:r>
        <w:rPr>
          <w:rFonts w:hint="default" w:ascii="Times New Roman" w:hAnsi="Times New Roman" w:eastAsia="仿宋_GB2312" w:cs="Times New Roman"/>
          <w:color w:val="000000"/>
          <w:sz w:val="32"/>
          <w:szCs w:val="32"/>
          <w:highlight w:val="none"/>
        </w:rPr>
        <w:t>、本人承诺以自己的名义参赛，决不冒名顶替，否则自愿承担全部法律责任。</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八</w:t>
      </w:r>
      <w:r>
        <w:rPr>
          <w:rFonts w:hint="default" w:ascii="Times New Roman" w:hAnsi="Times New Roman" w:eastAsia="仿宋_GB2312" w:cs="Times New Roman"/>
          <w:color w:val="000000"/>
          <w:sz w:val="32"/>
          <w:szCs w:val="32"/>
          <w:highlight w:val="none"/>
        </w:rPr>
        <w:t>、本人授权赛事组委会、项目竞委会及其指定单位无偿使用本人的肖像、姓名、声音和其他个人资料用于比赛的组织</w:t>
      </w:r>
      <w:r>
        <w:rPr>
          <w:rFonts w:hint="default" w:ascii="Times New Roman" w:hAnsi="Times New Roman" w:eastAsia="仿宋_GB2312" w:cs="Times New Roman"/>
          <w:color w:val="000000"/>
          <w:sz w:val="32"/>
          <w:szCs w:val="32"/>
          <w:highlight w:val="none"/>
          <w:lang w:eastAsia="zh-CN"/>
        </w:rPr>
        <w:t>、宣传</w:t>
      </w:r>
      <w:r>
        <w:rPr>
          <w:rFonts w:hint="default" w:ascii="Times New Roman" w:hAnsi="Times New Roman" w:eastAsia="仿宋_GB2312" w:cs="Times New Roman"/>
          <w:color w:val="000000"/>
          <w:sz w:val="32"/>
          <w:szCs w:val="32"/>
          <w:highlight w:val="none"/>
        </w:rPr>
        <w:t>和推广。</w:t>
      </w:r>
    </w:p>
    <w:p>
      <w:pPr>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九、本人保证对自己的参赛器材、装备及个人所有物品负有全部责任。</w:t>
      </w:r>
    </w:p>
    <w:p>
      <w:pPr>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color w:val="000000"/>
          <w:kern w:val="2"/>
          <w:sz w:val="32"/>
          <w:szCs w:val="32"/>
          <w:highlight w:val="none"/>
          <w:lang w:val="en-US" w:eastAsia="zh-CN" w:bidi="ar-SA"/>
        </w:rPr>
      </w:pPr>
      <w:r>
        <w:rPr>
          <w:rFonts w:hint="default" w:ascii="Times New Roman" w:hAnsi="Times New Roman" w:eastAsia="仿宋_GB2312" w:cs="Times New Roman"/>
          <w:b w:val="0"/>
          <w:bCs/>
          <w:color w:val="000000"/>
          <w:kern w:val="2"/>
          <w:sz w:val="32"/>
          <w:szCs w:val="32"/>
          <w:highlight w:val="none"/>
          <w:lang w:val="en-US" w:eastAsia="zh-CN" w:bidi="ar-SA"/>
        </w:rPr>
        <w:t xml:space="preserve">队伍名称：               </w:t>
      </w:r>
    </w:p>
    <w:p>
      <w:pPr>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color w:val="000000"/>
          <w:kern w:val="2"/>
          <w:sz w:val="32"/>
          <w:szCs w:val="32"/>
          <w:highlight w:val="none"/>
          <w:lang w:val="en-US" w:eastAsia="zh-CN" w:bidi="ar-SA"/>
        </w:rPr>
      </w:pPr>
      <w:r>
        <w:rPr>
          <w:rFonts w:hint="default" w:ascii="Times New Roman" w:hAnsi="Times New Roman" w:eastAsia="仿宋_GB2312" w:cs="Times New Roman"/>
          <w:b w:val="0"/>
          <w:bCs/>
          <w:color w:val="000000"/>
          <w:kern w:val="2"/>
          <w:sz w:val="32"/>
          <w:szCs w:val="32"/>
          <w:highlight w:val="none"/>
          <w:lang w:val="en-US" w:eastAsia="zh-CN" w:bidi="ar-SA"/>
        </w:rPr>
        <w:t>领队签字：</w:t>
      </w:r>
    </w:p>
    <w:p>
      <w:pPr>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color w:val="000000"/>
          <w:kern w:val="2"/>
          <w:sz w:val="32"/>
          <w:szCs w:val="32"/>
          <w:highlight w:val="none"/>
          <w:lang w:val="en-US" w:eastAsia="zh-CN" w:bidi="ar-SA"/>
        </w:rPr>
      </w:pPr>
      <w:r>
        <w:rPr>
          <w:rFonts w:hint="default" w:ascii="Times New Roman" w:hAnsi="Times New Roman" w:eastAsia="仿宋_GB2312" w:cs="Times New Roman"/>
          <w:b w:val="0"/>
          <w:bCs/>
          <w:color w:val="000000"/>
          <w:kern w:val="2"/>
          <w:sz w:val="32"/>
          <w:szCs w:val="32"/>
          <w:highlight w:val="none"/>
          <w:lang w:val="en-US" w:eastAsia="zh-CN" w:bidi="ar-SA"/>
        </w:rPr>
        <w:t xml:space="preserve">教练签字：              </w:t>
      </w:r>
    </w:p>
    <w:p>
      <w:pPr>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color w:val="000000"/>
          <w:kern w:val="2"/>
          <w:sz w:val="32"/>
          <w:szCs w:val="32"/>
          <w:highlight w:val="none"/>
          <w:lang w:val="en-US" w:eastAsia="zh-CN" w:bidi="ar-SA"/>
        </w:rPr>
      </w:pPr>
      <w:r>
        <w:rPr>
          <w:rFonts w:hint="default" w:ascii="Times New Roman" w:hAnsi="Times New Roman" w:eastAsia="仿宋_GB2312" w:cs="Times New Roman"/>
          <w:b w:val="0"/>
          <w:bCs/>
          <w:color w:val="000000"/>
          <w:kern w:val="2"/>
          <w:sz w:val="32"/>
          <w:szCs w:val="32"/>
          <w:highlight w:val="none"/>
          <w:lang w:val="en-US" w:eastAsia="zh-CN" w:bidi="ar-SA"/>
        </w:rPr>
        <w:t>运动员签字：              监护人签字：</w:t>
      </w:r>
    </w:p>
    <w:p>
      <w:pPr>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480" w:firstLineChars="200"/>
        <w:jc w:val="both"/>
        <w:textAlignment w:val="auto"/>
        <w:rPr>
          <w:rFonts w:hint="default" w:ascii="Times New Roman" w:hAnsi="Times New Roman" w:eastAsia="仿宋_GB2312" w:cs="Times New Roman"/>
          <w:b w:val="0"/>
          <w:bCs/>
          <w:color w:val="000000"/>
          <w:kern w:val="2"/>
          <w:sz w:val="24"/>
          <w:szCs w:val="24"/>
          <w:highlight w:val="none"/>
          <w:lang w:val="en-US" w:eastAsia="zh-CN" w:bidi="ar-SA"/>
        </w:rPr>
      </w:pPr>
      <w:r>
        <w:rPr>
          <w:rFonts w:hint="default" w:ascii="Times New Roman" w:hAnsi="Times New Roman" w:eastAsia="仿宋_GB2312" w:cs="Times New Roman"/>
          <w:b w:val="0"/>
          <w:bCs/>
          <w:color w:val="000000"/>
          <w:kern w:val="2"/>
          <w:sz w:val="24"/>
          <w:szCs w:val="24"/>
          <w:highlight w:val="none"/>
          <w:lang w:val="en-US" w:eastAsia="zh-CN" w:bidi="ar-SA"/>
        </w:rPr>
        <w:t>备注：运动员为未成年人的，由运动员和监护人共同签字</w:t>
      </w:r>
    </w:p>
    <w:p>
      <w:pPr>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color w:val="000000"/>
          <w:kern w:val="2"/>
          <w:sz w:val="32"/>
          <w:szCs w:val="32"/>
          <w:highlight w:val="none"/>
          <w:lang w:val="en-US" w:eastAsia="zh-CN" w:bidi="ar-SA"/>
        </w:rPr>
      </w:pPr>
      <w:r>
        <w:rPr>
          <w:rFonts w:hint="default" w:ascii="Times New Roman" w:hAnsi="Times New Roman" w:eastAsia="仿宋_GB2312" w:cs="Times New Roman"/>
          <w:b w:val="0"/>
          <w:bCs/>
          <w:color w:val="000000"/>
          <w:kern w:val="2"/>
          <w:sz w:val="32"/>
          <w:szCs w:val="32"/>
          <w:highlight w:val="none"/>
          <w:lang w:val="en-US" w:eastAsia="zh-CN" w:bidi="ar-SA"/>
        </w:rPr>
        <w:t xml:space="preserve">                           2026年  月  日</w:t>
      </w:r>
    </w:p>
    <w:p>
      <w:pPr>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shd w:val="clear" w:color="auto" w:fill="auto"/>
        <w:suppressAutoHyphens/>
        <w:bidi w:val="0"/>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附件3</w:t>
      </w:r>
    </w:p>
    <w:p>
      <w:pPr>
        <w:widowControl w:val="0"/>
        <w:shd w:val="clear" w:color="auto" w:fill="auto"/>
        <w:suppressAutoHyphens/>
        <w:bidi w:val="0"/>
        <w:jc w:val="both"/>
        <w:rPr>
          <w:rFonts w:hint="default" w:ascii="Times New Roman" w:hAnsi="Times New Roman" w:eastAsia="仿宋_GB2312" w:cs="Times New Roman"/>
          <w:color w:val="auto"/>
          <w:kern w:val="2"/>
          <w:sz w:val="11"/>
          <w:szCs w:val="11"/>
          <w:highlight w:val="none"/>
          <w:lang w:val="en-US" w:eastAsia="zh-CN" w:bidi="ar-SA"/>
        </w:rPr>
      </w:pPr>
    </w:p>
    <w:p>
      <w:pPr>
        <w:shd w:val="clear" w:color="auto" w:fill="auto"/>
        <w:suppressAutoHyphens/>
        <w:bidi w:val="0"/>
        <w:spacing w:line="640" w:lineRule="exact"/>
        <w:jc w:val="center"/>
        <w:rPr>
          <w:rFonts w:hint="default" w:ascii="Times New Roman" w:hAnsi="Times New Roman" w:eastAsia="方正小标宋简体" w:cs="Times New Roman"/>
          <w:highlight w:val="none"/>
        </w:rPr>
      </w:pPr>
      <w:r>
        <w:rPr>
          <w:rFonts w:hint="default" w:ascii="Times New Roman" w:hAnsi="Times New Roman" w:eastAsia="方正小标宋简体" w:cs="Times New Roman"/>
          <w:color w:val="000000"/>
          <w:sz w:val="44"/>
          <w:szCs w:val="44"/>
          <w:highlight w:val="none"/>
        </w:rPr>
        <w:t>四川省第十</w:t>
      </w:r>
      <w:r>
        <w:rPr>
          <w:rFonts w:hint="default" w:ascii="Times New Roman" w:hAnsi="Times New Roman" w:eastAsia="方正小标宋简体" w:cs="Times New Roman"/>
          <w:color w:val="000000"/>
          <w:sz w:val="44"/>
          <w:szCs w:val="44"/>
          <w:highlight w:val="none"/>
          <w:lang w:val="en-US" w:eastAsia="zh-CN"/>
        </w:rPr>
        <w:t>五</w:t>
      </w:r>
      <w:r>
        <w:rPr>
          <w:rFonts w:hint="default" w:ascii="Times New Roman" w:hAnsi="Times New Roman" w:eastAsia="方正小标宋简体" w:cs="Times New Roman"/>
          <w:color w:val="000000"/>
          <w:sz w:val="44"/>
          <w:szCs w:val="44"/>
          <w:highlight w:val="none"/>
        </w:rPr>
        <w:t>届运动会群众体育项目体育舞蹈（国标舞）比赛组别设项表</w:t>
      </w:r>
    </w:p>
    <w:tbl>
      <w:tblPr>
        <w:tblStyle w:val="8"/>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328"/>
        <w:gridCol w:w="1217"/>
        <w:gridCol w:w="4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blHeader/>
          <w:jc w:val="center"/>
        </w:trPr>
        <w:tc>
          <w:tcPr>
            <w:tcW w:w="749" w:type="dxa"/>
            <w:noWrap w:val="0"/>
            <w:vAlign w:val="center"/>
          </w:tcPr>
          <w:p>
            <w:pPr>
              <w:shd w:val="clear" w:color="auto" w:fill="auto"/>
              <w:suppressAutoHyphens/>
              <w:bidi w:val="0"/>
              <w:jc w:val="center"/>
              <w:rPr>
                <w:rFonts w:hint="default" w:ascii="Times New Roman" w:hAnsi="Times New Roman" w:eastAsia="黑体" w:cs="Times New Roman"/>
                <w:b w:val="0"/>
                <w:bCs w:val="0"/>
                <w:color w:val="000000"/>
                <w:sz w:val="24"/>
                <w:highlight w:val="none"/>
              </w:rPr>
            </w:pPr>
            <w:r>
              <w:rPr>
                <w:rFonts w:hint="default" w:ascii="Times New Roman" w:hAnsi="Times New Roman" w:eastAsia="黑体" w:cs="Times New Roman"/>
                <w:b w:val="0"/>
                <w:bCs w:val="0"/>
                <w:color w:val="000000"/>
                <w:sz w:val="24"/>
                <w:highlight w:val="none"/>
              </w:rPr>
              <w:t>序号</w:t>
            </w:r>
          </w:p>
        </w:tc>
        <w:tc>
          <w:tcPr>
            <w:tcW w:w="2328" w:type="dxa"/>
            <w:noWrap w:val="0"/>
            <w:vAlign w:val="center"/>
          </w:tcPr>
          <w:p>
            <w:pPr>
              <w:shd w:val="clear" w:color="auto" w:fill="auto"/>
              <w:suppressAutoHyphens/>
              <w:bidi w:val="0"/>
              <w:jc w:val="center"/>
              <w:rPr>
                <w:rFonts w:hint="default" w:ascii="Times New Roman" w:hAnsi="Times New Roman" w:eastAsia="黑体" w:cs="Times New Roman"/>
                <w:b w:val="0"/>
                <w:bCs w:val="0"/>
                <w:color w:val="000000"/>
                <w:sz w:val="24"/>
                <w:highlight w:val="none"/>
              </w:rPr>
            </w:pPr>
            <w:r>
              <w:rPr>
                <w:rFonts w:hint="default" w:ascii="Times New Roman" w:hAnsi="Times New Roman" w:eastAsia="黑体" w:cs="Times New Roman"/>
                <w:b w:val="0"/>
                <w:bCs w:val="0"/>
                <w:color w:val="000000"/>
                <w:sz w:val="24"/>
                <w:highlight w:val="none"/>
              </w:rPr>
              <w:t>组  别</w:t>
            </w:r>
          </w:p>
        </w:tc>
        <w:tc>
          <w:tcPr>
            <w:tcW w:w="1217" w:type="dxa"/>
            <w:noWrap w:val="0"/>
            <w:vAlign w:val="center"/>
          </w:tcPr>
          <w:p>
            <w:pPr>
              <w:shd w:val="clear" w:color="auto" w:fill="auto"/>
              <w:suppressAutoHyphens/>
              <w:bidi w:val="0"/>
              <w:jc w:val="center"/>
              <w:rPr>
                <w:rFonts w:hint="default" w:ascii="Times New Roman" w:hAnsi="Times New Roman" w:eastAsia="黑体" w:cs="Times New Roman"/>
                <w:b w:val="0"/>
                <w:bCs w:val="0"/>
                <w:color w:val="000000"/>
                <w:sz w:val="24"/>
                <w:highlight w:val="none"/>
              </w:rPr>
            </w:pPr>
            <w:r>
              <w:rPr>
                <w:rFonts w:hint="default" w:ascii="Times New Roman" w:hAnsi="Times New Roman" w:eastAsia="黑体" w:cs="Times New Roman"/>
                <w:b w:val="0"/>
                <w:bCs w:val="0"/>
                <w:color w:val="000000"/>
                <w:sz w:val="24"/>
                <w:highlight w:val="none"/>
              </w:rPr>
              <w:t>舞 种</w:t>
            </w:r>
          </w:p>
        </w:tc>
        <w:tc>
          <w:tcPr>
            <w:tcW w:w="4758" w:type="dxa"/>
            <w:noWrap w:val="0"/>
            <w:vAlign w:val="center"/>
          </w:tcPr>
          <w:p>
            <w:pPr>
              <w:shd w:val="clear" w:color="auto" w:fill="auto"/>
              <w:suppressAutoHyphens/>
              <w:bidi w:val="0"/>
              <w:jc w:val="center"/>
              <w:rPr>
                <w:rFonts w:hint="default" w:ascii="Times New Roman" w:hAnsi="Times New Roman" w:eastAsia="黑体" w:cs="Times New Roman"/>
                <w:b w:val="0"/>
                <w:bCs w:val="0"/>
                <w:color w:val="000000"/>
                <w:sz w:val="24"/>
                <w:highlight w:val="none"/>
              </w:rPr>
            </w:pPr>
            <w:r>
              <w:rPr>
                <w:rFonts w:hint="default" w:ascii="Times New Roman" w:hAnsi="Times New Roman" w:eastAsia="黑体" w:cs="Times New Roman"/>
                <w:b w:val="0"/>
                <w:bCs w:val="0"/>
                <w:color w:val="000000"/>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49"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bCs/>
                <w:color w:val="000000"/>
                <w:sz w:val="24"/>
                <w:highlight w:val="none"/>
              </w:rPr>
            </w:pPr>
            <w:r>
              <w:rPr>
                <w:rFonts w:hint="default" w:ascii="Times New Roman" w:hAnsi="Times New Roman" w:eastAsia="仿宋_GB2312" w:cs="Times New Roman"/>
                <w:bCs/>
                <w:color w:val="000000"/>
                <w:sz w:val="24"/>
                <w:highlight w:val="none"/>
              </w:rPr>
              <w:t>1</w:t>
            </w:r>
          </w:p>
        </w:tc>
        <w:tc>
          <w:tcPr>
            <w:tcW w:w="232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A组拉丁舞</w:t>
            </w:r>
          </w:p>
        </w:tc>
        <w:tc>
          <w:tcPr>
            <w:tcW w:w="1217"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SCRPJ</w:t>
            </w:r>
          </w:p>
        </w:tc>
        <w:tc>
          <w:tcPr>
            <w:tcW w:w="475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男女参赛选手均为18岁以上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49"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bCs/>
                <w:color w:val="000000"/>
                <w:sz w:val="24"/>
                <w:highlight w:val="none"/>
              </w:rPr>
            </w:pPr>
            <w:r>
              <w:rPr>
                <w:rFonts w:hint="default" w:ascii="Times New Roman" w:hAnsi="Times New Roman" w:eastAsia="仿宋_GB2312" w:cs="Times New Roman"/>
                <w:bCs/>
                <w:color w:val="000000"/>
                <w:sz w:val="24"/>
                <w:highlight w:val="none"/>
              </w:rPr>
              <w:t>2</w:t>
            </w:r>
          </w:p>
        </w:tc>
        <w:tc>
          <w:tcPr>
            <w:tcW w:w="232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A组标准舞</w:t>
            </w:r>
          </w:p>
        </w:tc>
        <w:tc>
          <w:tcPr>
            <w:tcW w:w="1217"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WTVWFQ</w:t>
            </w:r>
          </w:p>
        </w:tc>
        <w:tc>
          <w:tcPr>
            <w:tcW w:w="475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男女参赛选手均为18岁以上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49"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bCs/>
                <w:color w:val="000000"/>
                <w:sz w:val="24"/>
                <w:highlight w:val="none"/>
                <w:lang w:val="en-US" w:eastAsia="zh-CN"/>
              </w:rPr>
            </w:pPr>
            <w:r>
              <w:rPr>
                <w:rFonts w:hint="default" w:ascii="Times New Roman" w:hAnsi="Times New Roman" w:eastAsia="仿宋_GB2312" w:cs="Times New Roman"/>
                <w:bCs/>
                <w:color w:val="000000"/>
                <w:sz w:val="24"/>
                <w:highlight w:val="none"/>
                <w:lang w:val="en-US" w:eastAsia="zh-CN"/>
              </w:rPr>
              <w:t>3</w:t>
            </w:r>
          </w:p>
        </w:tc>
        <w:tc>
          <w:tcPr>
            <w:tcW w:w="232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青年组拉丁舞</w:t>
            </w:r>
          </w:p>
        </w:tc>
        <w:tc>
          <w:tcPr>
            <w:tcW w:w="1217"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CRJ</w:t>
            </w:r>
          </w:p>
        </w:tc>
        <w:tc>
          <w:tcPr>
            <w:tcW w:w="475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男女参赛选手均为1</w:t>
            </w:r>
            <w:r>
              <w:rPr>
                <w:rFonts w:hint="default" w:ascii="Times New Roman" w:hAnsi="Times New Roman" w:eastAsia="仿宋_GB2312" w:cs="Times New Roman"/>
                <w:color w:val="000000"/>
                <w:highlight w:val="none"/>
                <w:lang w:val="en-US" w:eastAsia="zh-CN"/>
              </w:rPr>
              <w:t>6</w:t>
            </w:r>
            <w:r>
              <w:rPr>
                <w:rFonts w:hint="default" w:ascii="Times New Roman" w:hAnsi="Times New Roman" w:eastAsia="仿宋_GB2312" w:cs="Times New Roman"/>
                <w:color w:val="000000"/>
                <w:highlight w:val="none"/>
              </w:rPr>
              <w:t>岁－</w:t>
            </w:r>
            <w:r>
              <w:rPr>
                <w:rFonts w:hint="default" w:ascii="Times New Roman" w:hAnsi="Times New Roman" w:eastAsia="仿宋_GB2312" w:cs="Times New Roman"/>
                <w:color w:val="000000"/>
                <w:highlight w:val="none"/>
                <w:lang w:val="en-US" w:eastAsia="zh-CN"/>
              </w:rPr>
              <w:t>18</w:t>
            </w:r>
            <w:r>
              <w:rPr>
                <w:rFonts w:hint="default" w:ascii="Times New Roman" w:hAnsi="Times New Roman" w:eastAsia="仿宋_GB2312" w:cs="Times New Roman"/>
                <w:color w:val="000000"/>
                <w:highlight w:val="none"/>
              </w:rPr>
              <w:t>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49"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bCs/>
                <w:color w:val="000000"/>
                <w:sz w:val="24"/>
                <w:highlight w:val="none"/>
                <w:lang w:val="en-US" w:eastAsia="zh-CN"/>
              </w:rPr>
            </w:pPr>
            <w:r>
              <w:rPr>
                <w:rFonts w:hint="default" w:ascii="Times New Roman" w:hAnsi="Times New Roman" w:eastAsia="仿宋_GB2312" w:cs="Times New Roman"/>
                <w:bCs/>
                <w:color w:val="000000"/>
                <w:sz w:val="24"/>
                <w:highlight w:val="none"/>
                <w:lang w:val="en-US" w:eastAsia="zh-CN"/>
              </w:rPr>
              <w:t>4</w:t>
            </w:r>
          </w:p>
        </w:tc>
        <w:tc>
          <w:tcPr>
            <w:tcW w:w="232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青年组标准舞</w:t>
            </w:r>
          </w:p>
        </w:tc>
        <w:tc>
          <w:tcPr>
            <w:tcW w:w="1217"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rPr>
              <w:t>WT</w:t>
            </w:r>
            <w:r>
              <w:rPr>
                <w:rFonts w:hint="default" w:ascii="Times New Roman" w:hAnsi="Times New Roman" w:eastAsia="仿宋_GB2312" w:cs="Times New Roman"/>
                <w:color w:val="000000"/>
                <w:highlight w:val="none"/>
                <w:lang w:val="en-US" w:eastAsia="zh-CN"/>
              </w:rPr>
              <w:t>VW</w:t>
            </w:r>
          </w:p>
        </w:tc>
        <w:tc>
          <w:tcPr>
            <w:tcW w:w="475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rPr>
              <w:t>男女参赛选手均为1</w:t>
            </w:r>
            <w:r>
              <w:rPr>
                <w:rFonts w:hint="default" w:ascii="Times New Roman" w:hAnsi="Times New Roman" w:eastAsia="仿宋_GB2312" w:cs="Times New Roman"/>
                <w:color w:val="000000"/>
                <w:highlight w:val="none"/>
                <w:lang w:val="en-US" w:eastAsia="zh-CN"/>
              </w:rPr>
              <w:t>6</w:t>
            </w:r>
            <w:r>
              <w:rPr>
                <w:rFonts w:hint="default" w:ascii="Times New Roman" w:hAnsi="Times New Roman" w:eastAsia="仿宋_GB2312" w:cs="Times New Roman"/>
                <w:color w:val="000000"/>
                <w:highlight w:val="none"/>
              </w:rPr>
              <w:t>岁－</w:t>
            </w:r>
            <w:r>
              <w:rPr>
                <w:rFonts w:hint="default" w:ascii="Times New Roman" w:hAnsi="Times New Roman" w:eastAsia="仿宋_GB2312" w:cs="Times New Roman"/>
                <w:color w:val="000000"/>
                <w:highlight w:val="none"/>
                <w:lang w:val="en-US" w:eastAsia="zh-CN"/>
              </w:rPr>
              <w:t>18</w:t>
            </w:r>
            <w:r>
              <w:rPr>
                <w:rFonts w:hint="default" w:ascii="Times New Roman" w:hAnsi="Times New Roman" w:eastAsia="仿宋_GB2312" w:cs="Times New Roman"/>
                <w:color w:val="000000"/>
                <w:highlight w:val="none"/>
              </w:rPr>
              <w:t>岁</w:t>
            </w:r>
            <w:r>
              <w:rPr>
                <w:rFonts w:hint="default" w:ascii="Times New Roman" w:hAnsi="Times New Roman" w:eastAsia="仿宋_GB2312" w:cs="Times New Roman"/>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49"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bCs/>
                <w:color w:val="000000"/>
                <w:sz w:val="24"/>
                <w:highlight w:val="none"/>
                <w:lang w:val="en-US" w:eastAsia="zh-CN"/>
              </w:rPr>
            </w:pPr>
            <w:r>
              <w:rPr>
                <w:rFonts w:hint="default" w:ascii="Times New Roman" w:hAnsi="Times New Roman" w:eastAsia="仿宋_GB2312" w:cs="Times New Roman"/>
                <w:bCs/>
                <w:color w:val="000000"/>
                <w:sz w:val="24"/>
                <w:highlight w:val="none"/>
                <w:lang w:val="en-US" w:eastAsia="zh-CN"/>
              </w:rPr>
              <w:t>5</w:t>
            </w:r>
          </w:p>
        </w:tc>
        <w:tc>
          <w:tcPr>
            <w:tcW w:w="232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成人</w:t>
            </w:r>
            <w:r>
              <w:rPr>
                <w:rFonts w:hint="default" w:ascii="Times New Roman" w:hAnsi="Times New Roman" w:eastAsia="仿宋_GB2312" w:cs="Times New Roman"/>
                <w:color w:val="000000"/>
                <w:highlight w:val="none"/>
                <w:lang w:val="en-US" w:eastAsia="zh-CN"/>
              </w:rPr>
              <w:t>组</w:t>
            </w:r>
            <w:r>
              <w:rPr>
                <w:rFonts w:hint="default" w:ascii="Times New Roman" w:hAnsi="Times New Roman" w:eastAsia="仿宋_GB2312" w:cs="Times New Roman"/>
                <w:color w:val="000000"/>
                <w:highlight w:val="none"/>
              </w:rPr>
              <w:t>拉丁舞</w:t>
            </w:r>
          </w:p>
        </w:tc>
        <w:tc>
          <w:tcPr>
            <w:tcW w:w="1217"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CRJ</w:t>
            </w:r>
          </w:p>
        </w:tc>
        <w:tc>
          <w:tcPr>
            <w:tcW w:w="475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参赛选手年龄为23岁以上或男女参赛选手年龄相加46岁以上。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49"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bCs/>
                <w:color w:val="000000"/>
                <w:sz w:val="24"/>
                <w:highlight w:val="none"/>
                <w:lang w:val="en-US" w:eastAsia="zh-CN"/>
              </w:rPr>
            </w:pPr>
            <w:r>
              <w:rPr>
                <w:rFonts w:hint="default" w:ascii="Times New Roman" w:hAnsi="Times New Roman" w:eastAsia="仿宋_GB2312" w:cs="Times New Roman"/>
                <w:bCs/>
                <w:color w:val="000000"/>
                <w:sz w:val="24"/>
                <w:highlight w:val="none"/>
                <w:lang w:val="en-US" w:eastAsia="zh-CN"/>
              </w:rPr>
              <w:t>6</w:t>
            </w:r>
          </w:p>
        </w:tc>
        <w:tc>
          <w:tcPr>
            <w:tcW w:w="232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成人</w:t>
            </w:r>
            <w:r>
              <w:rPr>
                <w:rFonts w:hint="default" w:ascii="Times New Roman" w:hAnsi="Times New Roman" w:eastAsia="仿宋_GB2312" w:cs="Times New Roman"/>
                <w:color w:val="000000"/>
                <w:highlight w:val="none"/>
                <w:lang w:val="en-US" w:eastAsia="zh-CN"/>
              </w:rPr>
              <w:t>组</w:t>
            </w:r>
            <w:r>
              <w:rPr>
                <w:rFonts w:hint="default" w:ascii="Times New Roman" w:hAnsi="Times New Roman" w:eastAsia="仿宋_GB2312" w:cs="Times New Roman"/>
                <w:color w:val="000000"/>
                <w:highlight w:val="none"/>
              </w:rPr>
              <w:t>标准舞</w:t>
            </w:r>
          </w:p>
        </w:tc>
        <w:tc>
          <w:tcPr>
            <w:tcW w:w="1217"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WTVW</w:t>
            </w:r>
          </w:p>
        </w:tc>
        <w:tc>
          <w:tcPr>
            <w:tcW w:w="475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参赛选手年龄为23岁以上或男女参赛选手年龄相加46岁以上。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49"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bCs/>
                <w:color w:val="000000"/>
                <w:sz w:val="24"/>
                <w:highlight w:val="none"/>
                <w:lang w:val="en-US" w:eastAsia="zh-CN"/>
              </w:rPr>
            </w:pPr>
            <w:r>
              <w:rPr>
                <w:rFonts w:hint="default" w:ascii="Times New Roman" w:hAnsi="Times New Roman" w:eastAsia="仿宋_GB2312" w:cs="Times New Roman"/>
                <w:bCs/>
                <w:color w:val="000000"/>
                <w:sz w:val="24"/>
                <w:highlight w:val="none"/>
                <w:lang w:val="en-US" w:eastAsia="zh-CN"/>
              </w:rPr>
              <w:t>7</w:t>
            </w:r>
          </w:p>
        </w:tc>
        <w:tc>
          <w:tcPr>
            <w:tcW w:w="232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壮年A组标准舞</w:t>
            </w:r>
          </w:p>
        </w:tc>
        <w:tc>
          <w:tcPr>
            <w:tcW w:w="1217"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WTVW</w:t>
            </w:r>
          </w:p>
        </w:tc>
        <w:tc>
          <w:tcPr>
            <w:tcW w:w="475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参赛选手年龄为35岁以上或男女参赛选手年龄相加70岁以上。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49"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bCs/>
                <w:color w:val="000000"/>
                <w:sz w:val="24"/>
                <w:highlight w:val="none"/>
                <w:lang w:val="en-US" w:eastAsia="zh-CN"/>
              </w:rPr>
            </w:pPr>
            <w:r>
              <w:rPr>
                <w:rFonts w:hint="default" w:ascii="Times New Roman" w:hAnsi="Times New Roman" w:eastAsia="仿宋_GB2312" w:cs="Times New Roman"/>
                <w:bCs/>
                <w:color w:val="000000"/>
                <w:sz w:val="24"/>
                <w:highlight w:val="none"/>
                <w:lang w:val="en-US" w:eastAsia="zh-CN"/>
              </w:rPr>
              <w:t>8</w:t>
            </w:r>
          </w:p>
        </w:tc>
        <w:tc>
          <w:tcPr>
            <w:tcW w:w="232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壮年B组标准舞</w:t>
            </w:r>
          </w:p>
        </w:tc>
        <w:tc>
          <w:tcPr>
            <w:tcW w:w="1217"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WTVW</w:t>
            </w:r>
          </w:p>
        </w:tc>
        <w:tc>
          <w:tcPr>
            <w:tcW w:w="475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参赛选手年龄为45岁以上或男女参赛选手年龄相加90岁以上。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49"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bCs/>
                <w:color w:val="000000"/>
                <w:sz w:val="24"/>
                <w:highlight w:val="none"/>
                <w:lang w:val="en-US" w:eastAsia="zh-CN"/>
              </w:rPr>
            </w:pPr>
            <w:r>
              <w:rPr>
                <w:rFonts w:hint="default" w:ascii="Times New Roman" w:hAnsi="Times New Roman" w:eastAsia="仿宋_GB2312" w:cs="Times New Roman"/>
                <w:bCs/>
                <w:color w:val="000000"/>
                <w:sz w:val="24"/>
                <w:highlight w:val="none"/>
                <w:lang w:val="en-US" w:eastAsia="zh-CN"/>
              </w:rPr>
              <w:t>9</w:t>
            </w:r>
          </w:p>
        </w:tc>
        <w:tc>
          <w:tcPr>
            <w:tcW w:w="232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壮年C组标准舞</w:t>
            </w:r>
          </w:p>
        </w:tc>
        <w:tc>
          <w:tcPr>
            <w:tcW w:w="1217"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WT</w:t>
            </w:r>
          </w:p>
        </w:tc>
        <w:tc>
          <w:tcPr>
            <w:tcW w:w="475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参赛选手年龄为50岁以上或男女参赛选手年龄相加100岁以上。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9"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bCs/>
                <w:color w:val="000000"/>
                <w:sz w:val="24"/>
                <w:highlight w:val="none"/>
                <w:lang w:val="en-US" w:eastAsia="zh-CN"/>
              </w:rPr>
            </w:pPr>
            <w:r>
              <w:rPr>
                <w:rFonts w:hint="default" w:ascii="Times New Roman" w:hAnsi="Times New Roman" w:eastAsia="仿宋_GB2312" w:cs="Times New Roman"/>
                <w:bCs/>
                <w:color w:val="000000"/>
                <w:sz w:val="24"/>
                <w:highlight w:val="none"/>
              </w:rPr>
              <w:t>1</w:t>
            </w:r>
            <w:r>
              <w:rPr>
                <w:rFonts w:hint="default" w:ascii="Times New Roman" w:hAnsi="Times New Roman" w:eastAsia="仿宋_GB2312" w:cs="Times New Roman"/>
                <w:bCs/>
                <w:color w:val="000000"/>
                <w:sz w:val="24"/>
                <w:highlight w:val="none"/>
                <w:lang w:val="en-US" w:eastAsia="zh-CN"/>
              </w:rPr>
              <w:t>0</w:t>
            </w:r>
          </w:p>
        </w:tc>
        <w:tc>
          <w:tcPr>
            <w:tcW w:w="232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常青组标准舞</w:t>
            </w:r>
          </w:p>
        </w:tc>
        <w:tc>
          <w:tcPr>
            <w:tcW w:w="1217"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WT</w:t>
            </w:r>
          </w:p>
        </w:tc>
        <w:tc>
          <w:tcPr>
            <w:tcW w:w="475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参赛选手年龄为55岁以上或男女参赛选手年龄相加110岁以上。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9"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bCs/>
                <w:color w:val="000000"/>
                <w:sz w:val="24"/>
                <w:highlight w:val="none"/>
                <w:lang w:val="en-US" w:eastAsia="zh-CN"/>
              </w:rPr>
            </w:pPr>
            <w:r>
              <w:rPr>
                <w:rFonts w:hint="default" w:ascii="Times New Roman" w:hAnsi="Times New Roman" w:eastAsia="仿宋_GB2312" w:cs="Times New Roman"/>
                <w:bCs/>
                <w:color w:val="000000"/>
                <w:sz w:val="24"/>
                <w:highlight w:val="none"/>
                <w:lang w:val="en-US" w:eastAsia="zh-CN"/>
              </w:rPr>
              <w:t>11</w:t>
            </w:r>
          </w:p>
        </w:tc>
        <w:tc>
          <w:tcPr>
            <w:tcW w:w="232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单人精英A组</w:t>
            </w:r>
          </w:p>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拉丁舞</w:t>
            </w:r>
          </w:p>
        </w:tc>
        <w:tc>
          <w:tcPr>
            <w:tcW w:w="1217"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SCRJ</w:t>
            </w:r>
          </w:p>
        </w:tc>
        <w:tc>
          <w:tcPr>
            <w:tcW w:w="475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参赛选手</w:t>
            </w:r>
            <w:r>
              <w:rPr>
                <w:rFonts w:hint="default" w:ascii="Times New Roman" w:hAnsi="Times New Roman" w:eastAsia="仿宋_GB2312" w:cs="Times New Roman"/>
                <w:color w:val="000000"/>
                <w:highlight w:val="none"/>
                <w:lang w:val="en-US" w:eastAsia="zh-CN"/>
              </w:rPr>
              <w:t>年龄为</w:t>
            </w:r>
            <w:r>
              <w:rPr>
                <w:rFonts w:hint="default" w:ascii="Times New Roman" w:hAnsi="Times New Roman" w:eastAsia="仿宋_GB2312" w:cs="Times New Roman"/>
                <w:color w:val="000000"/>
                <w:highlight w:val="none"/>
              </w:rPr>
              <w:t>18岁及以上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9"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bCs/>
                <w:color w:val="000000"/>
                <w:sz w:val="24"/>
                <w:highlight w:val="none"/>
                <w:lang w:val="en-US" w:eastAsia="zh-CN"/>
              </w:rPr>
            </w:pPr>
            <w:r>
              <w:rPr>
                <w:rFonts w:hint="default" w:ascii="Times New Roman" w:hAnsi="Times New Roman" w:eastAsia="仿宋_GB2312" w:cs="Times New Roman"/>
                <w:bCs/>
                <w:color w:val="000000"/>
                <w:sz w:val="24"/>
                <w:highlight w:val="none"/>
                <w:lang w:val="en-US" w:eastAsia="zh-CN"/>
              </w:rPr>
              <w:t>12</w:t>
            </w:r>
          </w:p>
        </w:tc>
        <w:tc>
          <w:tcPr>
            <w:tcW w:w="232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单人精英A组</w:t>
            </w:r>
          </w:p>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标准舞</w:t>
            </w:r>
          </w:p>
        </w:tc>
        <w:tc>
          <w:tcPr>
            <w:tcW w:w="1217"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WTVWQ</w:t>
            </w:r>
          </w:p>
        </w:tc>
        <w:tc>
          <w:tcPr>
            <w:tcW w:w="4758" w:type="dxa"/>
            <w:noWrap w:val="0"/>
            <w:vAlign w:val="center"/>
          </w:tcPr>
          <w:p>
            <w:pPr>
              <w:shd w:val="clear" w:color="auto" w:fill="auto"/>
              <w:suppressAutoHyphens/>
              <w:bidi w:val="0"/>
              <w:spacing w:line="40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参赛选手</w:t>
            </w:r>
            <w:r>
              <w:rPr>
                <w:rFonts w:hint="default" w:ascii="Times New Roman" w:hAnsi="Times New Roman" w:eastAsia="仿宋_GB2312" w:cs="Times New Roman"/>
                <w:color w:val="000000"/>
                <w:highlight w:val="none"/>
                <w:lang w:val="en-US" w:eastAsia="zh-CN"/>
              </w:rPr>
              <w:t>年龄为</w:t>
            </w:r>
            <w:r>
              <w:rPr>
                <w:rFonts w:hint="default" w:ascii="Times New Roman" w:hAnsi="Times New Roman" w:eastAsia="仿宋_GB2312" w:cs="Times New Roman"/>
                <w:color w:val="000000"/>
                <w:highlight w:val="none"/>
              </w:rPr>
              <w:t>18岁及以上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9" w:type="dxa"/>
            <w:noWrap w:val="0"/>
            <w:vAlign w:val="center"/>
          </w:tcPr>
          <w:p>
            <w:pPr>
              <w:shd w:val="clear" w:color="auto" w:fill="auto"/>
              <w:suppressAutoHyphens/>
              <w:bidi w:val="0"/>
              <w:jc w:val="center"/>
              <w:rPr>
                <w:rFonts w:hint="default" w:ascii="Times New Roman" w:hAnsi="Times New Roman" w:eastAsia="仿宋_GB2312" w:cs="Times New Roman"/>
                <w:bCs/>
                <w:color w:val="000000"/>
                <w:sz w:val="24"/>
                <w:highlight w:val="none"/>
                <w:lang w:val="en-US" w:eastAsia="zh-CN"/>
              </w:rPr>
            </w:pPr>
            <w:r>
              <w:rPr>
                <w:rFonts w:hint="default" w:ascii="Times New Roman" w:hAnsi="Times New Roman" w:eastAsia="仿宋_GB2312" w:cs="Times New Roman"/>
                <w:bCs/>
                <w:color w:val="000000"/>
                <w:sz w:val="24"/>
                <w:highlight w:val="none"/>
                <w:lang w:val="en-US" w:eastAsia="zh-CN"/>
              </w:rPr>
              <w:t>13</w:t>
            </w:r>
          </w:p>
        </w:tc>
        <w:tc>
          <w:tcPr>
            <w:tcW w:w="2328" w:type="dxa"/>
            <w:noWrap w:val="0"/>
            <w:vAlign w:val="center"/>
          </w:tcPr>
          <w:p>
            <w:pPr>
              <w:shd w:val="clear" w:color="auto" w:fill="auto"/>
              <w:suppressAutoHyphens/>
              <w:bidi w:val="0"/>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单人精英B组</w:t>
            </w:r>
          </w:p>
          <w:p>
            <w:pPr>
              <w:shd w:val="clear" w:color="auto" w:fill="auto"/>
              <w:suppressAutoHyphens/>
              <w:bidi w:val="0"/>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拉丁舞</w:t>
            </w:r>
          </w:p>
        </w:tc>
        <w:tc>
          <w:tcPr>
            <w:tcW w:w="1217"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CRJ</w:t>
            </w:r>
          </w:p>
        </w:tc>
        <w:tc>
          <w:tcPr>
            <w:tcW w:w="475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参赛选手</w:t>
            </w:r>
            <w:r>
              <w:rPr>
                <w:rFonts w:hint="default" w:ascii="Times New Roman" w:hAnsi="Times New Roman" w:eastAsia="仿宋_GB2312" w:cs="Times New Roman"/>
                <w:color w:val="000000"/>
                <w:highlight w:val="none"/>
                <w:lang w:val="en-US" w:eastAsia="zh-CN"/>
              </w:rPr>
              <w:t>年龄为</w:t>
            </w:r>
            <w:r>
              <w:rPr>
                <w:rFonts w:hint="default" w:ascii="Times New Roman" w:hAnsi="Times New Roman" w:eastAsia="仿宋_GB2312" w:cs="Times New Roman"/>
                <w:color w:val="000000"/>
                <w:highlight w:val="none"/>
              </w:rPr>
              <w:t>18岁及以上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9" w:type="dxa"/>
            <w:noWrap w:val="0"/>
            <w:vAlign w:val="center"/>
          </w:tcPr>
          <w:p>
            <w:pPr>
              <w:shd w:val="clear" w:color="auto" w:fill="auto"/>
              <w:suppressAutoHyphens/>
              <w:bidi w:val="0"/>
              <w:jc w:val="center"/>
              <w:rPr>
                <w:rFonts w:hint="default" w:ascii="Times New Roman" w:hAnsi="Times New Roman" w:eastAsia="仿宋_GB2312" w:cs="Times New Roman"/>
                <w:bCs/>
                <w:color w:val="000000"/>
                <w:sz w:val="24"/>
                <w:highlight w:val="none"/>
                <w:lang w:val="en-US" w:eastAsia="zh-CN"/>
              </w:rPr>
            </w:pPr>
            <w:r>
              <w:rPr>
                <w:rFonts w:hint="default" w:ascii="Times New Roman" w:hAnsi="Times New Roman" w:eastAsia="仿宋_GB2312" w:cs="Times New Roman"/>
                <w:bCs/>
                <w:color w:val="000000"/>
                <w:sz w:val="24"/>
                <w:highlight w:val="none"/>
                <w:lang w:val="en-US" w:eastAsia="zh-CN"/>
              </w:rPr>
              <w:t>14</w:t>
            </w:r>
          </w:p>
        </w:tc>
        <w:tc>
          <w:tcPr>
            <w:tcW w:w="2328" w:type="dxa"/>
            <w:noWrap w:val="0"/>
            <w:vAlign w:val="center"/>
          </w:tcPr>
          <w:p>
            <w:pPr>
              <w:shd w:val="clear" w:color="auto" w:fill="auto"/>
              <w:suppressAutoHyphens/>
              <w:bidi w:val="0"/>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单人精英B组</w:t>
            </w:r>
          </w:p>
          <w:p>
            <w:pPr>
              <w:shd w:val="clear" w:color="auto" w:fill="auto"/>
              <w:suppressAutoHyphens/>
              <w:bidi w:val="0"/>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标准舞</w:t>
            </w:r>
          </w:p>
        </w:tc>
        <w:tc>
          <w:tcPr>
            <w:tcW w:w="1217"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WTVW</w:t>
            </w:r>
          </w:p>
        </w:tc>
        <w:tc>
          <w:tcPr>
            <w:tcW w:w="475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参赛选手</w:t>
            </w:r>
            <w:r>
              <w:rPr>
                <w:rFonts w:hint="default" w:ascii="Times New Roman" w:hAnsi="Times New Roman" w:eastAsia="仿宋_GB2312" w:cs="Times New Roman"/>
                <w:color w:val="000000"/>
                <w:highlight w:val="none"/>
                <w:lang w:val="en-US" w:eastAsia="zh-CN"/>
              </w:rPr>
              <w:t>年龄为</w:t>
            </w:r>
            <w:r>
              <w:rPr>
                <w:rFonts w:hint="default" w:ascii="Times New Roman" w:hAnsi="Times New Roman" w:eastAsia="仿宋_GB2312" w:cs="Times New Roman"/>
                <w:color w:val="000000"/>
                <w:highlight w:val="none"/>
              </w:rPr>
              <w:t>18岁及以上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9" w:type="dxa"/>
            <w:noWrap w:val="0"/>
            <w:vAlign w:val="center"/>
          </w:tcPr>
          <w:p>
            <w:pPr>
              <w:shd w:val="clear" w:color="auto" w:fill="auto"/>
              <w:suppressAutoHyphens/>
              <w:bidi w:val="0"/>
              <w:jc w:val="center"/>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bCs/>
                <w:color w:val="000000"/>
                <w:sz w:val="24"/>
                <w:highlight w:val="none"/>
                <w:lang w:val="en-US" w:eastAsia="zh-CN"/>
              </w:rPr>
              <w:t>15</w:t>
            </w:r>
          </w:p>
        </w:tc>
        <w:tc>
          <w:tcPr>
            <w:tcW w:w="2328" w:type="dxa"/>
            <w:noWrap w:val="0"/>
            <w:vAlign w:val="center"/>
          </w:tcPr>
          <w:p>
            <w:pPr>
              <w:shd w:val="clear" w:color="auto" w:fill="auto"/>
              <w:suppressAutoHyphens/>
              <w:bidi w:val="0"/>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单人精英C组</w:t>
            </w:r>
          </w:p>
          <w:p>
            <w:pPr>
              <w:shd w:val="clear" w:color="auto" w:fill="auto"/>
              <w:suppressAutoHyphens/>
              <w:bidi w:val="0"/>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拉丁舞</w:t>
            </w:r>
          </w:p>
        </w:tc>
        <w:tc>
          <w:tcPr>
            <w:tcW w:w="1217"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CR</w:t>
            </w:r>
          </w:p>
        </w:tc>
        <w:tc>
          <w:tcPr>
            <w:tcW w:w="475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参赛选手</w:t>
            </w:r>
            <w:r>
              <w:rPr>
                <w:rFonts w:hint="default" w:ascii="Times New Roman" w:hAnsi="Times New Roman" w:eastAsia="仿宋_GB2312" w:cs="Times New Roman"/>
                <w:color w:val="000000"/>
                <w:highlight w:val="none"/>
                <w:lang w:val="en-US" w:eastAsia="zh-CN"/>
              </w:rPr>
              <w:t>年龄为</w:t>
            </w:r>
            <w:r>
              <w:rPr>
                <w:rFonts w:hint="default" w:ascii="Times New Roman" w:hAnsi="Times New Roman" w:eastAsia="仿宋_GB2312" w:cs="Times New Roman"/>
                <w:color w:val="000000"/>
                <w:highlight w:val="none"/>
              </w:rPr>
              <w:t>18岁及以上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49" w:type="dxa"/>
            <w:noWrap w:val="0"/>
            <w:vAlign w:val="center"/>
          </w:tcPr>
          <w:p>
            <w:pPr>
              <w:shd w:val="clear" w:color="auto" w:fill="auto"/>
              <w:suppressAutoHyphens/>
              <w:bidi w:val="0"/>
              <w:jc w:val="center"/>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bCs/>
                <w:color w:val="000000"/>
                <w:sz w:val="24"/>
                <w:highlight w:val="none"/>
                <w:lang w:val="en-US" w:eastAsia="zh-CN"/>
              </w:rPr>
              <w:t>16</w:t>
            </w:r>
          </w:p>
        </w:tc>
        <w:tc>
          <w:tcPr>
            <w:tcW w:w="2328" w:type="dxa"/>
            <w:noWrap w:val="0"/>
            <w:vAlign w:val="center"/>
          </w:tcPr>
          <w:p>
            <w:pPr>
              <w:shd w:val="clear" w:color="auto" w:fill="auto"/>
              <w:suppressAutoHyphens/>
              <w:bidi w:val="0"/>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单人精英C组</w:t>
            </w:r>
          </w:p>
          <w:p>
            <w:pPr>
              <w:shd w:val="clear" w:color="auto" w:fill="auto"/>
              <w:suppressAutoHyphens/>
              <w:bidi w:val="0"/>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标准舞</w:t>
            </w:r>
          </w:p>
        </w:tc>
        <w:tc>
          <w:tcPr>
            <w:tcW w:w="1217"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WT</w:t>
            </w:r>
          </w:p>
        </w:tc>
        <w:tc>
          <w:tcPr>
            <w:tcW w:w="475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参赛选手</w:t>
            </w:r>
            <w:r>
              <w:rPr>
                <w:rFonts w:hint="default" w:ascii="Times New Roman" w:hAnsi="Times New Roman" w:eastAsia="仿宋_GB2312" w:cs="Times New Roman"/>
                <w:color w:val="000000"/>
                <w:highlight w:val="none"/>
                <w:lang w:val="en-US" w:eastAsia="zh-CN"/>
              </w:rPr>
              <w:t>年龄为</w:t>
            </w:r>
            <w:r>
              <w:rPr>
                <w:rFonts w:hint="default" w:ascii="Times New Roman" w:hAnsi="Times New Roman" w:eastAsia="仿宋_GB2312" w:cs="Times New Roman"/>
                <w:color w:val="000000"/>
                <w:highlight w:val="none"/>
              </w:rPr>
              <w:t>18岁及以上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9"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bCs/>
                <w:color w:val="000000"/>
                <w:sz w:val="24"/>
                <w:highlight w:val="none"/>
                <w:lang w:val="en-US" w:eastAsia="zh-CN"/>
              </w:rPr>
              <w:t>17</w:t>
            </w:r>
          </w:p>
        </w:tc>
        <w:tc>
          <w:tcPr>
            <w:tcW w:w="232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rPr>
              <w:t>成人巾帼组</w:t>
            </w:r>
          </w:p>
        </w:tc>
        <w:tc>
          <w:tcPr>
            <w:tcW w:w="1217"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WTVW</w:t>
            </w:r>
          </w:p>
        </w:tc>
        <w:tc>
          <w:tcPr>
            <w:tcW w:w="475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参赛选手双方为女性、年龄均为18岁及以上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9"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bCs/>
                <w:color w:val="000000"/>
                <w:kern w:val="2"/>
                <w:sz w:val="24"/>
                <w:szCs w:val="24"/>
                <w:highlight w:val="none"/>
                <w:lang w:val="en-US" w:eastAsia="zh-CN" w:bidi="ar-SA"/>
              </w:rPr>
              <w:t>18</w:t>
            </w:r>
          </w:p>
        </w:tc>
        <w:tc>
          <w:tcPr>
            <w:tcW w:w="232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单人青少年A组标准舞</w:t>
            </w:r>
          </w:p>
        </w:tc>
        <w:tc>
          <w:tcPr>
            <w:tcW w:w="1217"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lang w:val="en-US" w:eastAsia="zh-CN"/>
              </w:rPr>
              <w:t>WTQ</w:t>
            </w:r>
          </w:p>
        </w:tc>
        <w:tc>
          <w:tcPr>
            <w:tcW w:w="475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lang w:val="en-US" w:eastAsia="zh-CN"/>
              </w:rPr>
              <w:t>参赛选手年龄为15岁-17岁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9"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bCs/>
                <w:color w:val="000000"/>
                <w:kern w:val="2"/>
                <w:sz w:val="24"/>
                <w:szCs w:val="24"/>
                <w:highlight w:val="none"/>
                <w:lang w:val="en-US" w:eastAsia="zh-CN" w:bidi="ar-SA"/>
              </w:rPr>
              <w:t>19</w:t>
            </w:r>
          </w:p>
        </w:tc>
        <w:tc>
          <w:tcPr>
            <w:tcW w:w="232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单人青少年B组标准舞</w:t>
            </w:r>
          </w:p>
        </w:tc>
        <w:tc>
          <w:tcPr>
            <w:tcW w:w="1217"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lang w:val="en-US" w:eastAsia="zh-CN"/>
              </w:rPr>
              <w:t>WT</w:t>
            </w:r>
          </w:p>
        </w:tc>
        <w:tc>
          <w:tcPr>
            <w:tcW w:w="475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lang w:val="en-US" w:eastAsia="zh-CN"/>
              </w:rPr>
              <w:t>参赛选手年龄为12岁-14岁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9"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20</w:t>
            </w:r>
          </w:p>
        </w:tc>
        <w:tc>
          <w:tcPr>
            <w:tcW w:w="232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2"/>
                <w:sz w:val="21"/>
                <w:szCs w:val="21"/>
                <w:highlight w:val="none"/>
                <w:lang w:val="en-US" w:eastAsia="zh-CN" w:bidi="ar-SA"/>
              </w:rPr>
              <w:t>青少年单人精英组</w:t>
            </w:r>
          </w:p>
        </w:tc>
        <w:tc>
          <w:tcPr>
            <w:tcW w:w="1217"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lang w:val="en-US" w:eastAsia="zh-CN"/>
              </w:rPr>
              <w:t>SCRJ</w:t>
            </w:r>
          </w:p>
        </w:tc>
        <w:tc>
          <w:tcPr>
            <w:tcW w:w="475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lang w:val="en-US" w:eastAsia="zh-CN"/>
              </w:rPr>
              <w:t>参赛选手年龄为12岁-17岁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49"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sz w:val="24"/>
                <w:highlight w:val="none"/>
                <w:lang w:val="en-US" w:eastAsia="zh-CN"/>
              </w:rPr>
              <w:t>21</w:t>
            </w:r>
          </w:p>
        </w:tc>
        <w:tc>
          <w:tcPr>
            <w:tcW w:w="232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单人青少年A组拉丁舞</w:t>
            </w:r>
          </w:p>
        </w:tc>
        <w:tc>
          <w:tcPr>
            <w:tcW w:w="1217"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lang w:val="en-US" w:eastAsia="zh-CN"/>
              </w:rPr>
              <w:t>SCRPJ</w:t>
            </w:r>
          </w:p>
        </w:tc>
        <w:tc>
          <w:tcPr>
            <w:tcW w:w="475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lang w:val="en-US" w:eastAsia="zh-CN"/>
              </w:rPr>
              <w:t>参赛选手年龄为16岁-17岁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9"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bCs/>
                <w:color w:val="000000"/>
                <w:sz w:val="24"/>
                <w:highlight w:val="none"/>
                <w:lang w:val="en-US" w:eastAsia="zh-CN"/>
              </w:rPr>
              <w:t>2</w:t>
            </w:r>
            <w:r>
              <w:rPr>
                <w:rFonts w:hint="eastAsia" w:ascii="Times New Roman" w:hAnsi="Times New Roman" w:eastAsia="仿宋_GB2312" w:cs="Times New Roman"/>
                <w:bCs/>
                <w:color w:val="000000"/>
                <w:sz w:val="24"/>
                <w:highlight w:val="none"/>
                <w:lang w:val="en-US" w:eastAsia="zh-CN"/>
              </w:rPr>
              <w:t>2</w:t>
            </w:r>
          </w:p>
        </w:tc>
        <w:tc>
          <w:tcPr>
            <w:tcW w:w="232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单人青少年B组拉丁舞</w:t>
            </w:r>
          </w:p>
        </w:tc>
        <w:tc>
          <w:tcPr>
            <w:tcW w:w="1217"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lang w:val="en-US" w:eastAsia="zh-CN"/>
              </w:rPr>
              <w:t>SCRJ</w:t>
            </w:r>
          </w:p>
        </w:tc>
        <w:tc>
          <w:tcPr>
            <w:tcW w:w="475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lang w:val="en-US" w:eastAsia="zh-CN"/>
              </w:rPr>
              <w:t>参赛选手年龄为14岁-15岁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9"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bCs/>
                <w:color w:val="000000"/>
                <w:kern w:val="2"/>
                <w:sz w:val="24"/>
                <w:szCs w:val="24"/>
                <w:highlight w:val="none"/>
                <w:lang w:val="en-US" w:eastAsia="zh-CN" w:bidi="ar-SA"/>
              </w:rPr>
              <w:t>2</w:t>
            </w:r>
            <w:r>
              <w:rPr>
                <w:rFonts w:hint="eastAsia" w:ascii="Times New Roman" w:hAnsi="Times New Roman" w:eastAsia="仿宋_GB2312" w:cs="Times New Roman"/>
                <w:bCs/>
                <w:color w:val="000000"/>
                <w:kern w:val="2"/>
                <w:sz w:val="24"/>
                <w:szCs w:val="24"/>
                <w:highlight w:val="none"/>
                <w:lang w:val="en-US" w:eastAsia="zh-CN" w:bidi="ar-SA"/>
              </w:rPr>
              <w:t>3</w:t>
            </w:r>
          </w:p>
        </w:tc>
        <w:tc>
          <w:tcPr>
            <w:tcW w:w="232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单人青少年C组拉丁舞</w:t>
            </w:r>
          </w:p>
        </w:tc>
        <w:tc>
          <w:tcPr>
            <w:tcW w:w="1217"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lang w:val="en-US" w:eastAsia="zh-CN"/>
              </w:rPr>
              <w:t>CRJ</w:t>
            </w:r>
          </w:p>
        </w:tc>
        <w:tc>
          <w:tcPr>
            <w:tcW w:w="475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lang w:val="en-US" w:eastAsia="zh-CN"/>
              </w:rPr>
              <w:t>参赛选手年龄为12岁-13岁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9"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bCs/>
                <w:color w:val="000000"/>
                <w:kern w:val="2"/>
                <w:sz w:val="24"/>
                <w:szCs w:val="24"/>
                <w:highlight w:val="none"/>
                <w:lang w:val="en-US" w:eastAsia="zh-CN" w:bidi="ar-SA"/>
              </w:rPr>
              <w:t>24</w:t>
            </w:r>
          </w:p>
        </w:tc>
        <w:tc>
          <w:tcPr>
            <w:tcW w:w="232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2"/>
                <w:sz w:val="21"/>
                <w:szCs w:val="21"/>
                <w:highlight w:val="none"/>
                <w:lang w:val="en-US" w:eastAsia="zh-CN" w:bidi="ar-SA"/>
              </w:rPr>
              <w:t>霹雳舞A组</w:t>
            </w:r>
          </w:p>
        </w:tc>
        <w:tc>
          <w:tcPr>
            <w:tcW w:w="1217"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霹雳舞</w:t>
            </w:r>
          </w:p>
        </w:tc>
        <w:tc>
          <w:tcPr>
            <w:tcW w:w="475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参赛选手为18岁及以上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9"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bCs/>
                <w:color w:val="000000"/>
                <w:kern w:val="2"/>
                <w:sz w:val="24"/>
                <w:szCs w:val="24"/>
                <w:highlight w:val="none"/>
                <w:lang w:val="en-US" w:eastAsia="zh-CN" w:bidi="ar-SA"/>
              </w:rPr>
              <w:t>25</w:t>
            </w:r>
          </w:p>
        </w:tc>
        <w:tc>
          <w:tcPr>
            <w:tcW w:w="232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2"/>
                <w:sz w:val="21"/>
                <w:szCs w:val="21"/>
                <w:highlight w:val="none"/>
                <w:lang w:val="en-US" w:eastAsia="zh-CN" w:bidi="ar-SA"/>
              </w:rPr>
              <w:t>霹雳舞B组</w:t>
            </w:r>
          </w:p>
        </w:tc>
        <w:tc>
          <w:tcPr>
            <w:tcW w:w="1217"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霹雳舞</w:t>
            </w:r>
          </w:p>
        </w:tc>
        <w:tc>
          <w:tcPr>
            <w:tcW w:w="4758" w:type="dxa"/>
            <w:noWrap w:val="0"/>
            <w:vAlign w:val="center"/>
          </w:tcPr>
          <w:p>
            <w:pPr>
              <w:shd w:val="clear" w:color="auto" w:fill="auto"/>
              <w:suppressAutoHyphens/>
              <w:bidi w:val="0"/>
              <w:spacing w:line="520" w:lineRule="exact"/>
              <w:jc w:val="center"/>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highlight w:val="none"/>
              </w:rPr>
              <w:t>参赛选手为1</w:t>
            </w:r>
            <w:r>
              <w:rPr>
                <w:rFonts w:hint="default" w:ascii="Times New Roman" w:hAnsi="Times New Roman" w:eastAsia="仿宋_GB2312" w:cs="Times New Roman"/>
                <w:color w:val="000000"/>
                <w:highlight w:val="none"/>
                <w:lang w:val="en-US" w:eastAsia="zh-CN"/>
              </w:rPr>
              <w:t>2</w:t>
            </w:r>
            <w:r>
              <w:rPr>
                <w:rFonts w:hint="default" w:ascii="Times New Roman" w:hAnsi="Times New Roman" w:eastAsia="仿宋_GB2312" w:cs="Times New Roman"/>
                <w:color w:val="000000"/>
                <w:highlight w:val="none"/>
              </w:rPr>
              <w:t>岁</w:t>
            </w:r>
            <w:r>
              <w:rPr>
                <w:rFonts w:hint="default" w:ascii="Times New Roman" w:hAnsi="Times New Roman" w:eastAsia="仿宋_GB2312" w:cs="Times New Roman"/>
                <w:color w:val="000000"/>
                <w:highlight w:val="none"/>
                <w:lang w:val="en-US" w:eastAsia="zh-CN"/>
              </w:rPr>
              <w:t>-17岁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749" w:type="dxa"/>
            <w:noWrap w:val="0"/>
            <w:vAlign w:val="center"/>
          </w:tcPr>
          <w:p>
            <w:pPr>
              <w:keepNext w:val="0"/>
              <w:keepLines w:val="0"/>
              <w:pageBreakBefore w:val="0"/>
              <w:widowControl w:val="0"/>
              <w:shd w:val="clear" w:color="auto" w:fill="auto"/>
              <w:suppressAutoHyphens/>
              <w:kinsoku/>
              <w:wordWrap/>
              <w:topLinePunct w:val="0"/>
              <w:autoSpaceDE/>
              <w:autoSpaceDN/>
              <w:bidi w:val="0"/>
              <w:adjustRightInd/>
              <w:snapToGrid/>
              <w:spacing w:line="300" w:lineRule="exact"/>
              <w:jc w:val="center"/>
              <w:textAlignment w:val="auto"/>
              <w:rPr>
                <w:rFonts w:hint="default" w:ascii="Times New Roman" w:hAnsi="Times New Roman" w:eastAsia="仿宋_GB2312" w:cs="Times New Roman"/>
                <w:bCs/>
                <w:color w:val="000000"/>
                <w:szCs w:val="28"/>
                <w:highlight w:val="none"/>
              </w:rPr>
            </w:pPr>
            <w:r>
              <w:rPr>
                <w:rFonts w:hint="default" w:ascii="Times New Roman" w:hAnsi="Times New Roman" w:eastAsia="仿宋_GB2312" w:cs="Times New Roman"/>
                <w:bCs/>
                <w:color w:val="000000"/>
                <w:sz w:val="24"/>
                <w:highlight w:val="none"/>
              </w:rPr>
              <w:t>备注</w:t>
            </w:r>
          </w:p>
        </w:tc>
        <w:tc>
          <w:tcPr>
            <w:tcW w:w="8303" w:type="dxa"/>
            <w:gridSpan w:val="3"/>
            <w:noWrap w:val="0"/>
            <w:vAlign w:val="center"/>
          </w:tcPr>
          <w:p>
            <w:pPr>
              <w:keepNext w:val="0"/>
              <w:keepLines w:val="0"/>
              <w:pageBreakBefore w:val="0"/>
              <w:widowControl w:val="0"/>
              <w:numPr>
                <w:ilvl w:val="0"/>
                <w:numId w:val="0"/>
              </w:numPr>
              <w:shd w:val="clear" w:color="auto" w:fill="auto"/>
              <w:suppressAutoHyphens/>
              <w:kinsoku/>
              <w:wordWrap/>
              <w:topLinePunct w:val="0"/>
              <w:autoSpaceDE/>
              <w:autoSpaceDN/>
              <w:bidi w:val="0"/>
              <w:adjustRightInd/>
              <w:snapToGrid/>
              <w:spacing w:line="300" w:lineRule="exact"/>
              <w:jc w:val="both"/>
              <w:textAlignment w:val="auto"/>
              <w:rPr>
                <w:rFonts w:hint="default" w:ascii="Times New Roman" w:hAnsi="Times New Roman" w:eastAsia="仿宋_GB2312" w:cs="Times New Roman"/>
                <w:bCs/>
                <w:color w:val="000000"/>
                <w:sz w:val="24"/>
                <w:highlight w:val="none"/>
              </w:rPr>
            </w:pPr>
            <w:r>
              <w:rPr>
                <w:rFonts w:hint="default" w:ascii="Times New Roman" w:hAnsi="Times New Roman" w:eastAsia="仿宋_GB2312" w:cs="Times New Roman"/>
                <w:bCs/>
                <w:color w:val="000000"/>
                <w:kern w:val="2"/>
                <w:sz w:val="24"/>
                <w:szCs w:val="24"/>
                <w:highlight w:val="none"/>
                <w:lang w:val="en-US" w:eastAsia="zh-CN" w:bidi="ar-SA"/>
              </w:rPr>
              <w:t>1.</w:t>
            </w:r>
            <w:r>
              <w:rPr>
                <w:rFonts w:hint="default" w:ascii="Times New Roman" w:hAnsi="Times New Roman" w:eastAsia="仿宋_GB2312" w:cs="Times New Roman"/>
                <w:bCs/>
                <w:color w:val="000000"/>
                <w:sz w:val="24"/>
                <w:highlight w:val="none"/>
              </w:rPr>
              <w:t>双人选手可以跨舞种</w:t>
            </w:r>
            <w:r>
              <w:rPr>
                <w:rFonts w:hint="default" w:ascii="Times New Roman" w:hAnsi="Times New Roman" w:eastAsia="仿宋_GB2312" w:cs="Times New Roman"/>
                <w:bCs/>
                <w:color w:val="000000"/>
                <w:sz w:val="24"/>
                <w:highlight w:val="none"/>
                <w:lang w:eastAsia="zh-CN"/>
              </w:rPr>
              <w:t>（</w:t>
            </w:r>
            <w:r>
              <w:rPr>
                <w:rFonts w:hint="default" w:ascii="Times New Roman" w:hAnsi="Times New Roman" w:eastAsia="仿宋_GB2312" w:cs="Times New Roman"/>
                <w:bCs/>
                <w:color w:val="000000"/>
                <w:sz w:val="24"/>
                <w:highlight w:val="none"/>
                <w:lang w:val="en-US" w:eastAsia="zh-CN"/>
              </w:rPr>
              <w:t>标准舞、拉丁舞</w:t>
            </w:r>
            <w:r>
              <w:rPr>
                <w:rFonts w:hint="default" w:ascii="Times New Roman" w:hAnsi="Times New Roman" w:eastAsia="仿宋_GB2312" w:cs="Times New Roman"/>
                <w:bCs/>
                <w:color w:val="000000"/>
                <w:sz w:val="24"/>
                <w:highlight w:val="none"/>
                <w:lang w:eastAsia="zh-CN"/>
              </w:rPr>
              <w:t>）</w:t>
            </w:r>
            <w:r>
              <w:rPr>
                <w:rFonts w:hint="default" w:ascii="Times New Roman" w:hAnsi="Times New Roman" w:eastAsia="仿宋_GB2312" w:cs="Times New Roman"/>
                <w:bCs/>
                <w:color w:val="000000"/>
                <w:sz w:val="24"/>
                <w:highlight w:val="none"/>
              </w:rPr>
              <w:t>报组，同一舞种组别限报一项。</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bCs/>
                <w:color w:val="000000"/>
                <w:sz w:val="24"/>
                <w:highlight w:val="none"/>
              </w:rPr>
            </w:pPr>
            <w:r>
              <w:rPr>
                <w:rFonts w:hint="default" w:ascii="Times New Roman" w:hAnsi="Times New Roman" w:eastAsia="仿宋_GB2312" w:cs="Times New Roman"/>
                <w:bCs/>
                <w:color w:val="000000"/>
                <w:kern w:val="2"/>
                <w:sz w:val="24"/>
                <w:szCs w:val="24"/>
                <w:highlight w:val="none"/>
                <w:lang w:val="en-US" w:eastAsia="zh-CN" w:bidi="ar-SA"/>
              </w:rPr>
              <w:t>2.</w:t>
            </w:r>
            <w:r>
              <w:rPr>
                <w:rFonts w:hint="default" w:ascii="Times New Roman" w:hAnsi="Times New Roman" w:eastAsia="仿宋_GB2312" w:cs="Times New Roman"/>
                <w:bCs/>
                <w:color w:val="000000"/>
                <w:sz w:val="24"/>
                <w:highlight w:val="none"/>
              </w:rPr>
              <w:t>单人选手可以跨舞种</w:t>
            </w:r>
            <w:r>
              <w:rPr>
                <w:rFonts w:hint="default" w:ascii="Times New Roman" w:hAnsi="Times New Roman" w:eastAsia="仿宋_GB2312" w:cs="Times New Roman"/>
                <w:bCs/>
                <w:color w:val="000000"/>
                <w:sz w:val="24"/>
                <w:highlight w:val="none"/>
                <w:lang w:eastAsia="zh-CN"/>
              </w:rPr>
              <w:t>（</w:t>
            </w:r>
            <w:r>
              <w:rPr>
                <w:rFonts w:hint="default" w:ascii="Times New Roman" w:hAnsi="Times New Roman" w:eastAsia="仿宋_GB2312" w:cs="Times New Roman"/>
                <w:bCs/>
                <w:color w:val="000000"/>
                <w:sz w:val="24"/>
                <w:highlight w:val="none"/>
                <w:lang w:val="en-US" w:eastAsia="zh-CN"/>
              </w:rPr>
              <w:t>标准舞、拉丁舞</w:t>
            </w:r>
            <w:r>
              <w:rPr>
                <w:rFonts w:hint="default" w:ascii="Times New Roman" w:hAnsi="Times New Roman" w:eastAsia="仿宋_GB2312" w:cs="Times New Roman"/>
                <w:bCs/>
                <w:color w:val="000000"/>
                <w:sz w:val="24"/>
                <w:highlight w:val="none"/>
                <w:lang w:eastAsia="zh-CN"/>
              </w:rPr>
              <w:t>）</w:t>
            </w:r>
            <w:r>
              <w:rPr>
                <w:rFonts w:hint="default" w:ascii="Times New Roman" w:hAnsi="Times New Roman" w:eastAsia="仿宋_GB2312" w:cs="Times New Roman"/>
                <w:bCs/>
                <w:color w:val="000000"/>
                <w:sz w:val="24"/>
                <w:highlight w:val="none"/>
              </w:rPr>
              <w:t>报组，组别限报一项。</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仿宋_GB2312" w:cs="Times New Roman"/>
                <w:bCs/>
                <w:color w:val="000000"/>
                <w:sz w:val="24"/>
                <w:highlight w:val="none"/>
              </w:rPr>
            </w:pPr>
            <w:r>
              <w:rPr>
                <w:rFonts w:hint="default" w:ascii="Times New Roman" w:hAnsi="Times New Roman" w:eastAsia="仿宋_GB2312" w:cs="Times New Roman"/>
                <w:bCs/>
                <w:color w:val="000000"/>
                <w:kern w:val="2"/>
                <w:sz w:val="24"/>
                <w:szCs w:val="24"/>
                <w:highlight w:val="none"/>
                <w:lang w:val="en-US" w:eastAsia="zh-CN" w:bidi="ar-SA"/>
              </w:rPr>
              <w:t>3.</w:t>
            </w:r>
            <w:r>
              <w:rPr>
                <w:rFonts w:hint="default" w:ascii="Times New Roman" w:hAnsi="Times New Roman" w:eastAsia="仿宋_GB2312" w:cs="Times New Roman"/>
                <w:bCs/>
                <w:color w:val="000000"/>
                <w:sz w:val="24"/>
                <w:highlight w:val="none"/>
              </w:rPr>
              <w:t>同一舞种不能单、双兼报。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bCs/>
                <w:color w:val="000000"/>
                <w:sz w:val="24"/>
                <w:highlight w:val="none"/>
                <w:lang w:val="en-US" w:eastAsia="zh-CN"/>
              </w:rPr>
              <w:t>4.每个代表队每个组别限报一对（人）。</w:t>
            </w:r>
          </w:p>
        </w:tc>
      </w:tr>
    </w:tbl>
    <w:p>
      <w:pPr>
        <w:shd w:val="clear" w:color="auto" w:fill="auto"/>
        <w:suppressAutoHyphens/>
        <w:bidi w:val="0"/>
        <w:jc w:val="left"/>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textAlignment w:val="auto"/>
        <w:rPr>
          <w:rFonts w:hint="default" w:ascii="Times New Roman" w:hAnsi="Times New Roman" w:eastAsia="方正小标宋_GBK" w:cs="Times New Roman"/>
          <w:b w:val="0"/>
          <w:bCs w:val="0"/>
          <w:color w:val="000000"/>
          <w:sz w:val="44"/>
          <w:szCs w:val="44"/>
          <w:highlight w:val="none"/>
          <w:u w:val="none"/>
          <w:lang w:eastAsia="zh-CN"/>
        </w:rPr>
      </w:pPr>
      <w:r>
        <w:rPr>
          <w:rFonts w:hint="default" w:ascii="Times New Roman" w:hAnsi="Times New Roman" w:eastAsia="方正小标宋_GBK" w:cs="Times New Roman"/>
          <w:b w:val="0"/>
          <w:bCs w:val="0"/>
          <w:color w:val="000000"/>
          <w:sz w:val="44"/>
          <w:szCs w:val="44"/>
          <w:highlight w:val="none"/>
          <w:u w:val="none"/>
          <w:lang w:eastAsia="zh-CN"/>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textAlignment w:val="auto"/>
        <w:rPr>
          <w:rFonts w:hint="default" w:ascii="Times New Roman" w:hAnsi="Times New Roman" w:eastAsia="方正小标宋_GBK" w:cs="Times New Roman"/>
          <w:b w:val="0"/>
          <w:bCs w:val="0"/>
          <w:color w:val="000000"/>
          <w:sz w:val="44"/>
          <w:szCs w:val="44"/>
          <w:highlight w:val="none"/>
          <w:u w:val="none"/>
          <w:lang w:eastAsia="zh-CN"/>
        </w:rPr>
      </w:pPr>
      <w:r>
        <w:rPr>
          <w:rFonts w:hint="default" w:ascii="Times New Roman" w:hAnsi="Times New Roman" w:eastAsia="方正小标宋_GBK" w:cs="Times New Roman"/>
          <w:b w:val="0"/>
          <w:bCs w:val="0"/>
          <w:color w:val="000000"/>
          <w:sz w:val="44"/>
          <w:szCs w:val="44"/>
          <w:highlight w:val="none"/>
          <w:u w:val="none"/>
          <w:lang w:val="en-US" w:eastAsia="zh-CN"/>
        </w:rPr>
        <w:t>匹克球比赛</w:t>
      </w:r>
      <w:r>
        <w:rPr>
          <w:rFonts w:hint="default" w:ascii="Times New Roman" w:hAnsi="Times New Roman" w:eastAsia="方正小标宋_GBK" w:cs="Times New Roman"/>
          <w:b w:val="0"/>
          <w:bCs w:val="0"/>
          <w:color w:val="000000"/>
          <w:sz w:val="44"/>
          <w:szCs w:val="44"/>
          <w:highlight w:val="none"/>
          <w:u w:val="none"/>
          <w:lang w:eastAsia="zh-CN"/>
        </w:rPr>
        <w:t>竞赛规程</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textAlignment w:val="auto"/>
        <w:rPr>
          <w:rFonts w:hint="default" w:ascii="Times New Roman" w:hAnsi="Times New Roman" w:eastAsia="方正小标宋简体" w:cs="Times New Roman"/>
          <w:b w:val="0"/>
          <w:bCs w:val="0"/>
          <w:color w:val="000000"/>
          <w:sz w:val="44"/>
          <w:szCs w:val="44"/>
          <w:highlight w:val="none"/>
          <w:u w:val="none"/>
          <w:lang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US" w:eastAsia="zh-CN"/>
        </w:rPr>
      </w:pPr>
      <w:r>
        <w:rPr>
          <w:rFonts w:hint="default" w:ascii="Times New Roman" w:hAnsi="Times New Roman" w:eastAsia="黑体" w:cs="Times New Roman"/>
          <w:b w:val="0"/>
          <w:bCs w:val="0"/>
          <w:color w:val="000000"/>
          <w:sz w:val="32"/>
          <w:szCs w:val="32"/>
          <w:highlight w:val="none"/>
          <w:u w:val="none"/>
          <w:lang w:val="en-US" w:eastAsia="zh-CN"/>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rPr>
      </w:pPr>
      <w:r>
        <w:rPr>
          <w:rFonts w:hint="default" w:ascii="Times New Roman" w:hAnsi="Times New Roman" w:eastAsia="仿宋_GB2312" w:cs="Times New Roman"/>
          <w:b w:val="0"/>
          <w:bCs w:val="0"/>
          <w:color w:val="000000"/>
          <w:sz w:val="32"/>
          <w:szCs w:val="32"/>
          <w:highlight w:val="none"/>
          <w:u w:val="none"/>
          <w:lang w:val="en-US" w:eastAsia="zh-CN"/>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sz w:val="32"/>
          <w:szCs w:val="32"/>
          <w:highlight w:val="none"/>
          <w:u w:val="none"/>
          <w:lang w:val="en" w:eastAsia="zh-C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 w:eastAsia="zh-CN"/>
        </w:rPr>
      </w:pPr>
      <w:r>
        <w:rPr>
          <w:rFonts w:hint="default" w:ascii="Times New Roman" w:hAnsi="Times New Roman" w:eastAsia="仿宋_GB2312" w:cs="Times New Roman"/>
          <w:b w:val="0"/>
          <w:bCs w:val="0"/>
          <w:color w:val="000000"/>
          <w:sz w:val="32"/>
          <w:szCs w:val="32"/>
          <w:highlight w:val="none"/>
          <w:u w:val="none"/>
          <w:lang w:val="en-US" w:eastAsia="zh-CN"/>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rPr>
      </w:pPr>
      <w:r>
        <w:rPr>
          <w:rFonts w:hint="default" w:ascii="Times New Roman" w:hAnsi="Times New Roman" w:eastAsia="仿宋_GB2312" w:cs="Times New Roman"/>
          <w:b w:val="0"/>
          <w:bCs w:val="0"/>
          <w:color w:val="000000"/>
          <w:sz w:val="32"/>
          <w:szCs w:val="32"/>
          <w:highlight w:val="none"/>
          <w:u w:val="none"/>
          <w:lang w:val="en-US" w:eastAsia="zh-CN"/>
        </w:rPr>
        <w:t>广安市人民政府</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kern w:val="2"/>
          <w:sz w:val="32"/>
          <w:szCs w:val="32"/>
          <w:highlight w:val="none"/>
          <w:lang w:val="en" w:eastAsia="zh-CN" w:bidi="ar-SA"/>
        </w:rPr>
        <w:t>三、</w:t>
      </w:r>
      <w:r>
        <w:rPr>
          <w:rFonts w:hint="default" w:ascii="Times New Roman" w:hAnsi="Times New Roman" w:eastAsia="黑体" w:cs="Times New Roman"/>
          <w:b w:val="0"/>
          <w:bCs w:val="0"/>
          <w:color w:val="000000"/>
          <w:sz w:val="32"/>
          <w:szCs w:val="32"/>
          <w:highlight w:val="none"/>
          <w:u w:val="none"/>
          <w:lang w:val="en" w:eastAsia="zh-CN"/>
        </w:rPr>
        <w:t>协办单位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rPr>
      </w:pPr>
      <w:r>
        <w:rPr>
          <w:rFonts w:hint="default" w:ascii="Times New Roman" w:hAnsi="Times New Roman" w:eastAsia="仿宋_GB2312" w:cs="Times New Roman"/>
          <w:b w:val="0"/>
          <w:bCs w:val="0"/>
          <w:color w:val="000000"/>
          <w:sz w:val="32"/>
          <w:szCs w:val="32"/>
          <w:highlight w:val="none"/>
          <w:u w:val="none"/>
          <w:lang w:val="en-US" w:eastAsia="zh-CN"/>
        </w:rPr>
        <w:t>四川省社会体育指导中心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rPr>
      </w:pPr>
      <w:r>
        <w:rPr>
          <w:rFonts w:hint="default" w:ascii="Times New Roman" w:hAnsi="Times New Roman" w:eastAsia="仿宋_GB2312" w:cs="Times New Roman"/>
          <w:b w:val="0"/>
          <w:bCs w:val="0"/>
          <w:color w:val="000000"/>
          <w:sz w:val="32"/>
          <w:szCs w:val="32"/>
          <w:highlight w:val="none"/>
          <w:u w:val="none"/>
          <w:lang w:val="en-US" w:eastAsia="zh-CN"/>
        </w:rPr>
        <w:t>广安市教育和体育局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rPr>
      </w:pPr>
      <w:r>
        <w:rPr>
          <w:rFonts w:hint="default" w:ascii="Times New Roman" w:hAnsi="Times New Roman" w:eastAsia="仿宋_GB2312" w:cs="Times New Roman"/>
          <w:b w:val="0"/>
          <w:bCs w:val="0"/>
          <w:color w:val="000000"/>
          <w:sz w:val="32"/>
          <w:szCs w:val="32"/>
          <w:highlight w:val="none"/>
          <w:u w:val="none"/>
          <w:lang w:val="en-US" w:eastAsia="zh-CN"/>
        </w:rPr>
        <w:t>邻水县人民政府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US" w:eastAsia="zh-CN"/>
        </w:rPr>
      </w:pPr>
      <w:r>
        <w:rPr>
          <w:rFonts w:hint="default" w:ascii="Times New Roman" w:hAnsi="Times New Roman" w:eastAsia="黑体" w:cs="Times New Roman"/>
          <w:b w:val="0"/>
          <w:bCs w:val="0"/>
          <w:color w:val="000000"/>
          <w:sz w:val="32"/>
          <w:szCs w:val="32"/>
          <w:highlight w:val="none"/>
          <w:u w:val="none"/>
          <w:lang w:val="en" w:eastAsia="zh-CN"/>
        </w:rPr>
        <w:t>四、比赛时间和地点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000000"/>
          <w:kern w:val="2"/>
          <w:sz w:val="32"/>
          <w:szCs w:val="20"/>
          <w:highlight w:val="none"/>
          <w:lang w:val="en-US" w:eastAsia="zh-CN" w:bidi="ar-SA"/>
        </w:rPr>
      </w:pPr>
      <w:r>
        <w:rPr>
          <w:rFonts w:hint="default" w:ascii="Times New Roman" w:hAnsi="Times New Roman" w:eastAsia="仿宋_GB2312" w:cs="Times New Roman"/>
          <w:color w:val="000000"/>
          <w:kern w:val="2"/>
          <w:sz w:val="32"/>
          <w:szCs w:val="20"/>
          <w:highlight w:val="none"/>
          <w:lang w:val="en-US" w:eastAsia="zh-CN" w:bidi="ar-SA"/>
        </w:rPr>
        <w:t>（一）比赛时间：</w:t>
      </w:r>
      <w:r>
        <w:rPr>
          <w:rFonts w:hint="default" w:ascii="Times New Roman" w:hAnsi="Times New Roman" w:eastAsia="仿宋_GB2312" w:cs="Times New Roman"/>
          <w:b w:val="0"/>
          <w:bCs w:val="0"/>
          <w:color w:val="000000"/>
          <w:sz w:val="32"/>
          <w:szCs w:val="32"/>
          <w:highlight w:val="none"/>
          <w:u w:val="none"/>
          <w:lang w:val="en-US" w:eastAsia="zh-CN"/>
        </w:rPr>
        <w:t>2026年7月1日—3日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rPr>
      </w:pPr>
      <w:r>
        <w:rPr>
          <w:rFonts w:hint="default" w:ascii="Times New Roman" w:hAnsi="Times New Roman" w:eastAsia="仿宋_GB2312" w:cs="Times New Roman"/>
          <w:color w:val="000000"/>
          <w:kern w:val="2"/>
          <w:sz w:val="32"/>
          <w:szCs w:val="20"/>
          <w:highlight w:val="none"/>
          <w:lang w:val="en-US" w:eastAsia="zh-CN" w:bidi="ar-SA"/>
        </w:rPr>
        <w:t>（二）比赛地点：</w:t>
      </w:r>
      <w:r>
        <w:rPr>
          <w:rFonts w:hint="default" w:ascii="Times New Roman" w:hAnsi="Times New Roman" w:eastAsia="仿宋_GB2312" w:cs="Times New Roman"/>
          <w:b w:val="0"/>
          <w:bCs w:val="0"/>
          <w:color w:val="000000"/>
          <w:sz w:val="32"/>
          <w:szCs w:val="32"/>
          <w:highlight w:val="none"/>
          <w:u w:val="none"/>
          <w:lang w:val="en-US" w:eastAsia="zh-CN"/>
        </w:rPr>
        <w:t>邻水县奥体中心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sz w:val="32"/>
          <w:szCs w:val="32"/>
          <w:highlight w:val="none"/>
          <w:u w:val="none"/>
          <w:lang w:val="en-US" w:eastAsia="zh-CN"/>
        </w:rPr>
        <w:t>五</w:t>
      </w:r>
      <w:r>
        <w:rPr>
          <w:rFonts w:hint="default" w:ascii="Times New Roman" w:hAnsi="Times New Roman" w:eastAsia="黑体" w:cs="Times New Roman"/>
          <w:b w:val="0"/>
          <w:bCs w:val="0"/>
          <w:color w:val="000000"/>
          <w:sz w:val="32"/>
          <w:szCs w:val="32"/>
          <w:highlight w:val="none"/>
          <w:u w:val="none"/>
          <w:lang w:val="en" w:eastAsia="zh-CN"/>
        </w:rPr>
        <w:t>、竞赛项目和组别</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楷体_GB2312" w:cs="Times New Roman"/>
          <w:color w:val="000000"/>
          <w:kern w:val="2"/>
          <w:sz w:val="32"/>
          <w:szCs w:val="20"/>
          <w:highlight w:val="none"/>
          <w:lang w:val="en-US" w:eastAsia="zh-CN" w:bidi="ar-SA"/>
        </w:rPr>
      </w:pPr>
      <w:r>
        <w:rPr>
          <w:rFonts w:hint="default" w:ascii="Times New Roman" w:hAnsi="Times New Roman" w:eastAsia="楷体_GB2312" w:cs="Times New Roman"/>
          <w:color w:val="000000"/>
          <w:kern w:val="2"/>
          <w:sz w:val="32"/>
          <w:szCs w:val="20"/>
          <w:highlight w:val="none"/>
          <w:lang w:val="en-US" w:eastAsia="zh-CN" w:bidi="ar-SA"/>
        </w:rPr>
        <w:t>（一）单项赛</w:t>
      </w:r>
    </w:p>
    <w:p>
      <w:pPr>
        <w:pStyle w:val="2"/>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jc w:val="left"/>
        <w:textAlignment w:val="auto"/>
        <w:rPr>
          <w:rFonts w:hint="default" w:ascii="Times New Roman" w:hAnsi="Times New Roman" w:cs="Times New Roman"/>
          <w:b w:val="0"/>
          <w:bCs w:val="0"/>
          <w:color w:val="000000"/>
          <w:sz w:val="32"/>
          <w:szCs w:val="32"/>
          <w:highlight w:val="none"/>
          <w:u w:val="none"/>
          <w:lang w:val="en-US" w:eastAsia="zh-CN"/>
        </w:rPr>
      </w:pPr>
      <w:r>
        <w:rPr>
          <w:rFonts w:hint="default" w:ascii="Times New Roman" w:hAnsi="Times New Roman" w:cs="Times New Roman"/>
          <w:b w:val="0"/>
          <w:bCs w:val="0"/>
          <w:color w:val="000000"/>
          <w:sz w:val="32"/>
          <w:szCs w:val="32"/>
          <w:highlight w:val="none"/>
          <w:u w:val="none"/>
          <w:lang w:val="en-US" w:eastAsia="zh-CN"/>
        </w:rPr>
        <w:t>男子单打</w:t>
      </w:r>
    </w:p>
    <w:p>
      <w:pPr>
        <w:pStyle w:val="2"/>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cs="Times New Roman"/>
          <w:b w:val="0"/>
          <w:bCs w:val="0"/>
          <w:color w:val="000000"/>
          <w:sz w:val="32"/>
          <w:szCs w:val="32"/>
          <w:highlight w:val="none"/>
          <w:u w:val="none"/>
          <w:lang w:val="en-US" w:eastAsia="zh-CN"/>
        </w:rPr>
      </w:pPr>
      <w:r>
        <w:rPr>
          <w:rFonts w:hint="default" w:ascii="Times New Roman" w:hAnsi="Times New Roman" w:eastAsia="仿宋_GB2312" w:cs="Times New Roman"/>
          <w:b w:val="0"/>
          <w:bCs w:val="0"/>
          <w:color w:val="000000"/>
          <w:sz w:val="32"/>
          <w:szCs w:val="32"/>
          <w:highlight w:val="none"/>
          <w:u w:val="none"/>
          <w:lang w:val="en-US" w:eastAsia="zh-CN"/>
        </w:rPr>
        <w:t>女子单</w:t>
      </w:r>
      <w:r>
        <w:rPr>
          <w:rFonts w:hint="default" w:ascii="Times New Roman" w:hAnsi="Times New Roman" w:cs="Times New Roman"/>
          <w:b w:val="0"/>
          <w:bCs w:val="0"/>
          <w:color w:val="000000"/>
          <w:sz w:val="32"/>
          <w:szCs w:val="32"/>
          <w:highlight w:val="none"/>
          <w:u w:val="none"/>
          <w:lang w:val="en-US" w:eastAsia="zh-CN"/>
        </w:rPr>
        <w:t>打</w:t>
      </w:r>
    </w:p>
    <w:p>
      <w:pPr>
        <w:pStyle w:val="2"/>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cs="Times New Roman"/>
          <w:b w:val="0"/>
          <w:bCs w:val="0"/>
          <w:color w:val="000000"/>
          <w:sz w:val="32"/>
          <w:szCs w:val="32"/>
          <w:highlight w:val="none"/>
          <w:u w:val="none"/>
          <w:lang w:val="en-US" w:eastAsia="zh-CN"/>
        </w:rPr>
      </w:pPr>
      <w:r>
        <w:rPr>
          <w:rFonts w:hint="default" w:ascii="Times New Roman" w:hAnsi="Times New Roman" w:eastAsia="仿宋_GB2312" w:cs="Times New Roman"/>
          <w:b w:val="0"/>
          <w:bCs w:val="0"/>
          <w:color w:val="000000"/>
          <w:sz w:val="32"/>
          <w:szCs w:val="32"/>
          <w:highlight w:val="none"/>
          <w:u w:val="none"/>
          <w:lang w:val="en-US" w:eastAsia="zh-CN"/>
        </w:rPr>
        <w:t>男子双</w:t>
      </w:r>
      <w:r>
        <w:rPr>
          <w:rFonts w:hint="default" w:ascii="Times New Roman" w:hAnsi="Times New Roman" w:cs="Times New Roman"/>
          <w:b w:val="0"/>
          <w:bCs w:val="0"/>
          <w:color w:val="000000"/>
          <w:sz w:val="32"/>
          <w:szCs w:val="32"/>
          <w:highlight w:val="none"/>
          <w:u w:val="none"/>
          <w:lang w:val="en-US" w:eastAsia="zh-CN"/>
        </w:rPr>
        <w:t>打</w:t>
      </w:r>
    </w:p>
    <w:p>
      <w:pPr>
        <w:pStyle w:val="2"/>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cs="Times New Roman"/>
          <w:b w:val="0"/>
          <w:bCs w:val="0"/>
          <w:color w:val="000000"/>
          <w:sz w:val="32"/>
          <w:szCs w:val="32"/>
          <w:highlight w:val="none"/>
          <w:u w:val="none"/>
          <w:lang w:val="en-US" w:eastAsia="zh-CN"/>
        </w:rPr>
      </w:pPr>
      <w:r>
        <w:rPr>
          <w:rFonts w:hint="default" w:ascii="Times New Roman" w:hAnsi="Times New Roman" w:eastAsia="仿宋_GB2312" w:cs="Times New Roman"/>
          <w:b w:val="0"/>
          <w:bCs w:val="0"/>
          <w:color w:val="000000"/>
          <w:sz w:val="32"/>
          <w:szCs w:val="32"/>
          <w:highlight w:val="none"/>
          <w:u w:val="none"/>
          <w:lang w:val="en-US" w:eastAsia="zh-CN"/>
        </w:rPr>
        <w:t>女子双</w:t>
      </w:r>
      <w:r>
        <w:rPr>
          <w:rFonts w:hint="default" w:ascii="Times New Roman" w:hAnsi="Times New Roman" w:cs="Times New Roman"/>
          <w:b w:val="0"/>
          <w:bCs w:val="0"/>
          <w:color w:val="000000"/>
          <w:sz w:val="32"/>
          <w:szCs w:val="32"/>
          <w:highlight w:val="none"/>
          <w:u w:val="none"/>
          <w:lang w:val="en-US" w:eastAsia="zh-CN"/>
        </w:rPr>
        <w:t>打</w:t>
      </w:r>
    </w:p>
    <w:p>
      <w:pPr>
        <w:pStyle w:val="2"/>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b w:val="0"/>
          <w:bCs w:val="0"/>
          <w:color w:val="000000"/>
          <w:sz w:val="32"/>
          <w:szCs w:val="32"/>
          <w:highlight w:val="none"/>
          <w:u w:val="none"/>
          <w:lang w:val="en-US" w:eastAsia="zh-CN"/>
        </w:rPr>
      </w:pPr>
      <w:r>
        <w:rPr>
          <w:rFonts w:hint="default" w:ascii="Times New Roman" w:hAnsi="Times New Roman" w:eastAsia="仿宋_GB2312" w:cs="Times New Roman"/>
          <w:b w:val="0"/>
          <w:bCs w:val="0"/>
          <w:color w:val="000000"/>
          <w:sz w:val="32"/>
          <w:szCs w:val="32"/>
          <w:highlight w:val="none"/>
          <w:u w:val="none"/>
          <w:lang w:val="en-US" w:eastAsia="zh-CN"/>
        </w:rPr>
        <w:t>混合双</w:t>
      </w:r>
      <w:r>
        <w:rPr>
          <w:rFonts w:hint="default" w:ascii="Times New Roman" w:hAnsi="Times New Roman" w:cs="Times New Roman"/>
          <w:b w:val="0"/>
          <w:bCs w:val="0"/>
          <w:color w:val="000000"/>
          <w:sz w:val="32"/>
          <w:szCs w:val="32"/>
          <w:highlight w:val="none"/>
          <w:u w:val="none"/>
          <w:lang w:val="en-US" w:eastAsia="zh-CN"/>
        </w:rPr>
        <w:t>打</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楷体_GB2312" w:cs="Times New Roman"/>
          <w:b/>
          <w:bCs/>
          <w:color w:val="000000"/>
          <w:kern w:val="2"/>
          <w:sz w:val="32"/>
          <w:szCs w:val="20"/>
          <w:highlight w:val="none"/>
          <w:lang w:val="en-US" w:eastAsia="zh-CN" w:bidi="ar-SA"/>
        </w:rPr>
      </w:pPr>
      <w:r>
        <w:rPr>
          <w:rFonts w:hint="default" w:ascii="Times New Roman" w:hAnsi="Times New Roman" w:eastAsia="楷体_GB2312" w:cs="Times New Roman"/>
          <w:color w:val="000000"/>
          <w:kern w:val="2"/>
          <w:sz w:val="32"/>
          <w:szCs w:val="20"/>
          <w:highlight w:val="none"/>
          <w:lang w:val="en-US" w:eastAsia="zh-CN" w:bidi="ar-SA"/>
        </w:rPr>
        <w:t>（二）团体赛</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b w:val="0"/>
          <w:bCs w:val="0"/>
          <w:color w:val="000000"/>
          <w:kern w:val="2"/>
          <w:sz w:val="32"/>
          <w:szCs w:val="32"/>
          <w:highlight w:val="none"/>
          <w:u w:val="none"/>
          <w:lang w:val="en-US" w:eastAsia="zh-CN" w:bidi="ar-SA"/>
        </w:rPr>
        <w:t>少年组混合团体赛</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b w:val="0"/>
          <w:bCs w:val="0"/>
          <w:color w:val="000000"/>
          <w:kern w:val="2"/>
          <w:sz w:val="32"/>
          <w:szCs w:val="32"/>
          <w:highlight w:val="none"/>
          <w:u w:val="none"/>
          <w:lang w:val="en-US" w:eastAsia="zh-CN" w:bidi="ar-SA"/>
        </w:rPr>
        <w:t>青年组混合团体赛</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b w:val="0"/>
          <w:bCs w:val="0"/>
          <w:color w:val="000000"/>
          <w:kern w:val="2"/>
          <w:sz w:val="32"/>
          <w:szCs w:val="32"/>
          <w:highlight w:val="none"/>
          <w:u w:val="none"/>
          <w:lang w:val="en-US" w:eastAsia="zh-CN" w:bidi="ar-SA"/>
        </w:rPr>
        <w:t>中年组混合团体赛</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b w:val="0"/>
          <w:bCs w:val="0"/>
          <w:color w:val="000000"/>
          <w:kern w:val="2"/>
          <w:sz w:val="32"/>
          <w:szCs w:val="32"/>
          <w:highlight w:val="none"/>
          <w:u w:val="none"/>
          <w:lang w:val="en-US" w:eastAsia="zh-CN" w:bidi="ar-SA"/>
        </w:rPr>
        <w:t>常青组混合团体赛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textAlignment w:val="auto"/>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sz w:val="32"/>
          <w:szCs w:val="32"/>
          <w:highlight w:val="none"/>
          <w:u w:val="none"/>
          <w:lang w:val="en-US" w:eastAsia="zh-CN"/>
        </w:rPr>
        <w:t>六、</w:t>
      </w:r>
      <w:r>
        <w:rPr>
          <w:rFonts w:hint="default" w:ascii="Times New Roman" w:hAnsi="Times New Roman" w:eastAsia="黑体" w:cs="Times New Roman"/>
          <w:b w:val="0"/>
          <w:bCs w:val="0"/>
          <w:color w:val="000000"/>
          <w:sz w:val="32"/>
          <w:szCs w:val="32"/>
          <w:highlight w:val="none"/>
          <w:u w:val="none"/>
          <w:lang w:val="en" w:eastAsia="zh-CN"/>
        </w:rPr>
        <w:t>参赛</w:t>
      </w:r>
      <w:r>
        <w:rPr>
          <w:rFonts w:hint="default" w:ascii="Times New Roman" w:hAnsi="Times New Roman" w:eastAsia="黑体" w:cs="Times New Roman"/>
          <w:b w:val="0"/>
          <w:bCs w:val="0"/>
          <w:color w:val="000000"/>
          <w:sz w:val="32"/>
          <w:szCs w:val="32"/>
          <w:highlight w:val="none"/>
          <w:u w:val="none"/>
          <w:lang w:val="en-US" w:eastAsia="zh-CN"/>
        </w:rPr>
        <w:t>办法</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t>（一）以市（州）、省级行业体协（含省级机关体协）为单位报名参赛</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t>（二）各参赛单位限报1名领队，1名教练，1名队医。单项赛每名</w:t>
      </w:r>
      <w:r>
        <w:rPr>
          <w:rFonts w:hint="eastAsia" w:ascii="Times New Roman" w:hAnsi="Times New Roman" w:eastAsia="仿宋_GB2312" w:cs="Times New Roman"/>
          <w:b w:val="0"/>
          <w:i w:val="0"/>
          <w:caps w:val="0"/>
          <w:color w:val="000000"/>
          <w:spacing w:val="0"/>
          <w:w w:val="100"/>
          <w:kern w:val="0"/>
          <w:sz w:val="32"/>
          <w:szCs w:val="32"/>
          <w:highlight w:val="none"/>
          <w:lang w:val="en-US" w:eastAsia="zh-CN" w:bidi="ar-SA"/>
        </w:rPr>
        <w:t>运动员</w:t>
      </w:r>
      <w:r>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t>最多可报2项。混合团体赛每队可报名</w:t>
      </w:r>
      <w:r>
        <w:rPr>
          <w:rFonts w:hint="eastAsia" w:ascii="Times New Roman" w:hAnsi="Times New Roman" w:eastAsia="仿宋_GB2312" w:cs="Times New Roman"/>
          <w:b w:val="0"/>
          <w:i w:val="0"/>
          <w:caps w:val="0"/>
          <w:color w:val="000000"/>
          <w:spacing w:val="0"/>
          <w:w w:val="100"/>
          <w:kern w:val="0"/>
          <w:sz w:val="32"/>
          <w:szCs w:val="32"/>
          <w:highlight w:val="none"/>
          <w:lang w:val="en-US" w:eastAsia="zh-CN" w:bidi="ar-SA"/>
        </w:rPr>
        <w:t>运动员</w:t>
      </w:r>
      <w:r>
        <w:rPr>
          <w:rFonts w:hint="default" w:ascii="Times New Roman" w:hAnsi="Times New Roman" w:eastAsia="仿宋_GB2312" w:cs="Times New Roman"/>
          <w:b w:val="0"/>
          <w:i w:val="0"/>
          <w:caps w:val="0"/>
          <w:color w:val="000000"/>
          <w:spacing w:val="0"/>
          <w:w w:val="100"/>
          <w:kern w:val="0"/>
          <w:sz w:val="32"/>
          <w:szCs w:val="32"/>
          <w:highlight w:val="none"/>
          <w:lang w:val="en-US" w:eastAsia="zh-CN" w:bidi="ar-SA"/>
        </w:rPr>
        <w:t>8-12人，单打运动员可兼项一项双打，常青组双打运动员可兼项混双。各参赛单位各项目限报1队(人)。</w:t>
      </w:r>
    </w:p>
    <w:p>
      <w:pPr>
        <w:pStyle w:val="2"/>
        <w:keepNext w:val="0"/>
        <w:keepLines w:val="0"/>
        <w:pageBreakBefore w:val="0"/>
        <w:widowControl w:val="0"/>
        <w:shd w:val="clear" w:color="auto" w:fill="auto"/>
        <w:kinsoku/>
        <w:wordWrap/>
        <w:topLinePunct w:val="0"/>
        <w:autoSpaceDE/>
        <w:autoSpaceDN/>
        <w:bidi w:val="0"/>
        <w:adjustRightInd/>
        <w:snapToGrid w:val="0"/>
        <w:spacing w:line="552" w:lineRule="exact"/>
        <w:ind w:firstLine="640" w:firstLineChars="200"/>
        <w:textAlignment w:val="auto"/>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color w:val="auto"/>
          <w:spacing w:val="0"/>
          <w:sz w:val="32"/>
          <w:szCs w:val="32"/>
          <w:highlight w:val="none"/>
          <w:u w:val="none"/>
          <w:lang w:val="en" w:eastAsia="zh-CN"/>
        </w:rPr>
        <w:t>（</w:t>
      </w:r>
      <w:r>
        <w:rPr>
          <w:rFonts w:hint="default" w:ascii="Times New Roman" w:hAnsi="Times New Roman" w:cs="Times New Roman"/>
          <w:color w:val="auto"/>
          <w:spacing w:val="0"/>
          <w:sz w:val="32"/>
          <w:szCs w:val="32"/>
          <w:highlight w:val="none"/>
          <w:u w:val="none"/>
          <w:lang w:val="en" w:eastAsia="zh-CN"/>
        </w:rPr>
        <w:t>三</w:t>
      </w:r>
      <w:r>
        <w:rPr>
          <w:rFonts w:hint="default" w:ascii="Times New Roman" w:hAnsi="Times New Roman" w:eastAsia="仿宋_GB2312" w:cs="Times New Roman"/>
          <w:color w:val="auto"/>
          <w:spacing w:val="0"/>
          <w:sz w:val="32"/>
          <w:szCs w:val="32"/>
          <w:highlight w:val="none"/>
          <w:u w:val="none"/>
          <w:lang w:val="en" w:eastAsia="zh-CN"/>
        </w:rPr>
        <w:t>）</w:t>
      </w:r>
      <w:r>
        <w:rPr>
          <w:rFonts w:hint="default" w:ascii="Times New Roman" w:hAnsi="Times New Roman" w:eastAsia="仿宋_GB2312" w:cs="Times New Roman"/>
          <w:color w:val="auto"/>
          <w:spacing w:val="0"/>
          <w:sz w:val="32"/>
          <w:szCs w:val="32"/>
          <w:highlight w:val="none"/>
          <w:u w:val="none"/>
          <w:lang w:eastAsia="zh-CN"/>
        </w:rPr>
        <w:t>各参赛队在本项目比赛开始前</w:t>
      </w:r>
      <w:r>
        <w:rPr>
          <w:rFonts w:hint="default" w:ascii="Times New Roman" w:hAnsi="Times New Roman" w:eastAsia="仿宋_GB2312" w:cs="Times New Roman"/>
          <w:color w:val="auto"/>
          <w:spacing w:val="0"/>
          <w:sz w:val="32"/>
          <w:szCs w:val="32"/>
          <w:highlight w:val="none"/>
          <w:u w:val="none"/>
          <w:lang w:val="en-US" w:eastAsia="zh-CN"/>
        </w:rPr>
        <w:t>2</w:t>
      </w:r>
      <w:r>
        <w:rPr>
          <w:rFonts w:hint="default" w:ascii="Times New Roman" w:hAnsi="Times New Roman" w:eastAsia="仿宋_GB2312" w:cs="Times New Roman"/>
          <w:color w:val="auto"/>
          <w:spacing w:val="0"/>
          <w:sz w:val="32"/>
          <w:szCs w:val="32"/>
          <w:highlight w:val="none"/>
          <w:u w:val="none"/>
          <w:lang w:eastAsia="zh-CN"/>
        </w:rPr>
        <w:t>天报到，比赛结束后</w:t>
      </w:r>
      <w:r>
        <w:rPr>
          <w:rFonts w:hint="default" w:ascii="Times New Roman" w:hAnsi="Times New Roman" w:eastAsia="仿宋_GB2312" w:cs="Times New Roman"/>
          <w:color w:val="auto"/>
          <w:spacing w:val="0"/>
          <w:sz w:val="32"/>
          <w:szCs w:val="32"/>
          <w:highlight w:val="none"/>
          <w:u w:val="none"/>
          <w:lang w:val="en-US" w:eastAsia="zh-CN"/>
        </w:rPr>
        <w:t>次日</w:t>
      </w:r>
      <w:r>
        <w:rPr>
          <w:rFonts w:hint="default" w:ascii="Times New Roman" w:hAnsi="Times New Roman" w:eastAsia="仿宋_GB2312" w:cs="Times New Roman"/>
          <w:color w:val="auto"/>
          <w:spacing w:val="0"/>
          <w:sz w:val="32"/>
          <w:szCs w:val="32"/>
          <w:highlight w:val="none"/>
          <w:u w:val="none"/>
          <w:lang w:eastAsia="zh-CN"/>
        </w:rPr>
        <w:t>离会。</w:t>
      </w:r>
    </w:p>
    <w:p>
      <w:pPr>
        <w:keepNext w:val="0"/>
        <w:keepLines w:val="0"/>
        <w:pageBreakBefore w:val="0"/>
        <w:widowControl w:val="0"/>
        <w:shd w:val="clear" w:color="auto" w:fill="auto"/>
        <w:suppressAutoHyphens/>
        <w:kinsoku/>
        <w:wordWrap/>
        <w:overflowPunct w:val="0"/>
        <w:topLinePunct w:val="0"/>
        <w:autoSpaceDE/>
        <w:autoSpaceDN/>
        <w:bidi w:val="0"/>
        <w:snapToGrid w:val="0"/>
        <w:spacing w:line="552"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七、运动员资格与审查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楷体_GB2312" w:cs="Times New Roman"/>
          <w:b w:val="0"/>
          <w:bCs w:val="0"/>
          <w:color w:val="000000"/>
          <w:sz w:val="32"/>
          <w:szCs w:val="32"/>
          <w:highlight w:val="none"/>
          <w:u w:val="none"/>
        </w:rPr>
      </w:pPr>
      <w:r>
        <w:rPr>
          <w:rFonts w:hint="default" w:ascii="Times New Roman" w:hAnsi="Times New Roman" w:eastAsia="楷体_GB2312" w:cs="Times New Roman"/>
          <w:b w:val="0"/>
          <w:bCs w:val="0"/>
          <w:color w:val="000000"/>
          <w:sz w:val="32"/>
          <w:szCs w:val="32"/>
          <w:highlight w:val="none"/>
          <w:u w:val="none"/>
        </w:rPr>
        <w:t>（</w:t>
      </w:r>
      <w:r>
        <w:rPr>
          <w:rFonts w:hint="default" w:ascii="Times New Roman" w:hAnsi="Times New Roman" w:eastAsia="楷体_GB2312" w:cs="Times New Roman"/>
          <w:b w:val="0"/>
          <w:bCs w:val="0"/>
          <w:color w:val="000000"/>
          <w:sz w:val="32"/>
          <w:szCs w:val="32"/>
          <w:highlight w:val="none"/>
          <w:u w:val="none"/>
          <w:lang w:val="en-US" w:eastAsia="zh-CN"/>
        </w:rPr>
        <w:t>一</w:t>
      </w:r>
      <w:r>
        <w:rPr>
          <w:rFonts w:hint="default" w:ascii="Times New Roman" w:hAnsi="Times New Roman" w:eastAsia="楷体_GB2312" w:cs="Times New Roman"/>
          <w:b w:val="0"/>
          <w:bCs w:val="0"/>
          <w:color w:val="000000"/>
          <w:sz w:val="32"/>
          <w:szCs w:val="32"/>
          <w:highlight w:val="none"/>
          <w:u w:val="none"/>
        </w:rPr>
        <w:t>）运动员资格</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1</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具有四川省户籍或在四川省实际工作、生活的人员均可报名参赛</w:t>
      </w:r>
      <w:r>
        <w:rPr>
          <w:rFonts w:hint="default" w:ascii="Times New Roman" w:hAnsi="Times New Roman" w:eastAsia="仿宋_GB2312" w:cs="Times New Roman"/>
          <w:color w:val="000000"/>
          <w:sz w:val="32"/>
          <w:szCs w:val="32"/>
          <w:highlight w:val="none"/>
          <w:u w:val="none"/>
        </w:rPr>
        <w:t>。</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2</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参赛运动员应经县级以上</w:t>
      </w:r>
      <w:r>
        <w:rPr>
          <w:rFonts w:hint="default" w:ascii="Times New Roman" w:hAnsi="Times New Roman" w:eastAsia="仿宋_GB2312" w:cs="Times New Roman"/>
          <w:color w:val="000000"/>
          <w:sz w:val="32"/>
          <w:szCs w:val="32"/>
          <w:highlight w:val="none"/>
          <w:u w:val="none"/>
          <w:lang w:eastAsia="zh-CN"/>
        </w:rPr>
        <w:t>人民</w:t>
      </w:r>
      <w:r>
        <w:rPr>
          <w:rFonts w:hint="default" w:ascii="Times New Roman" w:hAnsi="Times New Roman" w:eastAsia="仿宋_GB2312" w:cs="Times New Roman"/>
          <w:color w:val="000000"/>
          <w:sz w:val="32"/>
          <w:szCs w:val="32"/>
          <w:highlight w:val="none"/>
          <w:u w:val="none"/>
        </w:rPr>
        <w:t>医院或二级甲等以上医院检查证明身体健康合格</w:t>
      </w:r>
      <w:r>
        <w:rPr>
          <w:rFonts w:hint="default" w:ascii="Times New Roman" w:hAnsi="Times New Roman" w:eastAsia="仿宋_GB2312" w:cs="Times New Roman"/>
          <w:color w:val="000000"/>
          <w:sz w:val="32"/>
          <w:szCs w:val="32"/>
          <w:highlight w:val="none"/>
          <w:u w:val="none"/>
          <w:lang w:eastAsia="zh-CN"/>
        </w:rPr>
        <w:t>，且</w:t>
      </w:r>
      <w:r>
        <w:rPr>
          <w:rFonts w:hint="default" w:ascii="Times New Roman" w:hAnsi="Times New Roman" w:eastAsia="仿宋_GB2312" w:cs="Times New Roman"/>
          <w:color w:val="000000"/>
          <w:sz w:val="32"/>
          <w:szCs w:val="32"/>
          <w:highlight w:val="none"/>
          <w:u w:val="none"/>
        </w:rPr>
        <w:t>适合参加所报项目比赛。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3</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由参赛单位统一办理并出具赛事期间（含往返途中）人身意外保险证明。</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rPr>
      </w:pPr>
      <w:r>
        <w:rPr>
          <w:rFonts w:hint="default" w:ascii="Times New Roman" w:hAnsi="Times New Roman" w:eastAsia="仿宋_GB2312" w:cs="Times New Roman"/>
          <w:b w:val="0"/>
          <w:bCs w:val="0"/>
          <w:color w:val="000000"/>
          <w:sz w:val="32"/>
          <w:szCs w:val="32"/>
          <w:highlight w:val="none"/>
          <w:u w:val="none"/>
          <w:lang w:val="en-US" w:eastAsia="zh-CN"/>
        </w:rPr>
        <w:t>4</w:t>
      </w:r>
      <w:r>
        <w:rPr>
          <w:rFonts w:hint="default" w:ascii="Times New Roman" w:hAnsi="Times New Roman" w:eastAsia="仿宋_GB2312" w:cs="Times New Roman"/>
          <w:b w:val="0"/>
          <w:bCs w:val="0"/>
          <w:color w:val="000000"/>
          <w:sz w:val="32"/>
          <w:szCs w:val="32"/>
          <w:highlight w:val="none"/>
          <w:u w:val="none"/>
          <w:lang w:eastAsia="zh-CN"/>
        </w:rPr>
        <w:t>.</w:t>
      </w:r>
      <w:r>
        <w:rPr>
          <w:rFonts w:hint="default" w:ascii="Times New Roman" w:hAnsi="Times New Roman" w:eastAsia="仿宋_GB2312" w:cs="Times New Roman"/>
          <w:b w:val="0"/>
          <w:bCs w:val="0"/>
          <w:color w:val="000000"/>
          <w:sz w:val="32"/>
          <w:szCs w:val="32"/>
          <w:highlight w:val="none"/>
          <w:u w:val="none"/>
          <w:lang w:val="en-US" w:eastAsia="zh-CN"/>
        </w:rPr>
        <w:t>参赛运动员年龄要求</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b w:val="0"/>
          <w:bCs w:val="0"/>
          <w:color w:val="000000"/>
          <w:kern w:val="2"/>
          <w:sz w:val="32"/>
          <w:szCs w:val="32"/>
          <w:highlight w:val="none"/>
          <w:u w:val="none"/>
          <w:lang w:val="en-US" w:eastAsia="zh-CN" w:bidi="ar-SA"/>
        </w:rPr>
        <w:t>（1）少年组混合团体赛：12岁-18岁（2008年1月1日至2014年12月31日出生）</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b w:val="0"/>
          <w:bCs w:val="0"/>
          <w:color w:val="000000"/>
          <w:kern w:val="2"/>
          <w:sz w:val="32"/>
          <w:szCs w:val="32"/>
          <w:highlight w:val="none"/>
          <w:u w:val="none"/>
          <w:lang w:val="en-US" w:eastAsia="zh-CN" w:bidi="ar-SA"/>
        </w:rPr>
        <w:t>（2）青年组混合团体赛：19岁-35岁（1991年1月1日至2007年12月31日出生）</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b w:val="0"/>
          <w:bCs w:val="0"/>
          <w:color w:val="000000"/>
          <w:kern w:val="2"/>
          <w:sz w:val="32"/>
          <w:szCs w:val="32"/>
          <w:highlight w:val="none"/>
          <w:u w:val="none"/>
          <w:lang w:val="en-US" w:eastAsia="zh-CN" w:bidi="ar-SA"/>
        </w:rPr>
        <w:t>（3）中年组混合团体赛：36岁-49岁（1977年1月1日至1990年12月31日出生）</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b w:val="0"/>
          <w:bCs w:val="0"/>
          <w:color w:val="000000"/>
          <w:kern w:val="2"/>
          <w:sz w:val="32"/>
          <w:szCs w:val="32"/>
          <w:highlight w:val="none"/>
          <w:u w:val="none"/>
          <w:lang w:val="en-US" w:eastAsia="zh-CN" w:bidi="ar-SA"/>
        </w:rPr>
        <w:t>（4）常青组混合团体赛：50岁-65岁（1961年1月1日至1976年12月31日出生）</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b w:val="0"/>
          <w:bCs w:val="0"/>
          <w:color w:val="000000"/>
          <w:kern w:val="2"/>
          <w:sz w:val="32"/>
          <w:szCs w:val="32"/>
          <w:highlight w:val="none"/>
          <w:u w:val="none"/>
          <w:lang w:val="en-US" w:eastAsia="zh-CN" w:bidi="ar-SA"/>
        </w:rPr>
        <w:t>（5）单项赛：19岁-65岁（1961年1月1日至2007年12月31日出生）</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000000"/>
          <w:spacing w:val="0"/>
          <w:kern w:val="0"/>
          <w:sz w:val="32"/>
          <w:szCs w:val="32"/>
          <w:highlight w:val="none"/>
          <w:u w:val="none"/>
        </w:rPr>
      </w:pPr>
      <w:r>
        <w:rPr>
          <w:rFonts w:hint="default" w:ascii="Times New Roman" w:hAnsi="Times New Roman" w:eastAsia="仿宋_GB2312" w:cs="Times New Roman"/>
          <w:color w:val="000000"/>
          <w:spacing w:val="0"/>
          <w:kern w:val="0"/>
          <w:sz w:val="32"/>
          <w:szCs w:val="32"/>
          <w:highlight w:val="none"/>
          <w:lang w:val="en-US" w:eastAsia="zh-CN" w:bidi="ar-SA"/>
        </w:rPr>
        <w:t>5.</w:t>
      </w:r>
      <w:r>
        <w:rPr>
          <w:rFonts w:hint="default" w:ascii="Times New Roman" w:hAnsi="Times New Roman" w:eastAsia="仿宋_GB2312" w:cs="Times New Roman"/>
          <w:color w:val="000000"/>
          <w:spacing w:val="0"/>
          <w:kern w:val="0"/>
          <w:sz w:val="32"/>
          <w:szCs w:val="32"/>
          <w:highlight w:val="none"/>
          <w:u w:val="none"/>
        </w:rPr>
        <w:t>运动员代表</w:t>
      </w:r>
      <w:r>
        <w:rPr>
          <w:rFonts w:hint="default" w:ascii="Times New Roman" w:hAnsi="Times New Roman" w:eastAsia="仿宋_GB2312" w:cs="Times New Roman"/>
          <w:color w:val="000000"/>
          <w:spacing w:val="0"/>
          <w:kern w:val="0"/>
          <w:sz w:val="32"/>
          <w:szCs w:val="32"/>
          <w:highlight w:val="none"/>
          <w:u w:val="none"/>
          <w:lang w:eastAsia="zh-CN"/>
        </w:rPr>
        <w:t>《四川省第十五届运动会群众体育项目竞赛规程总则》颁布日期（</w:t>
      </w:r>
      <w:r>
        <w:rPr>
          <w:rFonts w:hint="default" w:ascii="Times New Roman" w:hAnsi="Times New Roman" w:eastAsia="仿宋_GB2312" w:cs="Times New Roman"/>
          <w:color w:val="000000"/>
          <w:spacing w:val="0"/>
          <w:kern w:val="0"/>
          <w:sz w:val="32"/>
          <w:szCs w:val="32"/>
          <w:highlight w:val="none"/>
          <w:u w:val="none"/>
          <w:lang w:val="en-US" w:eastAsia="zh-CN"/>
        </w:rPr>
        <w:t>2025年12月9日</w:t>
      </w:r>
      <w:r>
        <w:rPr>
          <w:rFonts w:hint="default" w:ascii="Times New Roman" w:hAnsi="Times New Roman" w:eastAsia="仿宋_GB2312" w:cs="Times New Roman"/>
          <w:color w:val="000000"/>
          <w:spacing w:val="0"/>
          <w:kern w:val="0"/>
          <w:sz w:val="32"/>
          <w:szCs w:val="32"/>
          <w:highlight w:val="none"/>
          <w:u w:val="none"/>
          <w:lang w:eastAsia="zh-CN"/>
        </w:rPr>
        <w:t>）之前</w:t>
      </w:r>
      <w:r>
        <w:rPr>
          <w:rFonts w:hint="default" w:ascii="Times New Roman" w:hAnsi="Times New Roman" w:eastAsia="仿宋_GB2312" w:cs="Times New Roman"/>
          <w:color w:val="000000"/>
          <w:spacing w:val="0"/>
          <w:kern w:val="0"/>
          <w:sz w:val="32"/>
          <w:szCs w:val="32"/>
          <w:highlight w:val="none"/>
          <w:u w:val="none"/>
        </w:rPr>
        <w:t>本人户籍所在地、长期居住地</w:t>
      </w:r>
      <w:r>
        <w:rPr>
          <w:rFonts w:hint="default" w:ascii="Times New Roman" w:hAnsi="Times New Roman" w:eastAsia="仿宋_GB2312" w:cs="Times New Roman"/>
          <w:color w:val="000000"/>
          <w:spacing w:val="0"/>
          <w:kern w:val="0"/>
          <w:sz w:val="32"/>
          <w:szCs w:val="32"/>
          <w:highlight w:val="none"/>
          <w:u w:val="none"/>
          <w:lang w:eastAsia="zh-CN"/>
        </w:rPr>
        <w:t>所在市（州）</w:t>
      </w:r>
      <w:r>
        <w:rPr>
          <w:rFonts w:hint="default" w:ascii="Times New Roman" w:hAnsi="Times New Roman" w:eastAsia="仿宋_GB2312" w:cs="Times New Roman"/>
          <w:color w:val="000000"/>
          <w:spacing w:val="0"/>
          <w:kern w:val="0"/>
          <w:sz w:val="32"/>
          <w:szCs w:val="32"/>
          <w:highlight w:val="none"/>
          <w:u w:val="none"/>
        </w:rPr>
        <w:t>或</w:t>
      </w:r>
      <w:r>
        <w:rPr>
          <w:rFonts w:hint="default" w:ascii="Times New Roman" w:hAnsi="Times New Roman" w:eastAsia="仿宋_GB2312" w:cs="Times New Roman"/>
          <w:color w:val="000000"/>
          <w:spacing w:val="0"/>
          <w:kern w:val="0"/>
          <w:sz w:val="32"/>
          <w:szCs w:val="32"/>
          <w:highlight w:val="none"/>
          <w:u w:val="none"/>
          <w:lang w:eastAsia="zh-CN"/>
        </w:rPr>
        <w:t>行业</w:t>
      </w:r>
      <w:r>
        <w:rPr>
          <w:rFonts w:hint="default" w:ascii="Times New Roman" w:hAnsi="Times New Roman" w:eastAsia="仿宋_GB2312" w:cs="Times New Roman"/>
          <w:color w:val="000000"/>
          <w:spacing w:val="0"/>
          <w:kern w:val="0"/>
          <w:sz w:val="32"/>
          <w:szCs w:val="32"/>
          <w:highlight w:val="none"/>
          <w:u w:val="none"/>
        </w:rPr>
        <w:t>参赛。</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000000"/>
          <w:spacing w:val="0"/>
          <w:kern w:val="0"/>
          <w:sz w:val="32"/>
          <w:szCs w:val="32"/>
          <w:highlight w:val="none"/>
          <w:u w:val="none"/>
          <w:lang w:eastAsia="zh-CN"/>
        </w:rPr>
      </w:pPr>
      <w:r>
        <w:rPr>
          <w:rFonts w:hint="default" w:ascii="Times New Roman" w:hAnsi="Times New Roman" w:eastAsia="仿宋_GB2312" w:cs="Times New Roman"/>
          <w:color w:val="000000"/>
          <w:spacing w:val="0"/>
          <w:kern w:val="0"/>
          <w:sz w:val="32"/>
          <w:szCs w:val="32"/>
          <w:highlight w:val="none"/>
          <w:lang w:val="en-US" w:eastAsia="zh-CN" w:bidi="ar-SA"/>
        </w:rPr>
        <w:t>（1）</w:t>
      </w:r>
      <w:r>
        <w:rPr>
          <w:rFonts w:hint="default" w:ascii="Times New Roman" w:hAnsi="Times New Roman" w:eastAsia="仿宋_GB2312" w:cs="Times New Roman"/>
          <w:color w:val="000000"/>
          <w:spacing w:val="0"/>
          <w:kern w:val="0"/>
          <w:sz w:val="32"/>
          <w:szCs w:val="32"/>
          <w:highlight w:val="none"/>
          <w:u w:val="none"/>
          <w:lang w:eastAsia="zh-CN"/>
        </w:rPr>
        <w:t>以</w:t>
      </w:r>
      <w:r>
        <w:rPr>
          <w:rFonts w:hint="default" w:ascii="Times New Roman" w:hAnsi="Times New Roman" w:eastAsia="仿宋_GB2312" w:cs="Times New Roman"/>
          <w:color w:val="000000"/>
          <w:spacing w:val="0"/>
          <w:kern w:val="0"/>
          <w:sz w:val="32"/>
          <w:szCs w:val="32"/>
          <w:highlight w:val="none"/>
          <w:u w:val="none"/>
        </w:rPr>
        <w:t>户籍所在</w:t>
      </w:r>
      <w:r>
        <w:rPr>
          <w:rFonts w:hint="default" w:ascii="Times New Roman" w:hAnsi="Times New Roman" w:eastAsia="仿宋_GB2312" w:cs="Times New Roman"/>
          <w:color w:val="000000"/>
          <w:spacing w:val="0"/>
          <w:kern w:val="0"/>
          <w:sz w:val="32"/>
          <w:szCs w:val="32"/>
          <w:highlight w:val="none"/>
          <w:u w:val="none"/>
          <w:lang w:eastAsia="zh-CN"/>
        </w:rPr>
        <w:t>市（州）报名的，提交身份证和户口本。如身份证和户口本不一致，以户口本为准</w:t>
      </w:r>
      <w:r>
        <w:rPr>
          <w:rFonts w:hint="eastAsia" w:ascii="Times New Roman" w:hAnsi="Times New Roman" w:eastAsia="仿宋_GB2312" w:cs="Times New Roman"/>
          <w:color w:val="000000"/>
          <w:spacing w:val="0"/>
          <w:kern w:val="0"/>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000000"/>
          <w:spacing w:val="0"/>
          <w:kern w:val="0"/>
          <w:sz w:val="32"/>
          <w:szCs w:val="32"/>
          <w:highlight w:val="none"/>
          <w:u w:val="none"/>
          <w:lang w:val="en-US" w:eastAsia="zh-CN"/>
        </w:rPr>
      </w:pPr>
      <w:r>
        <w:rPr>
          <w:rFonts w:hint="default" w:ascii="Times New Roman" w:hAnsi="Times New Roman" w:eastAsia="仿宋_GB2312" w:cs="Times New Roman"/>
          <w:color w:val="000000"/>
          <w:spacing w:val="0"/>
          <w:kern w:val="0"/>
          <w:sz w:val="32"/>
          <w:szCs w:val="32"/>
          <w:highlight w:val="none"/>
          <w:lang w:val="en-US" w:eastAsia="zh-CN" w:bidi="ar-SA"/>
        </w:rPr>
        <w:t>（2）</w:t>
      </w:r>
      <w:r>
        <w:rPr>
          <w:rFonts w:hint="default" w:ascii="Times New Roman" w:hAnsi="Times New Roman" w:eastAsia="仿宋_GB2312" w:cs="Times New Roman"/>
          <w:color w:val="000000"/>
          <w:spacing w:val="0"/>
          <w:kern w:val="0"/>
          <w:sz w:val="32"/>
          <w:szCs w:val="32"/>
          <w:highlight w:val="none"/>
          <w:u w:val="none"/>
          <w:lang w:eastAsia="zh-CN"/>
        </w:rPr>
        <w:t>以</w:t>
      </w:r>
      <w:r>
        <w:rPr>
          <w:rFonts w:hint="default" w:ascii="Times New Roman" w:hAnsi="Times New Roman" w:eastAsia="仿宋_GB2312" w:cs="Times New Roman"/>
          <w:color w:val="000000"/>
          <w:spacing w:val="0"/>
          <w:kern w:val="0"/>
          <w:sz w:val="32"/>
          <w:szCs w:val="32"/>
          <w:highlight w:val="none"/>
          <w:u w:val="none"/>
        </w:rPr>
        <w:t>长期居住</w:t>
      </w:r>
      <w:r>
        <w:rPr>
          <w:rFonts w:hint="default" w:ascii="Times New Roman" w:hAnsi="Times New Roman" w:eastAsia="仿宋_GB2312" w:cs="Times New Roman"/>
          <w:color w:val="000000"/>
          <w:spacing w:val="0"/>
          <w:kern w:val="0"/>
          <w:sz w:val="32"/>
          <w:szCs w:val="32"/>
          <w:highlight w:val="none"/>
          <w:u w:val="none"/>
          <w:lang w:eastAsia="zh-CN"/>
        </w:rPr>
        <w:t>市（州）报名的，提交</w:t>
      </w:r>
      <w:r>
        <w:rPr>
          <w:rFonts w:hint="default" w:ascii="Times New Roman" w:hAnsi="Times New Roman" w:eastAsia="仿宋_GB2312" w:cs="Times New Roman"/>
          <w:color w:val="000000"/>
          <w:spacing w:val="0"/>
          <w:kern w:val="0"/>
          <w:sz w:val="32"/>
          <w:szCs w:val="32"/>
          <w:highlight w:val="none"/>
          <w:u w:val="none"/>
        </w:rPr>
        <w:t>本人居住证</w:t>
      </w:r>
      <w:r>
        <w:rPr>
          <w:rFonts w:hint="default" w:ascii="Times New Roman" w:hAnsi="Times New Roman" w:eastAsia="仿宋_GB2312" w:cs="Times New Roman"/>
          <w:color w:val="000000"/>
          <w:spacing w:val="0"/>
          <w:kern w:val="0"/>
          <w:sz w:val="32"/>
          <w:szCs w:val="32"/>
          <w:highlight w:val="none"/>
          <w:u w:val="none"/>
          <w:lang w:val="en-US" w:eastAsia="zh-CN"/>
        </w:rPr>
        <w:t>或</w:t>
      </w:r>
      <w:r>
        <w:rPr>
          <w:rFonts w:hint="default" w:ascii="Times New Roman" w:hAnsi="Times New Roman" w:eastAsia="仿宋_GB2312" w:cs="Times New Roman"/>
          <w:color w:val="000000"/>
          <w:spacing w:val="0"/>
          <w:kern w:val="0"/>
          <w:sz w:val="32"/>
          <w:szCs w:val="32"/>
          <w:highlight w:val="none"/>
          <w:u w:val="none"/>
        </w:rPr>
        <w:t>社保缴纳记录</w:t>
      </w:r>
      <w:r>
        <w:rPr>
          <w:rFonts w:hint="default" w:ascii="Times New Roman" w:hAnsi="Times New Roman" w:eastAsia="仿宋_GB2312" w:cs="Times New Roman"/>
          <w:color w:val="000000"/>
          <w:spacing w:val="0"/>
          <w:kern w:val="0"/>
          <w:sz w:val="32"/>
          <w:szCs w:val="32"/>
          <w:highlight w:val="none"/>
          <w:u w:val="none"/>
          <w:lang w:eastAsia="zh-CN"/>
        </w:rPr>
        <w:t>、工资证明（不含补缴）</w:t>
      </w:r>
      <w:r>
        <w:rPr>
          <w:rFonts w:hint="eastAsia" w:ascii="Times New Roman" w:hAnsi="Times New Roman" w:eastAsia="仿宋_GB2312" w:cs="Times New Roman"/>
          <w:color w:val="000000"/>
          <w:spacing w:val="0"/>
          <w:kern w:val="0"/>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000000"/>
          <w:spacing w:val="0"/>
          <w:kern w:val="0"/>
          <w:sz w:val="32"/>
          <w:szCs w:val="32"/>
          <w:highlight w:val="none"/>
          <w:u w:val="none"/>
          <w:lang w:val="en-US" w:eastAsia="zh-CN"/>
        </w:rPr>
      </w:pPr>
      <w:r>
        <w:rPr>
          <w:rFonts w:hint="default" w:ascii="Times New Roman" w:hAnsi="Times New Roman" w:eastAsia="仿宋_GB2312" w:cs="Times New Roman"/>
          <w:color w:val="000000"/>
          <w:spacing w:val="0"/>
          <w:kern w:val="0"/>
          <w:sz w:val="32"/>
          <w:szCs w:val="32"/>
          <w:highlight w:val="none"/>
          <w:lang w:val="en-US" w:eastAsia="zh-CN" w:bidi="ar-SA"/>
        </w:rPr>
        <w:t>（3）</w:t>
      </w:r>
      <w:r>
        <w:rPr>
          <w:rFonts w:hint="default" w:ascii="Times New Roman" w:hAnsi="Times New Roman" w:eastAsia="仿宋_GB2312" w:cs="Times New Roman"/>
          <w:color w:val="000000"/>
          <w:spacing w:val="0"/>
          <w:kern w:val="0"/>
          <w:sz w:val="32"/>
          <w:szCs w:val="32"/>
          <w:highlight w:val="none"/>
          <w:u w:val="none"/>
          <w:lang w:eastAsia="zh-CN"/>
        </w:rPr>
        <w:t>以行业（体协）报名的，提交工作证或</w:t>
      </w:r>
      <w:r>
        <w:rPr>
          <w:rFonts w:hint="default" w:ascii="Times New Roman" w:hAnsi="Times New Roman" w:eastAsia="仿宋_GB2312" w:cs="Times New Roman"/>
          <w:color w:val="000000"/>
          <w:spacing w:val="0"/>
          <w:kern w:val="0"/>
          <w:sz w:val="32"/>
          <w:szCs w:val="32"/>
          <w:highlight w:val="none"/>
          <w:u w:val="none"/>
        </w:rPr>
        <w:t>劳动合同</w:t>
      </w:r>
      <w:r>
        <w:rPr>
          <w:rFonts w:hint="default" w:ascii="Times New Roman" w:hAnsi="Times New Roman" w:eastAsia="仿宋_GB2312" w:cs="Times New Roman"/>
          <w:color w:val="000000"/>
          <w:spacing w:val="0"/>
          <w:kern w:val="0"/>
          <w:sz w:val="32"/>
          <w:szCs w:val="32"/>
          <w:highlight w:val="none"/>
          <w:u w:val="none"/>
          <w:lang w:eastAsia="zh-CN"/>
        </w:rPr>
        <w:t>，同时提供工资证明或</w:t>
      </w:r>
      <w:r>
        <w:rPr>
          <w:rFonts w:hint="default" w:ascii="Times New Roman" w:hAnsi="Times New Roman" w:eastAsia="仿宋_GB2312" w:cs="Times New Roman"/>
          <w:color w:val="000000"/>
          <w:spacing w:val="0"/>
          <w:kern w:val="0"/>
          <w:sz w:val="32"/>
          <w:szCs w:val="32"/>
          <w:highlight w:val="none"/>
          <w:u w:val="none"/>
        </w:rPr>
        <w:t>纳税、社保证明等</w:t>
      </w:r>
      <w:r>
        <w:rPr>
          <w:rFonts w:hint="default" w:ascii="Times New Roman" w:hAnsi="Times New Roman" w:eastAsia="仿宋_GB2312" w:cs="Times New Roman"/>
          <w:color w:val="000000"/>
          <w:spacing w:val="0"/>
          <w:kern w:val="0"/>
          <w:sz w:val="32"/>
          <w:szCs w:val="32"/>
          <w:highlight w:val="none"/>
          <w:u w:val="none"/>
          <w:lang w:eastAsia="zh-CN"/>
        </w:rPr>
        <w:t>。</w:t>
      </w:r>
    </w:p>
    <w:p>
      <w:pPr>
        <w:pStyle w:val="2"/>
        <w:keepNext w:val="0"/>
        <w:keepLines w:val="0"/>
        <w:pageBreakBefore w:val="0"/>
        <w:widowControl w:val="0"/>
        <w:shd w:val="clear" w:color="auto" w:fill="auto"/>
        <w:kinsoku/>
        <w:wordWrap/>
        <w:overflowPunct/>
        <w:topLinePunct w:val="0"/>
        <w:autoSpaceDE/>
        <w:autoSpaceDN/>
        <w:bidi w:val="0"/>
        <w:adjustRightInd/>
        <w:snapToGrid w:val="0"/>
        <w:spacing w:line="552" w:lineRule="exact"/>
        <w:ind w:firstLine="640" w:firstLineChars="200"/>
        <w:textAlignment w:val="auto"/>
        <w:rPr>
          <w:rFonts w:hint="default" w:ascii="Times New Roman" w:hAnsi="Times New Roman" w:cs="Times New Roman"/>
          <w:color w:val="000000"/>
          <w:spacing w:val="0"/>
          <w:kern w:val="0"/>
          <w:highlight w:val="none"/>
          <w:lang w:val="en-US" w:eastAsia="zh-CN"/>
        </w:rPr>
      </w:pPr>
      <w:r>
        <w:rPr>
          <w:rFonts w:hint="default" w:ascii="Times New Roman" w:hAnsi="Times New Roman" w:cs="Times New Roman"/>
          <w:color w:val="000000"/>
          <w:spacing w:val="0"/>
          <w:kern w:val="0"/>
          <w:highlight w:val="none"/>
          <w:lang w:val="en-US" w:eastAsia="zh-CN"/>
        </w:rPr>
        <w:t>以上证明材料须显示运动员本人于2025年12月9日之前生活或工作的地方与所代表的参赛单位一致。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楷体_GB2312" w:cs="Times New Roman"/>
          <w:b w:val="0"/>
          <w:bCs w:val="0"/>
          <w:color w:val="000000"/>
          <w:sz w:val="32"/>
          <w:szCs w:val="32"/>
          <w:highlight w:val="none"/>
          <w:u w:val="none"/>
        </w:rPr>
      </w:pPr>
      <w:r>
        <w:rPr>
          <w:rFonts w:hint="default" w:ascii="Times New Roman" w:hAnsi="Times New Roman" w:eastAsia="楷体_GB2312" w:cs="Times New Roman"/>
          <w:b w:val="0"/>
          <w:bCs w:val="0"/>
          <w:color w:val="000000"/>
          <w:sz w:val="32"/>
          <w:szCs w:val="32"/>
          <w:highlight w:val="none"/>
          <w:u w:val="none"/>
        </w:rPr>
        <w:t>（</w:t>
      </w:r>
      <w:r>
        <w:rPr>
          <w:rFonts w:hint="default" w:ascii="Times New Roman" w:hAnsi="Times New Roman" w:eastAsia="楷体_GB2312" w:cs="Times New Roman"/>
          <w:b w:val="0"/>
          <w:bCs w:val="0"/>
          <w:color w:val="000000"/>
          <w:sz w:val="32"/>
          <w:szCs w:val="32"/>
          <w:highlight w:val="none"/>
          <w:u w:val="none"/>
          <w:lang w:val="en-US" w:eastAsia="zh-CN"/>
        </w:rPr>
        <w:t>二</w:t>
      </w:r>
      <w:r>
        <w:rPr>
          <w:rFonts w:hint="default" w:ascii="Times New Roman" w:hAnsi="Times New Roman" w:eastAsia="楷体_GB2312" w:cs="Times New Roman"/>
          <w:b w:val="0"/>
          <w:bCs w:val="0"/>
          <w:color w:val="000000"/>
          <w:sz w:val="32"/>
          <w:szCs w:val="32"/>
          <w:highlight w:val="none"/>
          <w:u w:val="none"/>
        </w:rPr>
        <w:t>）资格审查</w:t>
      </w:r>
    </w:p>
    <w:p>
      <w:pPr>
        <w:keepNext w:val="0"/>
        <w:keepLines w:val="0"/>
        <w:pageBreakBefore w:val="0"/>
        <w:widowControl w:val="0"/>
        <w:shd w:val="clear" w:color="auto" w:fill="auto"/>
        <w:suppressAutoHyphens/>
        <w:kinsoku/>
        <w:wordWrap/>
        <w:overflowPunct w:val="0"/>
        <w:topLinePunct w:val="0"/>
        <w:autoSpaceDE/>
        <w:autoSpaceDN/>
        <w:bidi w:val="0"/>
        <w:snapToGrid/>
        <w:spacing w:line="552"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rPr>
        <w:t>1</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每名运动员只能代表一个参赛单位</w:t>
      </w:r>
      <w:r>
        <w:rPr>
          <w:rFonts w:hint="default" w:ascii="Times New Roman" w:hAnsi="Times New Roman" w:eastAsia="仿宋_GB2312" w:cs="Times New Roman"/>
          <w:color w:val="000000"/>
          <w:spacing w:val="-6"/>
          <w:sz w:val="32"/>
          <w:szCs w:val="32"/>
          <w:highlight w:val="none"/>
          <w:u w:val="none"/>
          <w:lang w:val="en-US" w:eastAsia="zh-CN"/>
        </w:rPr>
        <w:t>参加比赛</w:t>
      </w:r>
      <w:r>
        <w:rPr>
          <w:rFonts w:hint="default" w:ascii="Times New Roman" w:hAnsi="Times New Roman" w:eastAsia="仿宋_GB2312" w:cs="Times New Roman"/>
          <w:color w:val="000000"/>
          <w:sz w:val="32"/>
          <w:szCs w:val="32"/>
          <w:highlight w:val="none"/>
          <w:u w:val="none"/>
          <w:lang w:val="en-US" w:eastAsia="zh-CN"/>
        </w:rPr>
        <w:t>。</w:t>
      </w:r>
    </w:p>
    <w:p>
      <w:pPr>
        <w:keepNext w:val="0"/>
        <w:keepLines w:val="0"/>
        <w:pageBreakBefore w:val="0"/>
        <w:widowControl w:val="0"/>
        <w:shd w:val="clear" w:color="auto" w:fill="auto"/>
        <w:suppressAutoHyphens/>
        <w:kinsoku/>
        <w:wordWrap/>
        <w:overflowPunct w:val="0"/>
        <w:topLinePunct w:val="0"/>
        <w:autoSpaceDE/>
        <w:autoSpaceDN/>
        <w:bidi w:val="0"/>
        <w:snapToGrid/>
        <w:spacing w:line="552"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2</w:t>
      </w:r>
      <w:r>
        <w:rPr>
          <w:rFonts w:hint="default" w:ascii="Times New Roman" w:hAnsi="Times New Roman" w:eastAsia="仿宋_GB2312" w:cs="Times New Roman"/>
          <w:color w:val="000000"/>
          <w:sz w:val="32"/>
          <w:szCs w:val="32"/>
          <w:highlight w:val="none"/>
          <w:u w:val="none"/>
          <w:lang w:eastAsia="zh-CN"/>
        </w:rPr>
        <w:t>.项目</w:t>
      </w:r>
      <w:r>
        <w:rPr>
          <w:rFonts w:hint="default" w:ascii="Times New Roman" w:hAnsi="Times New Roman" w:eastAsia="仿宋_GB2312" w:cs="Times New Roman"/>
          <w:color w:val="000000"/>
          <w:sz w:val="32"/>
          <w:szCs w:val="32"/>
          <w:highlight w:val="none"/>
          <w:u w:val="none"/>
        </w:rPr>
        <w:t>竞委会依据有关规定对运动员参赛资格进行审查，并</w:t>
      </w:r>
      <w:r>
        <w:rPr>
          <w:rFonts w:hint="default" w:ascii="Times New Roman" w:hAnsi="Times New Roman" w:eastAsia="仿宋_GB2312" w:cs="Times New Roman"/>
          <w:color w:val="000000"/>
          <w:sz w:val="32"/>
          <w:szCs w:val="32"/>
          <w:highlight w:val="none"/>
          <w:u w:val="none"/>
          <w:lang w:eastAsia="zh-CN"/>
        </w:rPr>
        <w:t>在报名结束后</w:t>
      </w:r>
      <w:r>
        <w:rPr>
          <w:rFonts w:hint="default" w:ascii="Times New Roman" w:hAnsi="Times New Roman" w:eastAsia="仿宋_GB2312" w:cs="Times New Roman"/>
          <w:color w:val="000000"/>
          <w:sz w:val="32"/>
          <w:szCs w:val="32"/>
          <w:highlight w:val="none"/>
          <w:u w:val="none"/>
          <w:lang w:val="en-US" w:eastAsia="zh-CN"/>
        </w:rPr>
        <w:t>7个工作日内在</w:t>
      </w:r>
      <w:r>
        <w:rPr>
          <w:rFonts w:hint="eastAsia"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四川社体</w:t>
      </w:r>
      <w:r>
        <w:rPr>
          <w:rFonts w:hint="eastAsia"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微信公众号公示</w:t>
      </w:r>
      <w:r>
        <w:rPr>
          <w:rFonts w:hint="default" w:ascii="Times New Roman" w:hAnsi="Times New Roman" w:eastAsia="仿宋_GB2312" w:cs="Times New Roman"/>
          <w:color w:val="000000"/>
          <w:spacing w:val="-6"/>
          <w:sz w:val="32"/>
          <w:szCs w:val="32"/>
          <w:highlight w:val="none"/>
          <w:u w:val="none"/>
        </w:rPr>
        <w:t>参赛人员名单</w:t>
      </w:r>
      <w:r>
        <w:rPr>
          <w:rFonts w:hint="default" w:ascii="Times New Roman" w:hAnsi="Times New Roman" w:eastAsia="仿宋_GB2312" w:cs="Times New Roman"/>
          <w:color w:val="000000"/>
          <w:sz w:val="32"/>
          <w:szCs w:val="32"/>
          <w:highlight w:val="none"/>
          <w:u w:val="none"/>
          <w:lang w:val="en-US" w:eastAsia="zh-CN"/>
        </w:rPr>
        <w:t>。公示期为3个工作日，</w:t>
      </w:r>
      <w:r>
        <w:rPr>
          <w:rFonts w:hint="default" w:ascii="Times New Roman" w:hAnsi="Times New Roman" w:eastAsia="仿宋_GB2312" w:cs="Times New Roman"/>
          <w:color w:val="000000"/>
          <w:sz w:val="32"/>
          <w:szCs w:val="32"/>
          <w:highlight w:val="none"/>
          <w:u w:val="none"/>
        </w:rPr>
        <w:t>接受各参赛单位和社会监督。</w:t>
      </w:r>
    </w:p>
    <w:p>
      <w:pPr>
        <w:keepNext w:val="0"/>
        <w:keepLines w:val="0"/>
        <w:pageBreakBefore w:val="0"/>
        <w:widowControl w:val="0"/>
        <w:shd w:val="clear" w:color="auto" w:fill="auto"/>
        <w:suppressAutoHyphens/>
        <w:kinsoku/>
        <w:wordWrap/>
        <w:overflowPunct w:val="0"/>
        <w:topLinePunct w:val="0"/>
        <w:autoSpaceDE/>
        <w:autoSpaceDN/>
        <w:bidi w:val="0"/>
        <w:snapToGrid/>
        <w:spacing w:line="552"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3.运动员在参赛资格上经查证属实有违反规定的，个人项目取消本人参赛资格和比赛成绩；两人和两人以上项目取消全队参赛资格和比赛成绩。</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US" w:eastAsia="zh-CN"/>
        </w:rPr>
      </w:pPr>
      <w:r>
        <w:rPr>
          <w:rFonts w:hint="default" w:ascii="Times New Roman" w:hAnsi="Times New Roman" w:eastAsia="黑体" w:cs="Times New Roman"/>
          <w:b w:val="0"/>
          <w:bCs w:val="0"/>
          <w:color w:val="000000"/>
          <w:sz w:val="32"/>
          <w:szCs w:val="32"/>
          <w:highlight w:val="none"/>
          <w:u w:val="none"/>
          <w:lang w:val="en" w:eastAsia="zh-CN"/>
        </w:rPr>
        <w:t>八、竞赛办法</w:t>
      </w:r>
    </w:p>
    <w:p>
      <w:pPr>
        <w:keepNext w:val="0"/>
        <w:keepLines w:val="0"/>
        <w:pageBreakBefore w:val="0"/>
        <w:widowControl w:val="0"/>
        <w:shd w:val="clear" w:color="auto" w:fill="auto"/>
        <w:suppressAutoHyphens/>
        <w:kinsoku/>
        <w:wordWrap/>
        <w:topLinePunct w:val="0"/>
        <w:autoSpaceDE/>
        <w:autoSpaceDN/>
        <w:bidi w:val="0"/>
        <w:spacing w:line="552"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（一）比赛执行中国网球协会颁布的最新《中国匹克球运动竞赛规则》。</w:t>
      </w:r>
    </w:p>
    <w:p>
      <w:pPr>
        <w:keepNext w:val="0"/>
        <w:keepLines w:val="0"/>
        <w:pageBreakBefore w:val="0"/>
        <w:widowControl w:val="0"/>
        <w:shd w:val="clear" w:color="auto" w:fill="auto"/>
        <w:suppressAutoHyphens/>
        <w:kinsoku/>
        <w:wordWrap/>
        <w:topLinePunct w:val="0"/>
        <w:autoSpaceDE/>
        <w:autoSpaceDN/>
        <w:bidi w:val="0"/>
        <w:spacing w:line="552"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lang w:val="en" w:eastAsia="zh-CN"/>
        </w:rPr>
      </w:pPr>
      <w:r>
        <w:rPr>
          <w:rFonts w:hint="default" w:ascii="Times New Roman" w:hAnsi="Times New Roman" w:eastAsia="仿宋_GB2312" w:cs="Times New Roman"/>
          <w:b w:val="0"/>
          <w:bCs w:val="0"/>
          <w:color w:val="000000"/>
          <w:sz w:val="32"/>
          <w:szCs w:val="32"/>
          <w:highlight w:val="none"/>
          <w:lang w:val="en" w:eastAsia="zh-CN"/>
        </w:rPr>
        <w:t>（</w:t>
      </w:r>
      <w:r>
        <w:rPr>
          <w:rFonts w:hint="default" w:ascii="Times New Roman" w:hAnsi="Times New Roman" w:eastAsia="仿宋_GB2312" w:cs="Times New Roman"/>
          <w:b w:val="0"/>
          <w:bCs w:val="0"/>
          <w:color w:val="000000"/>
          <w:sz w:val="32"/>
          <w:szCs w:val="32"/>
          <w:highlight w:val="none"/>
          <w:lang w:val="en-US" w:eastAsia="zh-CN"/>
        </w:rPr>
        <w:t>二</w:t>
      </w:r>
      <w:r>
        <w:rPr>
          <w:rFonts w:hint="default" w:ascii="Times New Roman" w:hAnsi="Times New Roman" w:eastAsia="仿宋_GB2312" w:cs="Times New Roman"/>
          <w:b w:val="0"/>
          <w:bCs w:val="0"/>
          <w:color w:val="000000"/>
          <w:sz w:val="32"/>
          <w:szCs w:val="32"/>
          <w:highlight w:val="none"/>
          <w:lang w:val="en" w:eastAsia="zh-CN"/>
        </w:rPr>
        <w:t>）单项赛</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Cs/>
          <w:color w:val="000000"/>
          <w:kern w:val="0"/>
          <w:sz w:val="32"/>
          <w:szCs w:val="32"/>
          <w:highlight w:val="none"/>
          <w:lang w:eastAsia="zh-CN"/>
        </w:rPr>
      </w:pPr>
      <w:r>
        <w:rPr>
          <w:rFonts w:hint="default" w:ascii="Times New Roman" w:hAnsi="Times New Roman" w:eastAsia="仿宋_GB2312" w:cs="Times New Roman"/>
          <w:bCs/>
          <w:color w:val="000000"/>
          <w:kern w:val="0"/>
          <w:sz w:val="32"/>
          <w:szCs w:val="32"/>
          <w:highlight w:val="none"/>
          <w:lang w:val="en-US" w:eastAsia="zh-CN"/>
        </w:rPr>
        <w:t>1.</w:t>
      </w:r>
      <w:r>
        <w:rPr>
          <w:rFonts w:hint="default" w:ascii="Times New Roman" w:hAnsi="Times New Roman" w:eastAsia="仿宋_GB2312" w:cs="Times New Roman"/>
          <w:bCs/>
          <w:color w:val="000000"/>
          <w:kern w:val="0"/>
          <w:sz w:val="32"/>
          <w:szCs w:val="32"/>
          <w:highlight w:val="none"/>
        </w:rPr>
        <w:t>比赛分为两个阶段进行，第一阶段采用分组单循环赛，小组赛前两名进入第二阶段比赛，</w:t>
      </w:r>
      <w:r>
        <w:rPr>
          <w:rFonts w:hint="default" w:ascii="Times New Roman" w:hAnsi="Times New Roman" w:eastAsia="仿宋_GB2312" w:cs="Times New Roman"/>
          <w:color w:val="000000"/>
          <w:sz w:val="32"/>
          <w:szCs w:val="32"/>
          <w:highlight w:val="none"/>
        </w:rPr>
        <w:t>第二阶段采用交叉淘汰赛，依据事先确定的对阵表决出最终名次</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kern w:val="0"/>
          <w:sz w:val="32"/>
          <w:szCs w:val="32"/>
          <w:highlight w:val="none"/>
          <w:lang w:bidi="ar"/>
        </w:rPr>
        <w:t>按规定的顺序进行比赛。</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Cs/>
          <w:color w:val="000000"/>
          <w:kern w:val="0"/>
          <w:sz w:val="32"/>
          <w:szCs w:val="32"/>
          <w:highlight w:val="none"/>
          <w:lang w:val="en-US" w:eastAsia="zh-CN"/>
        </w:rPr>
      </w:pPr>
      <w:r>
        <w:rPr>
          <w:rFonts w:hint="default" w:ascii="Times New Roman" w:hAnsi="Times New Roman" w:eastAsia="仿宋_GB2312" w:cs="Times New Roman"/>
          <w:bCs/>
          <w:color w:val="000000"/>
          <w:kern w:val="0"/>
          <w:sz w:val="32"/>
          <w:szCs w:val="32"/>
          <w:highlight w:val="none"/>
          <w:lang w:val="en-US" w:eastAsia="zh-CN"/>
        </w:rPr>
        <w:t>2.小组赛</w:t>
      </w:r>
      <w:r>
        <w:rPr>
          <w:rFonts w:hint="default" w:ascii="Times New Roman" w:hAnsi="Times New Roman" w:eastAsia="仿宋_GB2312" w:cs="Times New Roman"/>
          <w:bCs/>
          <w:color w:val="000000"/>
          <w:kern w:val="0"/>
          <w:sz w:val="32"/>
          <w:szCs w:val="32"/>
          <w:highlight w:val="none"/>
        </w:rPr>
        <w:t>采取直接得分制</w:t>
      </w:r>
      <w:r>
        <w:rPr>
          <w:rFonts w:hint="default" w:ascii="Times New Roman" w:hAnsi="Times New Roman" w:eastAsia="仿宋_GB2312" w:cs="Times New Roman"/>
          <w:bCs/>
          <w:color w:val="000000"/>
          <w:kern w:val="0"/>
          <w:sz w:val="32"/>
          <w:szCs w:val="32"/>
          <w:highlight w:val="none"/>
          <w:lang w:eastAsia="zh-CN"/>
        </w:rPr>
        <w:t>，</w:t>
      </w:r>
      <w:r>
        <w:rPr>
          <w:rFonts w:hint="default" w:ascii="Times New Roman" w:hAnsi="Times New Roman" w:eastAsia="仿宋_GB2312" w:cs="Times New Roman"/>
          <w:bCs/>
          <w:color w:val="000000"/>
          <w:kern w:val="0"/>
          <w:sz w:val="32"/>
          <w:szCs w:val="32"/>
          <w:highlight w:val="none"/>
          <w:lang w:val="en-US" w:eastAsia="zh-CN"/>
        </w:rPr>
        <w:t>21</w:t>
      </w:r>
      <w:r>
        <w:rPr>
          <w:rFonts w:hint="default" w:ascii="Times New Roman" w:hAnsi="Times New Roman" w:eastAsia="仿宋_GB2312" w:cs="Times New Roman"/>
          <w:bCs/>
          <w:color w:val="000000"/>
          <w:kern w:val="0"/>
          <w:sz w:val="32"/>
          <w:szCs w:val="32"/>
          <w:highlight w:val="none"/>
        </w:rPr>
        <w:t>分一局决胜</w:t>
      </w:r>
      <w:r>
        <w:rPr>
          <w:rFonts w:hint="default" w:ascii="Times New Roman" w:hAnsi="Times New Roman" w:eastAsia="仿宋_GB2312" w:cs="Times New Roman"/>
          <w:bCs/>
          <w:color w:val="000000"/>
          <w:kern w:val="0"/>
          <w:sz w:val="32"/>
          <w:szCs w:val="32"/>
          <w:highlight w:val="none"/>
          <w:lang w:eastAsia="zh-CN"/>
        </w:rPr>
        <w:t>，</w:t>
      </w:r>
      <w:r>
        <w:rPr>
          <w:rFonts w:hint="default" w:ascii="Times New Roman" w:hAnsi="Times New Roman" w:eastAsia="仿宋_GB2312" w:cs="Times New Roman"/>
          <w:bCs/>
          <w:color w:val="000000"/>
          <w:kern w:val="0"/>
          <w:sz w:val="32"/>
          <w:szCs w:val="32"/>
          <w:highlight w:val="none"/>
          <w:lang w:val="en-US" w:eastAsia="zh-CN"/>
        </w:rPr>
        <w:t>封顶23分</w:t>
      </w:r>
      <w:r>
        <w:rPr>
          <w:rFonts w:hint="default" w:ascii="Times New Roman" w:hAnsi="Times New Roman" w:eastAsia="仿宋_GB2312" w:cs="Times New Roman"/>
          <w:bCs/>
          <w:color w:val="000000"/>
          <w:kern w:val="0"/>
          <w:sz w:val="32"/>
          <w:szCs w:val="32"/>
          <w:highlight w:val="none"/>
        </w:rPr>
        <w:t>，一方获得11分时交换场地</w:t>
      </w:r>
      <w:r>
        <w:rPr>
          <w:rFonts w:hint="default" w:ascii="Times New Roman" w:hAnsi="Times New Roman" w:eastAsia="仿宋_GB2312" w:cs="Times New Roman"/>
          <w:bCs/>
          <w:color w:val="000000"/>
          <w:kern w:val="0"/>
          <w:sz w:val="32"/>
          <w:szCs w:val="32"/>
          <w:highlight w:val="none"/>
          <w:lang w:eastAsia="zh-CN"/>
        </w:rPr>
        <w:t>，</w:t>
      </w:r>
      <w:r>
        <w:rPr>
          <w:rFonts w:hint="default" w:ascii="Times New Roman" w:hAnsi="Times New Roman" w:eastAsia="仿宋_GB2312" w:cs="Times New Roman"/>
          <w:bCs/>
          <w:color w:val="000000"/>
          <w:kern w:val="0"/>
          <w:sz w:val="32"/>
          <w:szCs w:val="32"/>
          <w:highlight w:val="none"/>
        </w:rPr>
        <w:t>淘汰赛采用发球得分制，15分一局决胜，封顶1</w:t>
      </w:r>
      <w:r>
        <w:rPr>
          <w:rFonts w:hint="default" w:ascii="Times New Roman" w:hAnsi="Times New Roman" w:eastAsia="仿宋_GB2312" w:cs="Times New Roman"/>
          <w:bCs/>
          <w:color w:val="000000"/>
          <w:kern w:val="0"/>
          <w:sz w:val="32"/>
          <w:szCs w:val="32"/>
          <w:highlight w:val="none"/>
          <w:lang w:val="en-US" w:eastAsia="zh-CN"/>
        </w:rPr>
        <w:t>7</w:t>
      </w:r>
      <w:r>
        <w:rPr>
          <w:rFonts w:hint="default" w:ascii="Times New Roman" w:hAnsi="Times New Roman" w:eastAsia="仿宋_GB2312" w:cs="Times New Roman"/>
          <w:bCs/>
          <w:color w:val="000000"/>
          <w:kern w:val="0"/>
          <w:sz w:val="32"/>
          <w:szCs w:val="32"/>
          <w:highlight w:val="none"/>
        </w:rPr>
        <w:t>分</w:t>
      </w:r>
      <w:r>
        <w:rPr>
          <w:rFonts w:hint="default" w:ascii="Times New Roman" w:hAnsi="Times New Roman" w:eastAsia="仿宋_GB2312" w:cs="Times New Roman"/>
          <w:bCs/>
          <w:color w:val="000000"/>
          <w:kern w:val="0"/>
          <w:sz w:val="32"/>
          <w:szCs w:val="32"/>
          <w:highlight w:val="none"/>
          <w:lang w:eastAsia="zh-CN"/>
        </w:rPr>
        <w:t>，</w:t>
      </w:r>
      <w:r>
        <w:rPr>
          <w:rFonts w:hint="default" w:ascii="Times New Roman" w:hAnsi="Times New Roman" w:eastAsia="仿宋_GB2312" w:cs="Times New Roman"/>
          <w:bCs/>
          <w:color w:val="000000"/>
          <w:kern w:val="0"/>
          <w:sz w:val="32"/>
          <w:szCs w:val="32"/>
          <w:highlight w:val="none"/>
        </w:rPr>
        <w:t>一方获得8分时交换场地。</w:t>
      </w:r>
      <w:r>
        <w:rPr>
          <w:rFonts w:hint="default" w:ascii="Times New Roman" w:hAnsi="Times New Roman" w:eastAsia="仿宋_GB2312" w:cs="Times New Roman"/>
          <w:bCs/>
          <w:color w:val="000000"/>
          <w:kern w:val="0"/>
          <w:sz w:val="32"/>
          <w:szCs w:val="32"/>
          <w:highlight w:val="none"/>
          <w:lang w:val="en-US" w:eastAsia="zh-CN"/>
        </w:rPr>
        <w:t>决赛采用发球得分制三局两胜</w:t>
      </w:r>
      <w:r>
        <w:rPr>
          <w:rFonts w:hint="default" w:ascii="Times New Roman" w:hAnsi="Times New Roman" w:eastAsia="仿宋_GB2312" w:cs="Times New Roman"/>
          <w:bCs/>
          <w:color w:val="000000"/>
          <w:kern w:val="0"/>
          <w:sz w:val="32"/>
          <w:szCs w:val="32"/>
          <w:highlight w:val="none"/>
        </w:rPr>
        <w:t>15分，封顶1</w:t>
      </w:r>
      <w:r>
        <w:rPr>
          <w:rFonts w:hint="default" w:ascii="Times New Roman" w:hAnsi="Times New Roman" w:eastAsia="仿宋_GB2312" w:cs="Times New Roman"/>
          <w:bCs/>
          <w:color w:val="000000"/>
          <w:kern w:val="0"/>
          <w:sz w:val="32"/>
          <w:szCs w:val="32"/>
          <w:highlight w:val="none"/>
          <w:lang w:val="en-US" w:eastAsia="zh-CN"/>
        </w:rPr>
        <w:t>7</w:t>
      </w:r>
      <w:r>
        <w:rPr>
          <w:rFonts w:hint="default" w:ascii="Times New Roman" w:hAnsi="Times New Roman" w:eastAsia="仿宋_GB2312" w:cs="Times New Roman"/>
          <w:bCs/>
          <w:color w:val="000000"/>
          <w:kern w:val="0"/>
          <w:sz w:val="32"/>
          <w:szCs w:val="32"/>
          <w:highlight w:val="none"/>
        </w:rPr>
        <w:t>分。</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Cs/>
          <w:color w:val="000000"/>
          <w:kern w:val="0"/>
          <w:sz w:val="32"/>
          <w:szCs w:val="32"/>
          <w:highlight w:val="none"/>
        </w:rPr>
      </w:pPr>
      <w:r>
        <w:rPr>
          <w:rFonts w:hint="default" w:ascii="Times New Roman" w:hAnsi="Times New Roman" w:eastAsia="仿宋_GB2312" w:cs="Times New Roman"/>
          <w:bCs/>
          <w:color w:val="000000"/>
          <w:kern w:val="0"/>
          <w:sz w:val="32"/>
          <w:szCs w:val="32"/>
          <w:highlight w:val="none"/>
          <w:lang w:val="en-US" w:eastAsia="zh-CN"/>
        </w:rPr>
        <w:t>3.</w:t>
      </w:r>
      <w:r>
        <w:rPr>
          <w:rFonts w:hint="default" w:ascii="Times New Roman" w:hAnsi="Times New Roman" w:eastAsia="仿宋_GB2312" w:cs="Times New Roman"/>
          <w:bCs/>
          <w:color w:val="000000"/>
          <w:kern w:val="0"/>
          <w:sz w:val="32"/>
          <w:szCs w:val="32"/>
          <w:highlight w:val="none"/>
        </w:rPr>
        <w:t>小组循环赛决定小组名次的办法：按各队获胜次数决定小组名次。如遇两队获胜次数相等，则以两队相互间比赛胜负决定名次。如三队或以上获胜次数相等，则按在同一小组中所有比赛的净胜分多少决定名次，分数多者名次列前；如再出现其中有两个队的净胜分相同，则以这两队间的比赛胜负决定排名；如仍有三个或以上的队净胜分相同，则抽签决定净胜分相同队的名次。</w:t>
      </w:r>
    </w:p>
    <w:p>
      <w:pPr>
        <w:keepNext w:val="0"/>
        <w:keepLines w:val="0"/>
        <w:pageBreakBefore w:val="0"/>
        <w:widowControl w:val="0"/>
        <w:shd w:val="clear" w:color="auto" w:fill="auto"/>
        <w:suppressAutoHyphens/>
        <w:kinsoku/>
        <w:wordWrap/>
        <w:topLinePunct w:val="0"/>
        <w:autoSpaceDE/>
        <w:autoSpaceDN/>
        <w:bidi w:val="0"/>
        <w:spacing w:line="552"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 w:eastAsia="zh-CN"/>
        </w:rPr>
        <w:t>（</w:t>
      </w:r>
      <w:r>
        <w:rPr>
          <w:rFonts w:hint="default" w:ascii="Times New Roman" w:hAnsi="Times New Roman" w:eastAsia="仿宋_GB2312" w:cs="Times New Roman"/>
          <w:b w:val="0"/>
          <w:bCs w:val="0"/>
          <w:color w:val="000000"/>
          <w:sz w:val="32"/>
          <w:szCs w:val="32"/>
          <w:highlight w:val="none"/>
          <w:lang w:val="en-US" w:eastAsia="zh-CN"/>
        </w:rPr>
        <w:t>三</w:t>
      </w:r>
      <w:r>
        <w:rPr>
          <w:rFonts w:hint="default" w:ascii="Times New Roman" w:hAnsi="Times New Roman" w:eastAsia="仿宋_GB2312" w:cs="Times New Roman"/>
          <w:b w:val="0"/>
          <w:bCs w:val="0"/>
          <w:color w:val="000000"/>
          <w:sz w:val="32"/>
          <w:szCs w:val="32"/>
          <w:highlight w:val="none"/>
          <w:lang w:val="en" w:eastAsia="zh-CN"/>
        </w:rPr>
        <w:t>）</w:t>
      </w:r>
      <w:r>
        <w:rPr>
          <w:rFonts w:hint="default" w:ascii="Times New Roman" w:hAnsi="Times New Roman" w:eastAsia="仿宋_GB2312" w:cs="Times New Roman"/>
          <w:b w:val="0"/>
          <w:bCs w:val="0"/>
          <w:color w:val="000000"/>
          <w:sz w:val="32"/>
          <w:szCs w:val="32"/>
          <w:highlight w:val="none"/>
          <w:lang w:val="en-US" w:eastAsia="zh-CN"/>
        </w:rPr>
        <w:t>团体赛</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Cs/>
          <w:color w:val="000000"/>
          <w:kern w:val="0"/>
          <w:sz w:val="32"/>
          <w:szCs w:val="32"/>
          <w:highlight w:val="none"/>
          <w:lang w:val="en-US" w:eastAsia="zh-CN"/>
        </w:rPr>
      </w:pPr>
      <w:r>
        <w:rPr>
          <w:rFonts w:hint="default" w:ascii="Times New Roman" w:hAnsi="Times New Roman" w:eastAsia="仿宋_GB2312" w:cs="Times New Roman"/>
          <w:bCs/>
          <w:color w:val="000000"/>
          <w:kern w:val="0"/>
          <w:sz w:val="32"/>
          <w:szCs w:val="32"/>
          <w:highlight w:val="none"/>
          <w:lang w:val="en-US" w:eastAsia="zh-CN"/>
        </w:rPr>
        <w:t>混合团体赛</w:t>
      </w:r>
      <w:r>
        <w:rPr>
          <w:rFonts w:hint="default" w:ascii="Times New Roman" w:hAnsi="Times New Roman" w:eastAsia="仿宋_GB2312" w:cs="Times New Roman"/>
          <w:bCs/>
          <w:color w:val="000000"/>
          <w:kern w:val="0"/>
          <w:sz w:val="32"/>
          <w:szCs w:val="32"/>
          <w:highlight w:val="none"/>
        </w:rPr>
        <w:t>每队运动员8-1</w:t>
      </w:r>
      <w:r>
        <w:rPr>
          <w:rFonts w:hint="default" w:ascii="Times New Roman" w:hAnsi="Times New Roman" w:eastAsia="仿宋_GB2312" w:cs="Times New Roman"/>
          <w:bCs/>
          <w:color w:val="000000"/>
          <w:kern w:val="0"/>
          <w:sz w:val="32"/>
          <w:szCs w:val="32"/>
          <w:highlight w:val="none"/>
          <w:lang w:val="en-US" w:eastAsia="zh-CN"/>
        </w:rPr>
        <w:t>2</w:t>
      </w:r>
      <w:r>
        <w:rPr>
          <w:rFonts w:hint="default" w:ascii="Times New Roman" w:hAnsi="Times New Roman" w:eastAsia="仿宋_GB2312" w:cs="Times New Roman"/>
          <w:bCs/>
          <w:color w:val="000000"/>
          <w:kern w:val="0"/>
          <w:sz w:val="32"/>
          <w:szCs w:val="32"/>
          <w:highlight w:val="none"/>
        </w:rPr>
        <w:t>人，</w:t>
      </w:r>
      <w:r>
        <w:rPr>
          <w:rFonts w:hint="default" w:ascii="Times New Roman" w:hAnsi="Times New Roman" w:eastAsia="仿宋_GB2312" w:cs="Times New Roman"/>
          <w:bCs/>
          <w:color w:val="000000"/>
          <w:kern w:val="0"/>
          <w:sz w:val="32"/>
          <w:szCs w:val="32"/>
          <w:highlight w:val="none"/>
          <w:lang w:val="en-US" w:eastAsia="zh-CN"/>
        </w:rPr>
        <w:t>单打</w:t>
      </w:r>
      <w:r>
        <w:rPr>
          <w:rFonts w:hint="default" w:ascii="Times New Roman" w:hAnsi="Times New Roman" w:eastAsia="仿宋_GB2312" w:cs="Times New Roman"/>
          <w:bCs/>
          <w:color w:val="000000"/>
          <w:kern w:val="0"/>
          <w:sz w:val="32"/>
          <w:szCs w:val="32"/>
          <w:highlight w:val="none"/>
        </w:rPr>
        <w:t>运动员</w:t>
      </w:r>
      <w:r>
        <w:rPr>
          <w:rFonts w:hint="default" w:ascii="Times New Roman" w:hAnsi="Times New Roman" w:eastAsia="仿宋_GB2312" w:cs="Times New Roman"/>
          <w:bCs/>
          <w:color w:val="000000"/>
          <w:kern w:val="0"/>
          <w:sz w:val="32"/>
          <w:szCs w:val="32"/>
          <w:highlight w:val="none"/>
          <w:lang w:val="en-US" w:eastAsia="zh-CN"/>
        </w:rPr>
        <w:t>可</w:t>
      </w:r>
      <w:r>
        <w:rPr>
          <w:rFonts w:hint="default" w:ascii="Times New Roman" w:hAnsi="Times New Roman" w:eastAsia="仿宋_GB2312" w:cs="Times New Roman"/>
          <w:bCs/>
          <w:color w:val="000000"/>
          <w:kern w:val="0"/>
          <w:sz w:val="32"/>
          <w:szCs w:val="32"/>
          <w:highlight w:val="none"/>
        </w:rPr>
        <w:t>兼</w:t>
      </w:r>
      <w:r>
        <w:rPr>
          <w:rFonts w:hint="default" w:ascii="Times New Roman" w:hAnsi="Times New Roman" w:eastAsia="仿宋_GB2312" w:cs="Times New Roman"/>
          <w:bCs/>
          <w:color w:val="000000"/>
          <w:kern w:val="0"/>
          <w:sz w:val="32"/>
          <w:szCs w:val="32"/>
          <w:highlight w:val="none"/>
          <w:lang w:val="en-US" w:eastAsia="zh-CN"/>
        </w:rPr>
        <w:t>一项双打</w:t>
      </w:r>
      <w:r>
        <w:rPr>
          <w:rFonts w:hint="default" w:ascii="Times New Roman" w:hAnsi="Times New Roman" w:eastAsia="仿宋_GB2312" w:cs="Times New Roman"/>
          <w:bCs/>
          <w:color w:val="000000"/>
          <w:kern w:val="0"/>
          <w:sz w:val="32"/>
          <w:szCs w:val="32"/>
          <w:highlight w:val="none"/>
        </w:rPr>
        <w:t>。</w:t>
      </w:r>
      <w:r>
        <w:rPr>
          <w:rFonts w:hint="default" w:ascii="Times New Roman" w:hAnsi="Times New Roman" w:eastAsia="仿宋_GB2312" w:cs="Times New Roman"/>
          <w:bCs/>
          <w:color w:val="000000"/>
          <w:kern w:val="0"/>
          <w:sz w:val="32"/>
          <w:szCs w:val="32"/>
          <w:highlight w:val="none"/>
          <w:lang w:val="en-US" w:eastAsia="zh-CN"/>
        </w:rPr>
        <w:t>常青组运动员可兼项混双。</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Cs/>
          <w:color w:val="000000"/>
          <w:kern w:val="0"/>
          <w:sz w:val="32"/>
          <w:szCs w:val="32"/>
          <w:highlight w:val="none"/>
          <w:lang w:val="en-US" w:eastAsia="zh-CN"/>
        </w:rPr>
      </w:pPr>
      <w:r>
        <w:rPr>
          <w:rFonts w:hint="default" w:ascii="Times New Roman" w:hAnsi="Times New Roman" w:eastAsia="仿宋_GB2312" w:cs="Times New Roman"/>
          <w:bCs/>
          <w:color w:val="000000"/>
          <w:kern w:val="0"/>
          <w:sz w:val="32"/>
          <w:szCs w:val="32"/>
          <w:highlight w:val="none"/>
          <w:lang w:val="en-US" w:eastAsia="zh-CN"/>
        </w:rPr>
        <w:t>少年组、青年组、中年组出场顺序：男子单打、女子单打、男子双打、女子双打、混合双打。</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Cs/>
          <w:color w:val="000000"/>
          <w:kern w:val="0"/>
          <w:sz w:val="32"/>
          <w:szCs w:val="32"/>
          <w:highlight w:val="none"/>
          <w:lang w:val="en-US" w:eastAsia="zh-CN"/>
        </w:rPr>
      </w:pPr>
      <w:r>
        <w:rPr>
          <w:rFonts w:hint="default" w:ascii="Times New Roman" w:hAnsi="Times New Roman" w:eastAsia="仿宋_GB2312" w:cs="Times New Roman"/>
          <w:bCs/>
          <w:color w:val="000000"/>
          <w:kern w:val="0"/>
          <w:sz w:val="32"/>
          <w:szCs w:val="32"/>
          <w:highlight w:val="none"/>
          <w:lang w:val="en-US" w:eastAsia="zh-CN"/>
        </w:rPr>
        <w:t>常青组出场顺序为：男子双打、女子双打、混合双打、男子双打、女子双打。</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 w:val="0"/>
          <w:bCs/>
          <w:color w:val="000000"/>
          <w:kern w:val="0"/>
          <w:sz w:val="32"/>
          <w:szCs w:val="32"/>
          <w:highlight w:val="none"/>
        </w:rPr>
      </w:pPr>
      <w:r>
        <w:rPr>
          <w:rFonts w:hint="default" w:ascii="Times New Roman" w:hAnsi="Times New Roman" w:eastAsia="仿宋_GB2312" w:cs="Times New Roman"/>
          <w:b w:val="0"/>
          <w:bCs/>
          <w:color w:val="000000"/>
          <w:kern w:val="0"/>
          <w:sz w:val="32"/>
          <w:szCs w:val="32"/>
          <w:highlight w:val="none"/>
          <w:lang w:val="en-US" w:eastAsia="zh-CN"/>
        </w:rPr>
        <w:t>1.</w:t>
      </w:r>
      <w:r>
        <w:rPr>
          <w:rFonts w:hint="default" w:ascii="Times New Roman" w:hAnsi="Times New Roman" w:eastAsia="仿宋_GB2312" w:cs="Times New Roman"/>
          <w:b w:val="0"/>
          <w:bCs/>
          <w:color w:val="000000"/>
          <w:kern w:val="0"/>
          <w:sz w:val="32"/>
          <w:szCs w:val="32"/>
          <w:highlight w:val="none"/>
        </w:rPr>
        <w:t>采用第一阶段小组循环赛，第二阶段淘汰赛，依据对阵表决出最终名次的方法，具体如下：</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Cs/>
          <w:color w:val="000000"/>
          <w:kern w:val="0"/>
          <w:sz w:val="32"/>
          <w:szCs w:val="32"/>
          <w:highlight w:val="none"/>
        </w:rPr>
      </w:pPr>
      <w:r>
        <w:rPr>
          <w:rFonts w:hint="default" w:ascii="Times New Roman" w:hAnsi="Times New Roman" w:eastAsia="仿宋_GB2312" w:cs="Times New Roman"/>
          <w:bCs/>
          <w:color w:val="000000"/>
          <w:kern w:val="0"/>
          <w:sz w:val="32"/>
          <w:szCs w:val="32"/>
          <w:highlight w:val="none"/>
          <w:lang w:eastAsia="zh-CN"/>
        </w:rPr>
        <w:t>（</w:t>
      </w:r>
      <w:r>
        <w:rPr>
          <w:rFonts w:hint="default" w:ascii="Times New Roman" w:hAnsi="Times New Roman" w:eastAsia="仿宋_GB2312" w:cs="Times New Roman"/>
          <w:bCs/>
          <w:color w:val="000000"/>
          <w:kern w:val="0"/>
          <w:sz w:val="32"/>
          <w:szCs w:val="32"/>
          <w:highlight w:val="none"/>
          <w:lang w:val="en-US" w:eastAsia="zh-CN"/>
        </w:rPr>
        <w:t>1</w:t>
      </w:r>
      <w:r>
        <w:rPr>
          <w:rFonts w:hint="default" w:ascii="Times New Roman" w:hAnsi="Times New Roman" w:eastAsia="仿宋_GB2312" w:cs="Times New Roman"/>
          <w:bCs/>
          <w:color w:val="000000"/>
          <w:kern w:val="0"/>
          <w:sz w:val="32"/>
          <w:szCs w:val="32"/>
          <w:highlight w:val="none"/>
          <w:lang w:eastAsia="zh-CN"/>
        </w:rPr>
        <w:t>）</w:t>
      </w:r>
      <w:r>
        <w:rPr>
          <w:rFonts w:hint="default" w:ascii="Times New Roman" w:hAnsi="Times New Roman" w:eastAsia="仿宋_GB2312" w:cs="Times New Roman"/>
          <w:bCs/>
          <w:color w:val="000000"/>
          <w:kern w:val="0"/>
          <w:sz w:val="32"/>
          <w:szCs w:val="32"/>
          <w:highlight w:val="none"/>
        </w:rPr>
        <w:t>比赛分为两个阶段进行，第一阶段采用分组单循环赛，小组赛前两名进入第二阶段比赛，小组赛两队之间将进</w:t>
      </w:r>
      <w:r>
        <w:rPr>
          <w:rFonts w:hint="default" w:ascii="Times New Roman" w:hAnsi="Times New Roman" w:eastAsia="仿宋_GB2312" w:cs="Times New Roman"/>
          <w:color w:val="000000"/>
          <w:sz w:val="32"/>
          <w:szCs w:val="32"/>
          <w:highlight w:val="none"/>
        </w:rPr>
        <w:t>行全部五个单项的比赛。第二阶段采用交叉淘汰赛，依据事先确定的对阵表决出最终名次</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kern w:val="0"/>
          <w:sz w:val="32"/>
          <w:szCs w:val="32"/>
          <w:highlight w:val="none"/>
          <w:lang w:bidi="ar"/>
        </w:rPr>
        <w:t>按规定的顺序进行比赛。</w:t>
      </w:r>
      <w:r>
        <w:rPr>
          <w:rFonts w:hint="default" w:ascii="Times New Roman" w:hAnsi="Times New Roman" w:eastAsia="仿宋_GB2312" w:cs="Times New Roman"/>
          <w:bCs/>
          <w:color w:val="000000"/>
          <w:kern w:val="0"/>
          <w:sz w:val="32"/>
          <w:szCs w:val="32"/>
          <w:highlight w:val="none"/>
        </w:rPr>
        <w:t>如采用淘汰赛时，依据比赛顺序决出胜负后不再进行后续比赛。</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Cs/>
          <w:color w:val="000000"/>
          <w:kern w:val="0"/>
          <w:sz w:val="32"/>
          <w:szCs w:val="32"/>
          <w:highlight w:val="none"/>
          <w:lang w:val="en-US" w:eastAsia="zh-CN"/>
        </w:rPr>
      </w:pPr>
      <w:r>
        <w:rPr>
          <w:rFonts w:hint="default" w:ascii="Times New Roman" w:hAnsi="Times New Roman" w:eastAsia="仿宋_GB2312" w:cs="Times New Roman"/>
          <w:bCs/>
          <w:color w:val="000000"/>
          <w:kern w:val="0"/>
          <w:sz w:val="32"/>
          <w:szCs w:val="32"/>
          <w:highlight w:val="none"/>
          <w:lang w:eastAsia="zh-CN"/>
        </w:rPr>
        <w:t>（</w:t>
      </w:r>
      <w:r>
        <w:rPr>
          <w:rFonts w:hint="default" w:ascii="Times New Roman" w:hAnsi="Times New Roman" w:eastAsia="仿宋_GB2312" w:cs="Times New Roman"/>
          <w:bCs/>
          <w:color w:val="000000"/>
          <w:kern w:val="0"/>
          <w:sz w:val="32"/>
          <w:szCs w:val="32"/>
          <w:highlight w:val="none"/>
          <w:lang w:val="en-US" w:eastAsia="zh-CN"/>
        </w:rPr>
        <w:t>2</w:t>
      </w:r>
      <w:r>
        <w:rPr>
          <w:rFonts w:hint="default" w:ascii="Times New Roman" w:hAnsi="Times New Roman" w:eastAsia="仿宋_GB2312" w:cs="Times New Roman"/>
          <w:bCs/>
          <w:color w:val="000000"/>
          <w:kern w:val="0"/>
          <w:sz w:val="32"/>
          <w:szCs w:val="32"/>
          <w:highlight w:val="none"/>
          <w:lang w:eastAsia="zh-CN"/>
        </w:rPr>
        <w:t>）小组比赛采用直接得分制，</w:t>
      </w:r>
      <w:r>
        <w:rPr>
          <w:rFonts w:hint="default" w:ascii="Times New Roman" w:hAnsi="Times New Roman" w:eastAsia="仿宋_GB2312" w:cs="Times New Roman"/>
          <w:bCs/>
          <w:color w:val="000000"/>
          <w:kern w:val="0"/>
          <w:sz w:val="32"/>
          <w:szCs w:val="32"/>
          <w:highlight w:val="none"/>
          <w:lang w:val="en-US" w:eastAsia="zh-CN"/>
        </w:rPr>
        <w:t>21</w:t>
      </w:r>
      <w:r>
        <w:rPr>
          <w:rFonts w:hint="default" w:ascii="Times New Roman" w:hAnsi="Times New Roman" w:eastAsia="仿宋_GB2312" w:cs="Times New Roman"/>
          <w:bCs/>
          <w:color w:val="000000"/>
          <w:kern w:val="0"/>
          <w:sz w:val="32"/>
          <w:szCs w:val="32"/>
          <w:highlight w:val="none"/>
        </w:rPr>
        <w:t>分一局决胜</w:t>
      </w:r>
      <w:r>
        <w:rPr>
          <w:rFonts w:hint="default" w:ascii="Times New Roman" w:hAnsi="Times New Roman" w:eastAsia="仿宋_GB2312" w:cs="Times New Roman"/>
          <w:bCs/>
          <w:color w:val="000000"/>
          <w:kern w:val="0"/>
          <w:sz w:val="32"/>
          <w:szCs w:val="32"/>
          <w:highlight w:val="none"/>
          <w:lang w:eastAsia="zh-CN"/>
        </w:rPr>
        <w:t>，</w:t>
      </w:r>
      <w:r>
        <w:rPr>
          <w:rFonts w:hint="default" w:ascii="Times New Roman" w:hAnsi="Times New Roman" w:eastAsia="仿宋_GB2312" w:cs="Times New Roman"/>
          <w:bCs/>
          <w:color w:val="000000"/>
          <w:kern w:val="0"/>
          <w:sz w:val="32"/>
          <w:szCs w:val="32"/>
          <w:highlight w:val="none"/>
          <w:lang w:val="en-US" w:eastAsia="zh-CN"/>
        </w:rPr>
        <w:t>封顶23分</w:t>
      </w:r>
      <w:r>
        <w:rPr>
          <w:rFonts w:hint="default" w:ascii="Times New Roman" w:hAnsi="Times New Roman" w:eastAsia="仿宋_GB2312" w:cs="Times New Roman"/>
          <w:bCs/>
          <w:color w:val="000000"/>
          <w:kern w:val="0"/>
          <w:sz w:val="32"/>
          <w:szCs w:val="32"/>
          <w:highlight w:val="none"/>
        </w:rPr>
        <w:t>，一方获得11分时交换场地，淘汰赛采用发球得分制，15分一局决胜，一方获得8分时交换场地</w:t>
      </w:r>
      <w:r>
        <w:rPr>
          <w:rFonts w:hint="default" w:ascii="Times New Roman" w:hAnsi="Times New Roman" w:eastAsia="仿宋_GB2312" w:cs="Times New Roman"/>
          <w:bCs/>
          <w:color w:val="000000"/>
          <w:kern w:val="0"/>
          <w:sz w:val="32"/>
          <w:szCs w:val="32"/>
          <w:highlight w:val="none"/>
          <w:lang w:eastAsia="zh-CN"/>
        </w:rPr>
        <w:t>，</w:t>
      </w:r>
      <w:r>
        <w:rPr>
          <w:rFonts w:hint="default" w:ascii="Times New Roman" w:hAnsi="Times New Roman" w:eastAsia="仿宋_GB2312" w:cs="Times New Roman"/>
          <w:bCs/>
          <w:color w:val="000000"/>
          <w:kern w:val="0"/>
          <w:sz w:val="32"/>
          <w:szCs w:val="32"/>
          <w:highlight w:val="none"/>
        </w:rPr>
        <w:t>封顶1</w:t>
      </w:r>
      <w:r>
        <w:rPr>
          <w:rFonts w:hint="default" w:ascii="Times New Roman" w:hAnsi="Times New Roman" w:eastAsia="仿宋_GB2312" w:cs="Times New Roman"/>
          <w:bCs/>
          <w:color w:val="000000"/>
          <w:kern w:val="0"/>
          <w:sz w:val="32"/>
          <w:szCs w:val="32"/>
          <w:highlight w:val="none"/>
          <w:lang w:val="en-US" w:eastAsia="zh-CN"/>
        </w:rPr>
        <w:t>7</w:t>
      </w:r>
      <w:r>
        <w:rPr>
          <w:rFonts w:hint="default" w:ascii="Times New Roman" w:hAnsi="Times New Roman" w:eastAsia="仿宋_GB2312" w:cs="Times New Roman"/>
          <w:bCs/>
          <w:color w:val="000000"/>
          <w:kern w:val="0"/>
          <w:sz w:val="32"/>
          <w:szCs w:val="32"/>
          <w:highlight w:val="none"/>
        </w:rPr>
        <w:t>分</w:t>
      </w:r>
      <w:r>
        <w:rPr>
          <w:rFonts w:hint="default" w:ascii="Times New Roman" w:hAnsi="Times New Roman" w:eastAsia="仿宋_GB2312" w:cs="Times New Roman"/>
          <w:bCs/>
          <w:color w:val="000000"/>
          <w:kern w:val="0"/>
          <w:sz w:val="32"/>
          <w:szCs w:val="32"/>
          <w:highlight w:val="none"/>
          <w:lang w:eastAsia="zh-CN"/>
        </w:rPr>
        <w:t>。</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Cs/>
          <w:color w:val="000000"/>
          <w:kern w:val="0"/>
          <w:sz w:val="32"/>
          <w:szCs w:val="32"/>
          <w:highlight w:val="none"/>
        </w:rPr>
      </w:pPr>
      <w:r>
        <w:rPr>
          <w:rFonts w:hint="default" w:ascii="Times New Roman" w:hAnsi="Times New Roman" w:eastAsia="仿宋_GB2312" w:cs="Times New Roman"/>
          <w:bCs/>
          <w:color w:val="000000"/>
          <w:kern w:val="0"/>
          <w:sz w:val="32"/>
          <w:szCs w:val="32"/>
          <w:highlight w:val="none"/>
          <w:lang w:eastAsia="zh-CN"/>
        </w:rPr>
        <w:t>（</w:t>
      </w:r>
      <w:r>
        <w:rPr>
          <w:rFonts w:hint="default" w:ascii="Times New Roman" w:hAnsi="Times New Roman" w:eastAsia="仿宋_GB2312" w:cs="Times New Roman"/>
          <w:bCs/>
          <w:color w:val="000000"/>
          <w:kern w:val="0"/>
          <w:sz w:val="32"/>
          <w:szCs w:val="32"/>
          <w:highlight w:val="none"/>
          <w:lang w:val="en-US" w:eastAsia="zh-CN"/>
        </w:rPr>
        <w:t>3</w:t>
      </w:r>
      <w:r>
        <w:rPr>
          <w:rFonts w:hint="default" w:ascii="Times New Roman" w:hAnsi="Times New Roman" w:eastAsia="仿宋_GB2312" w:cs="Times New Roman"/>
          <w:bCs/>
          <w:color w:val="000000"/>
          <w:kern w:val="0"/>
          <w:sz w:val="32"/>
          <w:szCs w:val="32"/>
          <w:highlight w:val="none"/>
          <w:lang w:eastAsia="zh-CN"/>
        </w:rPr>
        <w:t>）</w:t>
      </w:r>
      <w:r>
        <w:rPr>
          <w:rFonts w:hint="default" w:ascii="Times New Roman" w:hAnsi="Times New Roman" w:eastAsia="仿宋_GB2312" w:cs="Times New Roman"/>
          <w:bCs/>
          <w:color w:val="000000"/>
          <w:kern w:val="0"/>
          <w:sz w:val="32"/>
          <w:szCs w:val="32"/>
          <w:highlight w:val="none"/>
        </w:rPr>
        <w:t>小组循环赛决定小组名次的办法：按各队获胜次数决定小组名次。如遇两队获胜次数相等，则以两队相互间比赛胜负决定名次。如三队或以上获胜次数相等，则按在同一小组中所有比赛的净胜分多少决定名次，分数多者名次列前；如再出现其中有两个队的净胜分相同，则以这两队间的比赛胜负决定排名；如仍有三个或以上的队净胜分相同，则抽签决定净胜分相同队的名次。</w:t>
      </w:r>
    </w:p>
    <w:p>
      <w:pPr>
        <w:pStyle w:val="3"/>
        <w:keepNext w:val="0"/>
        <w:keepLines w:val="0"/>
        <w:pageBreakBefore w:val="0"/>
        <w:widowControl w:val="0"/>
        <w:shd w:val="clear" w:color="auto" w:fill="auto"/>
        <w:suppressAutoHyphens/>
        <w:kinsoku/>
        <w:wordWrap/>
        <w:topLinePunct w:val="0"/>
        <w:autoSpaceDE/>
        <w:autoSpaceDN/>
        <w:bidi w:val="0"/>
        <w:spacing w:line="552" w:lineRule="exact"/>
        <w:ind w:firstLine="64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出场名单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每场团体比赛开始前20分钟提交当场比赛的出场名单，一旦提交，不得更改。</w:t>
      </w:r>
    </w:p>
    <w:p>
      <w:pPr>
        <w:keepNext w:val="0"/>
        <w:keepLines w:val="0"/>
        <w:pageBreakBefore w:val="0"/>
        <w:widowControl w:val="0"/>
        <w:shd w:val="clear" w:color="auto" w:fill="auto"/>
        <w:suppressAutoHyphens/>
        <w:kinsoku/>
        <w:wordWrap/>
        <w:topLinePunct w:val="0"/>
        <w:autoSpaceDE/>
        <w:autoSpaceDN/>
        <w:bidi w:val="0"/>
        <w:spacing w:line="552" w:lineRule="exact"/>
        <w:ind w:firstLine="640" w:firstLineChars="200"/>
        <w:jc w:val="left"/>
        <w:textAlignment w:val="auto"/>
        <w:rPr>
          <w:rFonts w:hint="default" w:ascii="Times New Roman" w:hAnsi="Times New Roman" w:eastAsia="仿宋_GB2312" w:cs="Times New Roman"/>
          <w:bCs/>
          <w:color w:val="000000"/>
          <w:kern w:val="0"/>
          <w:sz w:val="32"/>
          <w:szCs w:val="32"/>
          <w:highlight w:val="none"/>
        </w:rPr>
      </w:pPr>
      <w:r>
        <w:rPr>
          <w:rFonts w:hint="default" w:ascii="Times New Roman" w:hAnsi="Times New Roman" w:eastAsia="仿宋_GB2312" w:cs="Times New Roman"/>
          <w:color w:val="000000"/>
          <w:sz w:val="32"/>
          <w:szCs w:val="32"/>
          <w:highlight w:val="none"/>
          <w:lang w:val="en-US" w:eastAsia="zh-CN"/>
        </w:rPr>
        <w:t>（四）</w:t>
      </w:r>
      <w:r>
        <w:rPr>
          <w:rFonts w:hint="default" w:ascii="Times New Roman" w:hAnsi="Times New Roman" w:eastAsia="仿宋_GB2312" w:cs="Times New Roman"/>
          <w:bCs/>
          <w:color w:val="000000"/>
          <w:kern w:val="0"/>
          <w:sz w:val="32"/>
          <w:szCs w:val="32"/>
          <w:highlight w:val="none"/>
        </w:rPr>
        <w:t>为使比赛顺利进行，如遇到特殊情况，经组委会同意，比赛监督和裁判长有权更改比赛的赛制。</w:t>
      </w:r>
    </w:p>
    <w:p>
      <w:pPr>
        <w:keepNext w:val="0"/>
        <w:keepLines w:val="0"/>
        <w:pageBreakBefore w:val="0"/>
        <w:widowControl w:val="0"/>
        <w:shd w:val="clear" w:color="auto" w:fill="auto"/>
        <w:suppressAutoHyphens/>
        <w:kinsoku/>
        <w:wordWrap/>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 w:val="0"/>
          <w:bCs/>
          <w:color w:val="000000"/>
          <w:kern w:val="0"/>
          <w:sz w:val="32"/>
          <w:szCs w:val="32"/>
          <w:highlight w:val="none"/>
        </w:rPr>
      </w:pPr>
      <w:r>
        <w:rPr>
          <w:rFonts w:hint="default" w:ascii="Times New Roman" w:hAnsi="Times New Roman" w:eastAsia="仿宋_GB2312" w:cs="Times New Roman"/>
          <w:b w:val="0"/>
          <w:bCs/>
          <w:color w:val="000000"/>
          <w:kern w:val="0"/>
          <w:sz w:val="32"/>
          <w:szCs w:val="32"/>
          <w:highlight w:val="none"/>
          <w:lang w:val="en-US" w:eastAsia="zh-CN"/>
        </w:rPr>
        <w:t>（五）</w:t>
      </w:r>
      <w:r>
        <w:rPr>
          <w:rFonts w:hint="default" w:ascii="Times New Roman" w:hAnsi="Times New Roman" w:eastAsia="仿宋_GB2312" w:cs="Times New Roman"/>
          <w:b w:val="0"/>
          <w:bCs/>
          <w:color w:val="000000"/>
          <w:kern w:val="0"/>
          <w:sz w:val="32"/>
          <w:szCs w:val="32"/>
          <w:highlight w:val="none"/>
        </w:rPr>
        <w:t>签位和分组设置</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jc w:val="left"/>
        <w:textAlignment w:val="auto"/>
        <w:rPr>
          <w:rFonts w:hint="default" w:ascii="Times New Roman" w:hAnsi="Times New Roman" w:eastAsia="仿宋_GB2312" w:cs="Times New Roman"/>
          <w:bCs/>
          <w:color w:val="000000"/>
          <w:kern w:val="0"/>
          <w:sz w:val="32"/>
          <w:szCs w:val="32"/>
          <w:highlight w:val="none"/>
        </w:rPr>
      </w:pPr>
      <w:r>
        <w:rPr>
          <w:rFonts w:hint="default" w:ascii="Times New Roman" w:hAnsi="Times New Roman" w:eastAsia="仿宋_GB2312" w:cs="Times New Roman"/>
          <w:bCs/>
          <w:color w:val="000000"/>
          <w:kern w:val="0"/>
          <w:sz w:val="32"/>
          <w:szCs w:val="32"/>
          <w:highlight w:val="none"/>
        </w:rPr>
        <w:t>第一阶段采用小组循环，第二阶段采用淘汰赛，每组人数（队数）至少3人，分组数尽可能设置为2的N次幂数。小组出线的人数将依据分组数设定，小组前2名</w:t>
      </w:r>
      <w:r>
        <w:rPr>
          <w:rFonts w:hint="default" w:ascii="Times New Roman" w:hAnsi="Times New Roman" w:eastAsia="仿宋_GB2312" w:cs="Times New Roman"/>
          <w:bCs/>
          <w:color w:val="000000"/>
          <w:kern w:val="0"/>
          <w:sz w:val="32"/>
          <w:szCs w:val="32"/>
          <w:highlight w:val="none"/>
          <w:lang w:val="en-US" w:eastAsia="zh-CN"/>
        </w:rPr>
        <w:t>出线</w:t>
      </w:r>
      <w:r>
        <w:rPr>
          <w:rFonts w:hint="default" w:ascii="Times New Roman" w:hAnsi="Times New Roman" w:eastAsia="仿宋_GB2312" w:cs="Times New Roman"/>
          <w:bCs/>
          <w:color w:val="000000"/>
          <w:kern w:val="0"/>
          <w:sz w:val="32"/>
          <w:szCs w:val="32"/>
          <w:highlight w:val="none"/>
        </w:rPr>
        <w:t>。第二阶段淘汰将采用直接进位</w:t>
      </w:r>
      <w:r>
        <w:rPr>
          <w:rFonts w:hint="default" w:ascii="Times New Roman" w:hAnsi="Times New Roman" w:eastAsia="仿宋_GB2312" w:cs="Times New Roman"/>
          <w:bCs/>
          <w:color w:val="000000"/>
          <w:kern w:val="0"/>
          <w:sz w:val="32"/>
          <w:szCs w:val="32"/>
          <w:highlight w:val="none"/>
          <w:lang w:val="en-US" w:eastAsia="zh-CN"/>
        </w:rPr>
        <w:t>的</w:t>
      </w:r>
      <w:r>
        <w:rPr>
          <w:rFonts w:hint="default" w:ascii="Times New Roman" w:hAnsi="Times New Roman" w:eastAsia="仿宋_GB2312" w:cs="Times New Roman"/>
          <w:bCs/>
          <w:color w:val="000000"/>
          <w:kern w:val="0"/>
          <w:sz w:val="32"/>
          <w:szCs w:val="32"/>
          <w:highlight w:val="none"/>
        </w:rPr>
        <w:t>方式确定对阵。</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sz w:val="32"/>
          <w:szCs w:val="32"/>
          <w:highlight w:val="none"/>
          <w:u w:val="none"/>
          <w:lang w:val="en" w:eastAsia="zh-CN"/>
        </w:rPr>
        <w:t>九、录取名次和奖励</w:t>
      </w:r>
    </w:p>
    <w:p>
      <w:pPr>
        <w:pStyle w:val="2"/>
        <w:keepNext w:val="0"/>
        <w:keepLines w:val="0"/>
        <w:pageBreakBefore w:val="0"/>
        <w:widowControl w:val="0"/>
        <w:shd w:val="clear" w:color="auto" w:fill="auto"/>
        <w:kinsoku/>
        <w:wordWrap/>
        <w:topLinePunct w:val="0"/>
        <w:autoSpaceDE/>
        <w:autoSpaceDN/>
        <w:bidi w:val="0"/>
        <w:spacing w:line="552" w:lineRule="exact"/>
        <w:ind w:firstLine="632" w:firstLineChars="200"/>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（一）各组别各项目均录取前八名，颁发获奖证书，同时对前三名颁发金、银、铜牌，并为前三名的1名主管教练员颁发金、银、铜牌和获奖证书。参赛队伍数量不足8队，按照实际参赛队数量奖励。</w:t>
      </w:r>
    </w:p>
    <w:p>
      <w:pPr>
        <w:pStyle w:val="2"/>
        <w:keepNext w:val="0"/>
        <w:keepLines w:val="0"/>
        <w:pageBreakBefore w:val="0"/>
        <w:widowControl w:val="0"/>
        <w:shd w:val="clear" w:color="auto" w:fill="auto"/>
        <w:kinsoku/>
        <w:wordWrap/>
        <w:topLinePunct w:val="0"/>
        <w:autoSpaceDE/>
        <w:autoSpaceDN/>
        <w:bidi w:val="0"/>
        <w:spacing w:line="552" w:lineRule="exact"/>
        <w:ind w:firstLine="632" w:firstLineChars="200"/>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w:t>
      </w:r>
      <w:r>
        <w:rPr>
          <w:rFonts w:hint="default" w:ascii="Times New Roman" w:hAnsi="Times New Roman" w:cs="Times New Roman"/>
          <w:b w:val="0"/>
          <w:i w:val="0"/>
          <w:caps w:val="0"/>
          <w:color w:val="auto"/>
          <w:spacing w:val="-2"/>
          <w:w w:val="100"/>
          <w:kern w:val="2"/>
          <w:sz w:val="32"/>
          <w:szCs w:val="32"/>
          <w:highlight w:val="none"/>
          <w:lang w:val="en-US" w:eastAsia="zh-CN" w:bidi="ar-SA"/>
        </w:rPr>
        <w:t>二</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）对所有已参加比赛的运动员颁发电子参赛证书。</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300"/>
        <w:jc w:val="both"/>
        <w:textAlignment w:val="auto"/>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sz w:val="32"/>
          <w:szCs w:val="32"/>
          <w:highlight w:val="none"/>
          <w:u w:val="none"/>
          <w:lang w:val="en-US" w:eastAsia="zh-CN"/>
        </w:rPr>
        <w:t>十、</w:t>
      </w:r>
      <w:r>
        <w:rPr>
          <w:rFonts w:hint="default" w:ascii="Times New Roman" w:hAnsi="Times New Roman" w:eastAsia="黑体" w:cs="Times New Roman"/>
          <w:b w:val="0"/>
          <w:bCs w:val="0"/>
          <w:color w:val="000000"/>
          <w:sz w:val="32"/>
          <w:szCs w:val="32"/>
          <w:highlight w:val="none"/>
          <w:u w:val="none"/>
          <w:lang w:val="en" w:eastAsia="zh-CN"/>
        </w:rPr>
        <w:t>技术官员</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color w:val="000000"/>
          <w:kern w:val="2"/>
          <w:sz w:val="32"/>
          <w:szCs w:val="20"/>
          <w:highlight w:val="none"/>
          <w:lang w:val="en"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（一）技术代表、仲裁、裁判长、裁判员由四川省社会体育指导中心选派，并于赛前10天报省体育局公示。辅助裁判员由承办地按规定选派。</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000000"/>
          <w:kern w:val="2"/>
          <w:sz w:val="32"/>
          <w:szCs w:val="20"/>
          <w:highlight w:val="none"/>
          <w:lang w:val="en" w:eastAsia="zh-CN" w:bidi="ar-SA"/>
        </w:rPr>
      </w:pPr>
      <w:r>
        <w:rPr>
          <w:rFonts w:hint="default" w:ascii="Times New Roman" w:hAnsi="Times New Roman" w:eastAsia="仿宋_GB2312" w:cs="Times New Roman"/>
          <w:color w:val="000000"/>
          <w:kern w:val="2"/>
          <w:sz w:val="32"/>
          <w:szCs w:val="20"/>
          <w:highlight w:val="none"/>
          <w:lang w:val="en" w:eastAsia="zh-CN" w:bidi="ar-SA"/>
        </w:rPr>
        <w:t>（</w:t>
      </w:r>
      <w:r>
        <w:rPr>
          <w:rFonts w:hint="default" w:ascii="Times New Roman" w:hAnsi="Times New Roman" w:eastAsia="仿宋_GB2312" w:cs="Times New Roman"/>
          <w:color w:val="000000"/>
          <w:kern w:val="2"/>
          <w:sz w:val="32"/>
          <w:szCs w:val="20"/>
          <w:highlight w:val="none"/>
          <w:lang w:val="en-US" w:eastAsia="zh-CN" w:bidi="ar-SA"/>
        </w:rPr>
        <w:t>二</w:t>
      </w:r>
      <w:r>
        <w:rPr>
          <w:rFonts w:hint="default" w:ascii="Times New Roman" w:hAnsi="Times New Roman" w:eastAsia="仿宋_GB2312" w:cs="Times New Roman"/>
          <w:color w:val="000000"/>
          <w:kern w:val="2"/>
          <w:sz w:val="32"/>
          <w:szCs w:val="20"/>
          <w:highlight w:val="none"/>
          <w:lang w:val="en" w:eastAsia="zh-CN" w:bidi="ar-SA"/>
        </w:rPr>
        <w:t>）技术官员在比赛开始前3天报到，比赛结束后1天离会；因赛前准备工作需要提前报到的人员，须报项目竞委会批准。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000000"/>
          <w:kern w:val="2"/>
          <w:sz w:val="32"/>
          <w:szCs w:val="20"/>
          <w:highlight w:val="none"/>
          <w:lang w:val="en" w:eastAsia="zh-CN" w:bidi="ar-SA"/>
        </w:rPr>
      </w:pPr>
      <w:r>
        <w:rPr>
          <w:rFonts w:hint="default" w:ascii="Times New Roman" w:hAnsi="Times New Roman" w:eastAsia="仿宋_GB2312" w:cs="Times New Roman"/>
          <w:color w:val="000000"/>
          <w:kern w:val="2"/>
          <w:sz w:val="32"/>
          <w:szCs w:val="20"/>
          <w:highlight w:val="none"/>
          <w:lang w:val="en" w:eastAsia="zh-CN" w:bidi="ar-SA"/>
        </w:rPr>
        <w:t>（</w:t>
      </w:r>
      <w:r>
        <w:rPr>
          <w:rFonts w:hint="default" w:ascii="Times New Roman" w:hAnsi="Times New Roman" w:eastAsia="仿宋_GB2312" w:cs="Times New Roman"/>
          <w:color w:val="000000"/>
          <w:kern w:val="2"/>
          <w:sz w:val="32"/>
          <w:szCs w:val="20"/>
          <w:highlight w:val="none"/>
          <w:lang w:val="en-US" w:eastAsia="zh-CN" w:bidi="ar-SA"/>
        </w:rPr>
        <w:t>三</w:t>
      </w:r>
      <w:r>
        <w:rPr>
          <w:rFonts w:hint="default" w:ascii="Times New Roman" w:hAnsi="Times New Roman" w:eastAsia="仿宋_GB2312" w:cs="Times New Roman"/>
          <w:color w:val="000000"/>
          <w:kern w:val="2"/>
          <w:sz w:val="32"/>
          <w:szCs w:val="20"/>
          <w:highlight w:val="none"/>
          <w:lang w:val="en" w:eastAsia="zh-CN" w:bidi="ar-SA"/>
        </w:rPr>
        <w:t>）技术官员正式报到至离会期间，承办地负担其食宿、交通、工作补贴等相关费用。</w:t>
      </w:r>
    </w:p>
    <w:p>
      <w:pPr>
        <w:keepNext w:val="0"/>
        <w:keepLines w:val="0"/>
        <w:pageBreakBefore w:val="0"/>
        <w:widowControl w:val="0"/>
        <w:shd w:val="clear" w:color="auto" w:fill="auto"/>
        <w:suppressAutoHyphens/>
        <w:kinsoku/>
        <w:wordWrap/>
        <w:overflowPunct w:val="0"/>
        <w:topLinePunct w:val="0"/>
        <w:autoSpaceDE/>
        <w:autoSpaceDN/>
        <w:bidi w:val="0"/>
        <w:spacing w:line="552" w:lineRule="exact"/>
        <w:ind w:left="630" w:leftChars="300"/>
        <w:textAlignment w:val="auto"/>
        <w:rPr>
          <w:rFonts w:hint="default" w:ascii="Times New Roman" w:hAnsi="Times New Roman" w:eastAsia="黑体" w:cs="Times New Roman"/>
          <w:color w:val="000000"/>
          <w:sz w:val="32"/>
          <w:szCs w:val="32"/>
          <w:highlight w:val="none"/>
          <w:lang w:val="en"/>
        </w:rPr>
      </w:pPr>
      <w:r>
        <w:rPr>
          <w:rFonts w:hint="default" w:ascii="Times New Roman" w:hAnsi="Times New Roman" w:eastAsia="黑体" w:cs="Times New Roman"/>
          <w:color w:val="000000"/>
          <w:sz w:val="32"/>
          <w:szCs w:val="32"/>
          <w:highlight w:val="none"/>
          <w:lang w:val="en"/>
        </w:rPr>
        <w:t>十一、报名和报到</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right="0" w:rightChars="0" w:firstLine="632" w:firstLineChars="200"/>
        <w:jc w:val="both"/>
        <w:textAlignment w:val="auto"/>
        <w:rPr>
          <w:rFonts w:hint="default" w:ascii="Times New Roman" w:hAnsi="Times New Roman" w:eastAsia="楷体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000000"/>
          <w:spacing w:val="-2"/>
          <w:w w:val="100"/>
          <w:kern w:val="2"/>
          <w:sz w:val="32"/>
          <w:szCs w:val="32"/>
          <w:highlight w:val="none"/>
          <w:lang w:val="en-US" w:eastAsia="zh-CN" w:bidi="ar-SA"/>
        </w:rPr>
        <w:t>（一）报名</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t>1.参赛报名截止时间：2026年6月10日17时。</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t>2.报名时需提交：</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（1）报名表：由报名市（州）体育部门或者行业体协盖章的扫描PDF文档和WORD文档</w:t>
      </w:r>
      <w:r>
        <w:rPr>
          <w:rFonts w:hint="eastAsia" w:ascii="Times New Roman" w:hAnsi="Times New Roman" w:eastAsia="仿宋_GB2312" w:cs="Times New Roman"/>
          <w:b w:val="0"/>
          <w:i w:val="0"/>
          <w:caps w:val="0"/>
          <w:color w:val="000000"/>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（2）运动员本人二代身份证扫描件或复印件（正反面）</w:t>
      </w:r>
      <w:r>
        <w:rPr>
          <w:rFonts w:hint="eastAsia" w:ascii="Times New Roman" w:hAnsi="Times New Roman" w:eastAsia="仿宋_GB2312" w:cs="Times New Roman"/>
          <w:b w:val="0"/>
          <w:i w:val="0"/>
          <w:caps w:val="0"/>
          <w:color w:val="000000"/>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（3）运动员户口本扫描件</w:t>
      </w:r>
      <w:r>
        <w:rPr>
          <w:rFonts w:hint="eastAsia" w:ascii="Times New Roman" w:hAnsi="Times New Roman" w:eastAsia="仿宋_GB2312" w:cs="Times New Roman"/>
          <w:b w:val="0"/>
          <w:i w:val="0"/>
          <w:caps w:val="0"/>
          <w:color w:val="000000"/>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（4）运动员个人标准证件照电子照片（蓝底）</w:t>
      </w:r>
      <w:r>
        <w:rPr>
          <w:rFonts w:hint="eastAsia" w:ascii="Times New Roman" w:hAnsi="Times New Roman" w:eastAsia="仿宋_GB2312" w:cs="Times New Roman"/>
          <w:b w:val="0"/>
          <w:i w:val="0"/>
          <w:caps w:val="0"/>
          <w:color w:val="000000"/>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（5）非代表户籍所在地参赛运动员代表资格证明材料</w:t>
      </w:r>
      <w:r>
        <w:rPr>
          <w:rFonts w:hint="eastAsia" w:ascii="Times New Roman" w:hAnsi="Times New Roman" w:eastAsia="仿宋_GB2312" w:cs="Times New Roman"/>
          <w:b w:val="0"/>
          <w:i w:val="0"/>
          <w:caps w:val="0"/>
          <w:color w:val="000000"/>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（6）参赛人员赛事期间（含往返途中）意外伤害及意外伤害医疗保险单扫描件</w:t>
      </w:r>
      <w:r>
        <w:rPr>
          <w:rFonts w:hint="eastAsia" w:ascii="Times New Roman" w:hAnsi="Times New Roman" w:eastAsia="仿宋_GB2312" w:cs="Times New Roman"/>
          <w:b w:val="0"/>
          <w:i w:val="0"/>
          <w:caps w:val="0"/>
          <w:color w:val="000000"/>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（7）参赛人员赛前三个月以内，经县级以上人民医院或二级甲等以上医院检查的体检健康证明（须有心电图）。</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32" w:firstLineChars="200"/>
        <w:jc w:val="both"/>
        <w:textAlignment w:val="auto"/>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t>3.咨询与资料报送方式</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32" w:firstLineChars="200"/>
        <w:jc w:val="both"/>
        <w:textAlignment w:val="auto"/>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t>（1）联系单位：四川省体育志愿者协会匹克球工作委员会</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32" w:firstLineChars="200"/>
        <w:jc w:val="both"/>
        <w:textAlignment w:val="auto"/>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t>（2）联系人：吴晋琦</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32" w:firstLineChars="200"/>
        <w:jc w:val="both"/>
        <w:textAlignment w:val="auto"/>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t>（3）联系电话：190 8129 4112</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32" w:firstLineChars="200"/>
        <w:jc w:val="both"/>
        <w:textAlignment w:val="auto"/>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t>（4）报名资料邮寄地址：四川省成都市金牛区华侨城创想中心B座311（四川省体育志愿者协会匹克球工作委员会）</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32" w:firstLineChars="200"/>
        <w:jc w:val="both"/>
        <w:textAlignment w:val="auto"/>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t>（5）电子版资料报送邮箱：1723193474@qq.com</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right="0" w:rightChars="0" w:firstLine="632" w:firstLineChars="200"/>
        <w:jc w:val="both"/>
        <w:textAlignment w:val="auto"/>
        <w:rPr>
          <w:rFonts w:hint="default" w:ascii="Times New Roman" w:hAnsi="Times New Roman" w:eastAsia="楷体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000000"/>
          <w:spacing w:val="-2"/>
          <w:w w:val="100"/>
          <w:kern w:val="2"/>
          <w:sz w:val="32"/>
          <w:szCs w:val="32"/>
          <w:highlight w:val="none"/>
          <w:lang w:val="en-US" w:eastAsia="zh-CN" w:bidi="ar-SA"/>
        </w:rPr>
        <w:t>（二）报到</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32" w:firstLineChars="200"/>
        <w:jc w:val="both"/>
        <w:textAlignment w:val="auto"/>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1.请技术官员于6月28日16:00前到赛区大厅（地址：邻水县奥体中心体育馆会议室）报到。报到时交验裁判技术等级证书，无技术等级证书者一律不安排上场执裁。</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32" w:firstLineChars="200"/>
        <w:jc w:val="both"/>
        <w:textAlignment w:val="auto"/>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2.请各参赛队于6月29日18:00前到邻水县银鼎酒店大厅（地址：邻水县鼎屏镇万和路1号）报到。报到现场提交报名表（盖章件）</w:t>
      </w:r>
      <w:r>
        <w:rPr>
          <w:rFonts w:hint="eastAsia" w:ascii="Times New Roman" w:hAnsi="Times New Roman" w:eastAsia="仿宋_GB2312" w:cs="Times New Roman"/>
          <w:b w:val="0"/>
          <w:i w:val="0"/>
          <w:caps w:val="0"/>
          <w:color w:val="000000"/>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参赛人员自愿参赛责任书、参赛人员二代身份证、参赛人员赛事期间（含往返途中）意外伤害及意外伤害医疗保险单、参赛人员经县级以上人民医院或二级甲等以上医院检查的体检健康证明（须有心电图）及参赛运动员的代表资格证明材料。</w:t>
      </w:r>
    </w:p>
    <w:p>
      <w:pPr>
        <w:keepNext w:val="0"/>
        <w:keepLines w:val="0"/>
        <w:pageBreakBefore w:val="0"/>
        <w:widowControl w:val="0"/>
        <w:shd w:val="clear" w:color="auto" w:fill="auto"/>
        <w:suppressAutoHyphens/>
        <w:kinsoku/>
        <w:wordWrap/>
        <w:topLinePunct w:val="0"/>
        <w:autoSpaceDE/>
        <w:autoSpaceDN/>
        <w:bidi w:val="0"/>
        <w:spacing w:line="552" w:lineRule="exact"/>
        <w:ind w:firstLine="632" w:firstLineChars="200"/>
        <w:textAlignment w:val="auto"/>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3.请各参赛队伍领队和教练员于6月30日15:00前准时到达指定会议室参加竞委会暨领队、教练员联席会。</w:t>
      </w:r>
    </w:p>
    <w:p>
      <w:pPr>
        <w:keepNext w:val="0"/>
        <w:keepLines w:val="0"/>
        <w:pageBreakBefore w:val="0"/>
        <w:widowControl w:val="0"/>
        <w:shd w:val="clear" w:color="auto" w:fill="auto"/>
        <w:suppressAutoHyphens/>
        <w:kinsoku/>
        <w:wordWrap/>
        <w:topLinePunct w:val="0"/>
        <w:autoSpaceDE/>
        <w:autoSpaceDN/>
        <w:bidi w:val="0"/>
        <w:spacing w:line="552" w:lineRule="exact"/>
        <w:ind w:firstLine="632" w:firstLineChars="200"/>
        <w:textAlignment w:val="auto"/>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bCs w:val="0"/>
          <w:i w:val="0"/>
          <w:caps w:val="0"/>
          <w:color w:val="000000"/>
          <w:spacing w:val="-2"/>
          <w:w w:val="100"/>
          <w:kern w:val="2"/>
          <w:sz w:val="32"/>
          <w:szCs w:val="32"/>
          <w:highlight w:val="none"/>
          <w:lang w:val="en-US" w:eastAsia="zh-CN" w:bidi="ar-SA"/>
        </w:rPr>
        <w:t>联系人：刘桥雁，联系电话：15775112455</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 w:eastAsia="zh-CN"/>
        </w:rPr>
      </w:pPr>
      <w:r>
        <w:rPr>
          <w:rFonts w:hint="default" w:ascii="Times New Roman" w:hAnsi="Times New Roman" w:eastAsia="黑体" w:cs="Times New Roman"/>
          <w:b w:val="0"/>
          <w:bCs w:val="0"/>
          <w:color w:val="000000"/>
          <w:sz w:val="32"/>
          <w:szCs w:val="32"/>
          <w:highlight w:val="none"/>
          <w:u w:val="none"/>
          <w:lang w:val="en" w:eastAsia="zh-CN"/>
        </w:rPr>
        <w:t>十二、经费</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（一）各代表队参赛经费自理。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（二）各代表队正式报到至离会期间的食宿，由大会统一安排。各代表队报到时，领队、教练员、运动员、工作人员每人每天交纳220元的食宿费。</w:t>
      </w:r>
      <w:r>
        <w:rPr>
          <w:rFonts w:hint="default" w:ascii="Times New Roman" w:hAnsi="Times New Roman" w:eastAsia="仿宋_GB2312" w:cs="Times New Roman"/>
          <w:b w:val="0"/>
          <w:i w:val="0"/>
          <w:caps w:val="0"/>
          <w:color w:val="000000"/>
          <w:spacing w:val="-11"/>
          <w:w w:val="100"/>
          <w:kern w:val="2"/>
          <w:sz w:val="32"/>
          <w:szCs w:val="32"/>
          <w:highlight w:val="none"/>
          <w:lang w:val="en-US" w:eastAsia="zh-CN" w:bidi="ar-SA"/>
        </w:rPr>
        <w:t>提前或滞后离会及超编人员的费用</w:t>
      </w:r>
      <w:r>
        <w:rPr>
          <w:rFonts w:hint="default" w:ascii="Times New Roman" w:hAnsi="Times New Roman" w:eastAsia="仿宋_GB2312" w:cs="Times New Roman"/>
          <w:b w:val="0"/>
          <w:i w:val="0"/>
          <w:caps w:val="0"/>
          <w:color w:val="000000"/>
          <w:spacing w:val="-2"/>
          <w:w w:val="100"/>
          <w:kern w:val="2"/>
          <w:sz w:val="32"/>
          <w:szCs w:val="32"/>
          <w:highlight w:val="none"/>
          <w:lang w:val="en-US" w:eastAsia="zh-CN" w:bidi="ar-SA"/>
        </w:rPr>
        <w:t>由各代表队自理。</w:t>
      </w:r>
    </w:p>
    <w:p>
      <w:pPr>
        <w:keepNext w:val="0"/>
        <w:keepLines w:val="0"/>
        <w:pageBreakBefore w:val="0"/>
        <w:widowControl w:val="0"/>
        <w:shd w:val="clear" w:color="auto" w:fill="auto"/>
        <w:suppressAutoHyphens/>
        <w:kinsoku/>
        <w:wordWrap/>
        <w:overflowPunct w:val="0"/>
        <w:topLinePunct w:val="0"/>
        <w:autoSpaceDE/>
        <w:autoSpaceDN/>
        <w:bidi w:val="0"/>
        <w:snapToGrid/>
        <w:spacing w:line="552" w:lineRule="exact"/>
        <w:ind w:left="0" w:leftChars="0" w:firstLine="640" w:firstLineChars="200"/>
        <w:jc w:val="both"/>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十三</w:t>
      </w:r>
      <w:r>
        <w:rPr>
          <w:rFonts w:hint="default" w:ascii="Times New Roman" w:hAnsi="Times New Roman" w:eastAsia="黑体" w:cs="Times New Roman"/>
          <w:color w:val="000000"/>
          <w:sz w:val="32"/>
          <w:szCs w:val="32"/>
          <w:highlight w:val="none"/>
        </w:rPr>
        <w:t>、兴奋剂检查和性别认定</w:t>
      </w:r>
    </w:p>
    <w:p>
      <w:pPr>
        <w:keepNext w:val="0"/>
        <w:keepLines w:val="0"/>
        <w:pageBreakBefore w:val="0"/>
        <w:widowControl w:val="0"/>
        <w:shd w:val="clear" w:color="auto" w:fill="auto"/>
        <w:suppressAutoHyphens/>
        <w:kinsoku/>
        <w:wordWrap/>
        <w:overflowPunct w:val="0"/>
        <w:topLinePunct w:val="0"/>
        <w:autoSpaceDE/>
        <w:autoSpaceDN/>
        <w:bidi w:val="0"/>
        <w:snapToGrid/>
        <w:spacing w:line="552"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snapToGrid/>
        <w:spacing w:line="552" w:lineRule="exact"/>
        <w:ind w:left="0" w:leftChars="0" w:firstLine="640" w:firstLineChars="200"/>
        <w:jc w:val="both"/>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十四</w:t>
      </w:r>
      <w:r>
        <w:rPr>
          <w:rFonts w:hint="default" w:ascii="Times New Roman" w:hAnsi="Times New Roman" w:eastAsia="黑体" w:cs="Times New Roman"/>
          <w:color w:val="000000"/>
          <w:sz w:val="32"/>
          <w:szCs w:val="32"/>
          <w:highlight w:val="none"/>
        </w:rPr>
        <w:t>、赛风赛纪</w:t>
      </w:r>
      <w:r>
        <w:rPr>
          <w:rFonts w:hint="default" w:ascii="Times New Roman" w:hAnsi="Times New Roman" w:eastAsia="黑体" w:cs="Times New Roman"/>
          <w:color w:val="000000"/>
          <w:sz w:val="32"/>
          <w:szCs w:val="32"/>
          <w:highlight w:val="none"/>
          <w:lang w:eastAsia="zh-CN"/>
        </w:rPr>
        <w:t>和</w:t>
      </w:r>
      <w:r>
        <w:rPr>
          <w:rFonts w:hint="default" w:ascii="Times New Roman" w:hAnsi="Times New Roman" w:eastAsia="黑体" w:cs="Times New Roman"/>
          <w:color w:val="000000"/>
          <w:sz w:val="32"/>
          <w:szCs w:val="32"/>
          <w:highlight w:val="none"/>
        </w:rPr>
        <w:t>安全工作</w:t>
      </w:r>
    </w:p>
    <w:p>
      <w:pPr>
        <w:keepNext w:val="0"/>
        <w:keepLines w:val="0"/>
        <w:pageBreakBefore w:val="0"/>
        <w:widowControl w:val="0"/>
        <w:shd w:val="clear" w:color="auto" w:fill="auto"/>
        <w:suppressAutoHyphens/>
        <w:kinsoku/>
        <w:wordWrap/>
        <w:overflowPunct w:val="0"/>
        <w:topLinePunct w:val="0"/>
        <w:autoSpaceDE/>
        <w:autoSpaceDN/>
        <w:bidi w:val="0"/>
        <w:snapToGrid/>
        <w:spacing w:line="552"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（一）严格落实《体育赛事活动赛风赛纪管理办法》《四川省体育赛事活动赛风赛纪管理实施细则（试行）》等要求，</w:t>
      </w:r>
      <w:r>
        <w:rPr>
          <w:rFonts w:hint="default" w:ascii="Times New Roman" w:hAnsi="Times New Roman" w:eastAsia="仿宋_GB2312" w:cs="Times New Roman"/>
          <w:color w:val="000000"/>
          <w:sz w:val="32"/>
          <w:szCs w:val="32"/>
          <w:highlight w:val="none"/>
        </w:rPr>
        <w:t>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snapToGrid/>
        <w:spacing w:line="552" w:lineRule="exact"/>
        <w:ind w:left="0" w:leftChars="0" w:firstLine="640" w:firstLineChars="200"/>
        <w:jc w:val="both"/>
        <w:textAlignment w:val="auto"/>
        <w:rPr>
          <w:rFonts w:hint="default" w:ascii="Times New Roman" w:hAnsi="Times New Roman" w:eastAsia="仿宋_GB2312" w:cs="Times New Roman"/>
          <w:color w:val="000000"/>
          <w:kern w:val="2"/>
          <w:sz w:val="32"/>
          <w:szCs w:val="22"/>
          <w:highlight w:val="none"/>
          <w:lang w:val="en-US" w:eastAsia="zh-CN" w:bidi="ar-SA"/>
        </w:rPr>
      </w:pPr>
      <w:r>
        <w:rPr>
          <w:rFonts w:hint="default" w:ascii="Times New Roman" w:hAnsi="Times New Roman" w:eastAsia="仿宋_GB2312" w:cs="Times New Roman"/>
          <w:color w:val="000000"/>
          <w:kern w:val="2"/>
          <w:sz w:val="32"/>
          <w:szCs w:val="22"/>
          <w:highlight w:val="none"/>
          <w:lang w:val="en-US" w:eastAsia="zh-CN" w:bidi="ar-SA"/>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color w:val="000000"/>
          <w:kern w:val="2"/>
          <w:sz w:val="32"/>
          <w:szCs w:val="22"/>
          <w:highlight w:val="none"/>
          <w:lang w:val="en-US" w:eastAsia="zh-CN" w:bidi="ar-SA"/>
        </w:rPr>
        <w:t>“</w:t>
      </w:r>
      <w:r>
        <w:rPr>
          <w:rFonts w:hint="default" w:ascii="Times New Roman" w:hAnsi="Times New Roman" w:eastAsia="仿宋_GB2312" w:cs="Times New Roman"/>
          <w:color w:val="000000"/>
          <w:kern w:val="2"/>
          <w:sz w:val="32"/>
          <w:szCs w:val="22"/>
          <w:highlight w:val="none"/>
          <w:lang w:val="en-US" w:eastAsia="zh-CN" w:bidi="ar-SA"/>
        </w:rPr>
        <w:t>熔断</w:t>
      </w:r>
      <w:r>
        <w:rPr>
          <w:rFonts w:hint="eastAsia" w:ascii="Times New Roman" w:hAnsi="Times New Roman" w:eastAsia="仿宋_GB2312" w:cs="Times New Roman"/>
          <w:color w:val="000000"/>
          <w:kern w:val="2"/>
          <w:sz w:val="32"/>
          <w:szCs w:val="22"/>
          <w:highlight w:val="none"/>
          <w:lang w:val="en-US" w:eastAsia="zh-CN" w:bidi="ar-SA"/>
        </w:rPr>
        <w:t>”</w:t>
      </w:r>
      <w:r>
        <w:rPr>
          <w:rFonts w:hint="default" w:ascii="Times New Roman" w:hAnsi="Times New Roman" w:eastAsia="仿宋_GB2312" w:cs="Times New Roman"/>
          <w:color w:val="000000"/>
          <w:kern w:val="2"/>
          <w:sz w:val="32"/>
          <w:szCs w:val="22"/>
          <w:highlight w:val="none"/>
          <w:lang w:val="en-US" w:eastAsia="zh-CN" w:bidi="ar-SA"/>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snapToGrid/>
        <w:spacing w:line="552" w:lineRule="exact"/>
        <w:ind w:left="0" w:leftChars="0" w:firstLine="640" w:firstLineChars="200"/>
        <w:jc w:val="both"/>
        <w:textAlignment w:val="auto"/>
        <w:rPr>
          <w:rFonts w:hint="default" w:ascii="Times New Roman" w:hAnsi="Times New Roman" w:eastAsia="仿宋_GB2312" w:cs="Times New Roman"/>
          <w:color w:val="000000"/>
          <w:kern w:val="2"/>
          <w:sz w:val="32"/>
          <w:szCs w:val="22"/>
          <w:highlight w:val="none"/>
          <w:lang w:val="en-US" w:eastAsia="zh-CN" w:bidi="ar-SA"/>
        </w:rPr>
      </w:pPr>
      <w:r>
        <w:rPr>
          <w:rFonts w:hint="default" w:ascii="Times New Roman" w:hAnsi="Times New Roman" w:eastAsia="仿宋_GB2312" w:cs="Times New Roman"/>
          <w:color w:val="000000"/>
          <w:kern w:val="2"/>
          <w:sz w:val="32"/>
          <w:szCs w:val="22"/>
          <w:highlight w:val="none"/>
          <w:lang w:val="en-US" w:eastAsia="zh-CN" w:bidi="ar-SA"/>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pStyle w:val="2"/>
        <w:keepNext w:val="0"/>
        <w:keepLines w:val="0"/>
        <w:pageBreakBefore w:val="0"/>
        <w:widowControl w:val="0"/>
        <w:shd w:val="clear" w:color="auto" w:fill="auto"/>
        <w:kinsoku/>
        <w:wordWrap/>
        <w:topLinePunct w:val="0"/>
        <w:autoSpaceDE/>
        <w:autoSpaceDN/>
        <w:bidi w:val="0"/>
        <w:spacing w:line="552" w:lineRule="exact"/>
        <w:ind w:firstLine="640"/>
        <w:textAlignment w:val="auto"/>
        <w:rPr>
          <w:rFonts w:hint="default" w:ascii="Times New Roman" w:hAnsi="Times New Roman" w:eastAsia="黑体" w:cs="Times New Roman"/>
          <w:b w:val="0"/>
          <w:bCs w:val="0"/>
          <w:color w:val="000000"/>
          <w:sz w:val="32"/>
          <w:szCs w:val="32"/>
          <w:highlight w:val="none"/>
          <w:u w:val="none"/>
          <w:lang w:val="en-US" w:eastAsia="zh-CN"/>
        </w:rPr>
      </w:pPr>
      <w:r>
        <w:rPr>
          <w:rFonts w:hint="default" w:ascii="Times New Roman" w:hAnsi="Times New Roman" w:eastAsia="黑体" w:cs="Times New Roman"/>
          <w:b w:val="0"/>
          <w:bCs w:val="0"/>
          <w:color w:val="000000"/>
          <w:kern w:val="2"/>
          <w:sz w:val="32"/>
          <w:szCs w:val="32"/>
          <w:highlight w:val="none"/>
          <w:u w:val="none"/>
          <w:lang w:val="en-US" w:eastAsia="zh-CN" w:bidi="ar-SA"/>
        </w:rPr>
        <w:t>十五、</w:t>
      </w:r>
      <w:r>
        <w:rPr>
          <w:rFonts w:hint="default" w:ascii="Times New Roman" w:hAnsi="Times New Roman" w:eastAsia="黑体" w:cs="Times New Roman"/>
          <w:b w:val="0"/>
          <w:bCs w:val="0"/>
          <w:color w:val="000000"/>
          <w:sz w:val="32"/>
          <w:szCs w:val="32"/>
          <w:highlight w:val="none"/>
          <w:u w:val="none"/>
          <w:lang w:val="en-US" w:eastAsia="zh-CN"/>
        </w:rPr>
        <w:t>本规程解释权属四川省社会体育指导中心。未尽事宜，另行通知。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000000"/>
          <w:sz w:val="32"/>
          <w:szCs w:val="32"/>
          <w:highlight w:val="none"/>
          <w:u w:val="none"/>
          <w:lang w:val="en-US" w:eastAsia="zh-CN"/>
        </w:rPr>
      </w:pPr>
      <w:r>
        <w:rPr>
          <w:rFonts w:hint="default" w:ascii="Times New Roman" w:hAnsi="Times New Roman" w:eastAsia="黑体" w:cs="Times New Roman"/>
          <w:b w:val="0"/>
          <w:bCs w:val="0"/>
          <w:color w:val="000000"/>
          <w:sz w:val="32"/>
          <w:szCs w:val="32"/>
          <w:highlight w:val="none"/>
          <w:u w:val="none"/>
          <w:lang w:val="en-US" w:eastAsia="zh-CN"/>
        </w:rPr>
        <w:t>联系人及联系方式</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52" w:lineRule="exact"/>
        <w:ind w:firstLine="640" w:firstLineChars="200"/>
        <w:jc w:val="both"/>
        <w:textAlignment w:val="auto"/>
        <w:rPr>
          <w:rFonts w:hint="default" w:ascii="Times New Roman" w:hAnsi="Times New Roman" w:eastAsia="楷体_GB2312" w:cs="Times New Roman"/>
          <w:b w:val="0"/>
          <w:bCs w:val="0"/>
          <w:color w:val="000000"/>
          <w:kern w:val="2"/>
          <w:sz w:val="32"/>
          <w:szCs w:val="20"/>
          <w:highlight w:val="none"/>
          <w:lang w:val="en-US" w:eastAsia="zh-CN" w:bidi="ar-SA"/>
        </w:rPr>
      </w:pPr>
      <w:r>
        <w:rPr>
          <w:rFonts w:hint="default" w:ascii="Times New Roman" w:hAnsi="Times New Roman" w:eastAsia="楷体_GB2312" w:cs="Times New Roman"/>
          <w:b w:val="0"/>
          <w:bCs w:val="0"/>
          <w:color w:val="000000"/>
          <w:kern w:val="2"/>
          <w:sz w:val="32"/>
          <w:szCs w:val="20"/>
          <w:highlight w:val="none"/>
          <w:lang w:val="en-US" w:eastAsia="zh-CN" w:bidi="ar-SA"/>
        </w:rPr>
        <w:t>四川省体育志愿者协会匹克球工作委员会</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52" w:lineRule="exact"/>
        <w:ind w:firstLine="640" w:firstLineChars="200"/>
        <w:jc w:val="both"/>
        <w:textAlignment w:val="auto"/>
        <w:rPr>
          <w:rFonts w:hint="default" w:ascii="Times New Roman" w:hAnsi="Times New Roman" w:eastAsia="仿宋_GB2312" w:cs="Times New Roman"/>
          <w:b w:val="0"/>
          <w:bCs w:val="0"/>
          <w:color w:val="000000"/>
          <w:kern w:val="2"/>
          <w:sz w:val="32"/>
          <w:szCs w:val="20"/>
          <w:highlight w:val="none"/>
          <w:lang w:val="en-US" w:eastAsia="zh-CN" w:bidi="ar-SA"/>
        </w:rPr>
      </w:pPr>
      <w:r>
        <w:rPr>
          <w:rFonts w:hint="default" w:ascii="Times New Roman" w:hAnsi="Times New Roman" w:eastAsia="仿宋_GB2312" w:cs="Times New Roman"/>
          <w:b w:val="0"/>
          <w:bCs w:val="0"/>
          <w:color w:val="000000"/>
          <w:kern w:val="2"/>
          <w:sz w:val="32"/>
          <w:szCs w:val="20"/>
          <w:highlight w:val="none"/>
          <w:lang w:val="en-US" w:eastAsia="zh-CN" w:bidi="ar-SA"/>
        </w:rPr>
        <w:t>联系人：吴晋琦，联系电话：19081294112</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52" w:lineRule="exact"/>
        <w:ind w:firstLine="640" w:firstLineChars="200"/>
        <w:jc w:val="both"/>
        <w:textAlignment w:val="auto"/>
        <w:rPr>
          <w:rFonts w:hint="default" w:ascii="Times New Roman" w:hAnsi="Times New Roman" w:eastAsia="楷体_GB2312" w:cs="Times New Roman"/>
          <w:b w:val="0"/>
          <w:bCs w:val="0"/>
          <w:color w:val="000000"/>
          <w:kern w:val="2"/>
          <w:sz w:val="32"/>
          <w:szCs w:val="20"/>
          <w:highlight w:val="none"/>
          <w:lang w:val="en-US" w:eastAsia="zh-CN" w:bidi="ar-SA"/>
        </w:rPr>
      </w:pPr>
      <w:r>
        <w:rPr>
          <w:rFonts w:hint="default" w:ascii="Times New Roman" w:hAnsi="Times New Roman" w:eastAsia="楷体_GB2312" w:cs="Times New Roman"/>
          <w:b w:val="0"/>
          <w:bCs w:val="0"/>
          <w:color w:val="000000"/>
          <w:kern w:val="2"/>
          <w:sz w:val="32"/>
          <w:szCs w:val="20"/>
          <w:highlight w:val="none"/>
          <w:lang w:val="en-US" w:eastAsia="zh-CN" w:bidi="ar-SA"/>
        </w:rPr>
        <w:t>邻水县教育科技和体育局</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52" w:lineRule="exact"/>
        <w:ind w:firstLine="640" w:firstLineChars="200"/>
        <w:jc w:val="both"/>
        <w:textAlignment w:val="auto"/>
        <w:rPr>
          <w:rFonts w:hint="default" w:ascii="Times New Roman" w:hAnsi="Times New Roman" w:eastAsia="仿宋_GB2312" w:cs="Times New Roman"/>
          <w:b w:val="0"/>
          <w:bCs w:val="0"/>
          <w:color w:val="000000"/>
          <w:kern w:val="2"/>
          <w:sz w:val="32"/>
          <w:szCs w:val="20"/>
          <w:highlight w:val="none"/>
          <w:lang w:val="en-US" w:eastAsia="zh-CN" w:bidi="ar-SA"/>
        </w:rPr>
      </w:pPr>
      <w:r>
        <w:rPr>
          <w:rFonts w:hint="default" w:ascii="Times New Roman" w:hAnsi="Times New Roman" w:eastAsia="仿宋_GB2312" w:cs="Times New Roman"/>
          <w:b w:val="0"/>
          <w:bCs w:val="0"/>
          <w:color w:val="000000"/>
          <w:kern w:val="2"/>
          <w:sz w:val="32"/>
          <w:szCs w:val="20"/>
          <w:highlight w:val="none"/>
          <w:lang w:val="en-US" w:eastAsia="zh-CN" w:bidi="ar-SA"/>
        </w:rPr>
        <w:t>联系人：汪  勇，联系电话：17344397656</w:t>
      </w:r>
    </w:p>
    <w:p>
      <w:pPr>
        <w:pStyle w:val="2"/>
        <w:keepNext w:val="0"/>
        <w:keepLines w:val="0"/>
        <w:pageBreakBefore w:val="0"/>
        <w:widowControl w:val="0"/>
        <w:shd w:val="clear" w:color="auto" w:fill="auto"/>
        <w:kinsoku/>
        <w:wordWrap/>
        <w:topLinePunct w:val="0"/>
        <w:autoSpaceDE/>
        <w:autoSpaceDN/>
        <w:bidi w:val="0"/>
        <w:spacing w:line="552" w:lineRule="exact"/>
        <w:textAlignment w:val="auto"/>
        <w:rPr>
          <w:rFonts w:hint="default" w:ascii="Times New Roman" w:hAnsi="Times New Roman" w:cs="Times New Roman"/>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2238" w:leftChars="304" w:hanging="1600" w:hangingChars="500"/>
        <w:jc w:val="both"/>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sz w:val="32"/>
          <w:szCs w:val="32"/>
          <w:highlight w:val="none"/>
          <w:u w:val="none"/>
          <w:lang w:val="en-US" w:eastAsia="zh-CN"/>
        </w:rPr>
        <w:t>附件：1.</w:t>
      </w:r>
      <w:r>
        <w:rPr>
          <w:rFonts w:hint="default" w:ascii="Times New Roman" w:hAnsi="Times New Roman" w:eastAsia="仿宋_GB2312" w:cs="Times New Roman"/>
          <w:b w:val="0"/>
          <w:bCs w:val="0"/>
          <w:color w:val="000000"/>
          <w:kern w:val="0"/>
          <w:sz w:val="32"/>
          <w:szCs w:val="32"/>
          <w:highlight w:val="none"/>
        </w:rPr>
        <w:t>四川省第十</w:t>
      </w:r>
      <w:r>
        <w:rPr>
          <w:rFonts w:hint="default" w:ascii="Times New Roman" w:hAnsi="Times New Roman" w:eastAsia="仿宋_GB2312" w:cs="Times New Roman"/>
          <w:b w:val="0"/>
          <w:bCs w:val="0"/>
          <w:color w:val="000000"/>
          <w:kern w:val="0"/>
          <w:sz w:val="32"/>
          <w:szCs w:val="32"/>
          <w:highlight w:val="none"/>
          <w:lang w:eastAsia="zh-CN"/>
        </w:rPr>
        <w:t>五</w:t>
      </w:r>
      <w:r>
        <w:rPr>
          <w:rFonts w:hint="default" w:ascii="Times New Roman" w:hAnsi="Times New Roman" w:eastAsia="仿宋_GB2312" w:cs="Times New Roman"/>
          <w:b w:val="0"/>
          <w:bCs w:val="0"/>
          <w:color w:val="000000"/>
          <w:kern w:val="0"/>
          <w:sz w:val="32"/>
          <w:szCs w:val="32"/>
          <w:highlight w:val="none"/>
        </w:rPr>
        <w:t>届运动会群众体育项目</w:t>
      </w:r>
      <w:r>
        <w:rPr>
          <w:rFonts w:hint="default" w:ascii="Times New Roman" w:hAnsi="Times New Roman" w:eastAsia="仿宋_GB2312" w:cs="Times New Roman"/>
          <w:b w:val="0"/>
          <w:bCs w:val="0"/>
          <w:color w:val="000000"/>
          <w:kern w:val="0"/>
          <w:sz w:val="32"/>
          <w:szCs w:val="32"/>
          <w:highlight w:val="none"/>
          <w:lang w:val="en-US" w:eastAsia="zh-CN"/>
        </w:rPr>
        <w:t>匹克球</w:t>
      </w:r>
      <w:r>
        <w:rPr>
          <w:rFonts w:hint="default" w:ascii="Times New Roman" w:hAnsi="Times New Roman" w:eastAsia="仿宋_GB2312" w:cs="Times New Roman"/>
          <w:b w:val="0"/>
          <w:bCs w:val="0"/>
          <w:color w:val="000000"/>
          <w:kern w:val="0"/>
          <w:sz w:val="32"/>
          <w:szCs w:val="32"/>
          <w:highlight w:val="none"/>
        </w:rPr>
        <w:t>比赛报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1897" w:firstLineChars="593"/>
        <w:jc w:val="both"/>
        <w:textAlignment w:val="auto"/>
        <w:rPr>
          <w:rFonts w:hint="default" w:ascii="Times New Roman" w:hAnsi="Times New Roman" w:eastAsia="仿宋_GB2312" w:cs="Times New Roman"/>
          <w:b w:val="0"/>
          <w:bCs w:val="0"/>
          <w:color w:val="000000"/>
          <w:kern w:val="0"/>
          <w:sz w:val="32"/>
          <w:szCs w:val="32"/>
          <w:highlight w:val="none"/>
          <w:lang w:eastAsia="zh-CN"/>
        </w:rPr>
      </w:pPr>
      <w:r>
        <w:rPr>
          <w:rFonts w:hint="default" w:ascii="Times New Roman" w:hAnsi="Times New Roman" w:eastAsia="仿宋_GB2312" w:cs="Times New Roman"/>
          <w:b w:val="0"/>
          <w:bCs w:val="0"/>
          <w:color w:val="000000"/>
          <w:kern w:val="0"/>
          <w:sz w:val="32"/>
          <w:szCs w:val="32"/>
          <w:highlight w:val="none"/>
        </w:rPr>
        <w:t>名表</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1916" w:leftChars="760" w:hanging="320" w:hangingChars="100"/>
        <w:jc w:val="both"/>
        <w:textAlignment w:val="auto"/>
        <w:rPr>
          <w:rFonts w:hint="default" w:ascii="Times New Roman" w:hAnsi="Times New Roman" w:eastAsia="仿宋_GB2312" w:cs="Times New Roman"/>
          <w:b w:val="0"/>
          <w:bCs w:val="0"/>
          <w:color w:val="000000"/>
          <w:sz w:val="32"/>
          <w:szCs w:val="32"/>
          <w:highlight w:val="none"/>
          <w:u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2.</w:t>
      </w:r>
      <w:r>
        <w:rPr>
          <w:rFonts w:hint="default" w:ascii="Times New Roman" w:hAnsi="Times New Roman" w:eastAsia="仿宋_GB2312" w:cs="Times New Roman"/>
          <w:b w:val="0"/>
          <w:bCs w:val="0"/>
          <w:color w:val="000000"/>
          <w:kern w:val="0"/>
          <w:sz w:val="32"/>
          <w:szCs w:val="32"/>
          <w:highlight w:val="none"/>
        </w:rPr>
        <w:t>四川省第十</w:t>
      </w:r>
      <w:r>
        <w:rPr>
          <w:rFonts w:hint="default" w:ascii="Times New Roman" w:hAnsi="Times New Roman" w:eastAsia="仿宋_GB2312" w:cs="Times New Roman"/>
          <w:b w:val="0"/>
          <w:bCs w:val="0"/>
          <w:color w:val="000000"/>
          <w:kern w:val="0"/>
          <w:sz w:val="32"/>
          <w:szCs w:val="32"/>
          <w:highlight w:val="none"/>
          <w:lang w:eastAsia="zh-CN"/>
        </w:rPr>
        <w:t>五</w:t>
      </w:r>
      <w:r>
        <w:rPr>
          <w:rFonts w:hint="default" w:ascii="Times New Roman" w:hAnsi="Times New Roman" w:eastAsia="仿宋_GB2312" w:cs="Times New Roman"/>
          <w:b w:val="0"/>
          <w:bCs w:val="0"/>
          <w:color w:val="000000"/>
          <w:kern w:val="0"/>
          <w:sz w:val="32"/>
          <w:szCs w:val="32"/>
          <w:highlight w:val="none"/>
        </w:rPr>
        <w:t>届运动会群众体育项目</w:t>
      </w:r>
      <w:r>
        <w:rPr>
          <w:rFonts w:hint="default" w:ascii="Times New Roman" w:hAnsi="Times New Roman" w:eastAsia="仿宋_GB2312" w:cs="Times New Roman"/>
          <w:b w:val="0"/>
          <w:bCs w:val="0"/>
          <w:color w:val="000000"/>
          <w:kern w:val="0"/>
          <w:sz w:val="32"/>
          <w:szCs w:val="32"/>
          <w:highlight w:val="none"/>
          <w:lang w:val="en-US" w:eastAsia="zh-CN"/>
        </w:rPr>
        <w:t>匹克球</w:t>
      </w:r>
      <w:r>
        <w:rPr>
          <w:rFonts w:hint="default" w:ascii="Times New Roman" w:hAnsi="Times New Roman" w:eastAsia="仿宋_GB2312" w:cs="Times New Roman"/>
          <w:color w:val="000000"/>
          <w:kern w:val="0"/>
          <w:sz w:val="32"/>
          <w:szCs w:val="32"/>
          <w:highlight w:val="none"/>
        </w:rPr>
        <w:t>比赛</w:t>
      </w:r>
      <w:r>
        <w:rPr>
          <w:rFonts w:hint="default" w:ascii="Times New Roman" w:hAnsi="Times New Roman" w:eastAsia="仿宋_GB2312" w:cs="Times New Roman"/>
          <w:b w:val="0"/>
          <w:bCs w:val="0"/>
          <w:color w:val="000000"/>
          <w:sz w:val="32"/>
          <w:szCs w:val="32"/>
          <w:highlight w:val="none"/>
          <w:u w:val="none"/>
          <w:lang w:val="en-US" w:eastAsia="zh-CN"/>
        </w:rPr>
        <w:t>自愿参赛责任书</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1916" w:leftChars="760" w:hanging="320" w:hangingChars="100"/>
        <w:jc w:val="both"/>
        <w:textAlignment w:val="auto"/>
        <w:rPr>
          <w:rFonts w:hint="default" w:ascii="Times New Roman" w:hAnsi="Times New Roman" w:eastAsia="仿宋_GB2312" w:cs="Times New Roman"/>
          <w:b w:val="0"/>
          <w:bCs w:val="0"/>
          <w:color w:val="000000"/>
          <w:sz w:val="32"/>
          <w:szCs w:val="32"/>
          <w:highlight w:val="none"/>
          <w:u w:val="none"/>
          <w:lang w:val="en-US" w:eastAsia="zh-CN"/>
        </w:rPr>
        <w:sectPr>
          <w:footerReference r:id="rId13"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widowControl/>
        <w:shd w:val="clear" w:color="auto" w:fill="auto"/>
        <w:suppressAutoHyphens/>
        <w:bidi w:val="0"/>
        <w:jc w:val="left"/>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附件1</w:t>
      </w:r>
    </w:p>
    <w:p>
      <w:pPr>
        <w:keepNext w:val="0"/>
        <w:keepLines w:val="0"/>
        <w:pageBreakBefore w:val="0"/>
        <w:widowControl/>
        <w:shd w:val="clear" w:color="auto" w:fill="auto"/>
        <w:suppressAutoHyphens/>
        <w:kinsoku/>
        <w:wordWrap/>
        <w:overflowPunct/>
        <w:topLinePunct w:val="0"/>
        <w:bidi w:val="0"/>
        <w:adjustRightInd/>
        <w:snapToGrid/>
        <w:spacing w:line="640" w:lineRule="exact"/>
        <w:ind w:firstLine="0" w:firstLineChars="0"/>
        <w:jc w:val="center"/>
        <w:textAlignment w:val="auto"/>
        <w:rPr>
          <w:rFonts w:hint="default" w:ascii="Times New Roman" w:hAnsi="Times New Roman" w:eastAsia="方正小标宋简体" w:cs="Times New Roman"/>
          <w:color w:val="000000"/>
          <w:kern w:val="0"/>
          <w:sz w:val="44"/>
          <w:szCs w:val="44"/>
          <w:highlight w:val="none"/>
        </w:rPr>
      </w:pPr>
      <w:r>
        <w:rPr>
          <w:rFonts w:hint="default" w:ascii="Times New Roman" w:hAnsi="Times New Roman" w:eastAsia="方正小标宋简体" w:cs="Times New Roman"/>
          <w:color w:val="000000"/>
          <w:kern w:val="0"/>
          <w:sz w:val="44"/>
          <w:szCs w:val="44"/>
          <w:highlight w:val="none"/>
        </w:rPr>
        <w:t>四川省第十五届运动会群众体育项目</w:t>
      </w:r>
      <w:r>
        <w:rPr>
          <w:rFonts w:hint="default" w:ascii="Times New Roman" w:hAnsi="Times New Roman" w:eastAsia="方正小标宋简体" w:cs="Times New Roman"/>
          <w:color w:val="000000"/>
          <w:kern w:val="0"/>
          <w:sz w:val="44"/>
          <w:szCs w:val="44"/>
          <w:highlight w:val="none"/>
          <w:lang w:eastAsia="zh-CN"/>
        </w:rPr>
        <w:t>匹克球</w:t>
      </w:r>
      <w:r>
        <w:rPr>
          <w:rFonts w:hint="default" w:ascii="Times New Roman" w:hAnsi="Times New Roman" w:eastAsia="方正小标宋简体" w:cs="Times New Roman"/>
          <w:color w:val="000000"/>
          <w:kern w:val="0"/>
          <w:sz w:val="44"/>
          <w:szCs w:val="44"/>
          <w:highlight w:val="none"/>
        </w:rPr>
        <w:t>比赛报名表</w:t>
      </w:r>
    </w:p>
    <w:p>
      <w:pPr>
        <w:keepNext w:val="0"/>
        <w:keepLines w:val="0"/>
        <w:pageBreakBefore w:val="0"/>
        <w:widowControl/>
        <w:shd w:val="clear" w:color="auto" w:fill="auto"/>
        <w:suppressAutoHyphen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color w:val="000000"/>
          <w:kern w:val="0"/>
          <w:sz w:val="28"/>
          <w:szCs w:val="28"/>
          <w:highlight w:val="none"/>
          <w:u w:val="single"/>
          <w:lang w:val="en-US" w:eastAsia="zh-CN"/>
        </w:rPr>
      </w:pPr>
      <w:r>
        <w:rPr>
          <w:rFonts w:hint="default" w:ascii="Times New Roman" w:hAnsi="Times New Roman" w:eastAsia="仿宋_GB2312" w:cs="Times New Roman"/>
          <w:color w:val="000000"/>
          <w:kern w:val="0"/>
          <w:sz w:val="28"/>
          <w:szCs w:val="28"/>
          <w:highlight w:val="none"/>
          <w:lang w:val="en-US" w:eastAsia="zh-CN"/>
        </w:rPr>
        <w:t>单位：</w:t>
      </w:r>
      <w:r>
        <w:rPr>
          <w:rFonts w:hint="default" w:ascii="Times New Roman" w:hAnsi="Times New Roman" w:eastAsia="仿宋_GB2312" w:cs="Times New Roman"/>
          <w:color w:val="000000"/>
          <w:kern w:val="0"/>
          <w:sz w:val="28"/>
          <w:szCs w:val="28"/>
          <w:highlight w:val="none"/>
          <w:u w:val="single"/>
          <w:lang w:val="en-US" w:eastAsia="zh-CN"/>
        </w:rPr>
        <w:t xml:space="preserve">          </w:t>
      </w:r>
      <w:r>
        <w:rPr>
          <w:rFonts w:hint="default" w:ascii="Times New Roman" w:hAnsi="Times New Roman" w:eastAsia="仿宋_GB2312" w:cs="Times New Roman"/>
          <w:color w:val="000000"/>
          <w:kern w:val="0"/>
          <w:sz w:val="28"/>
          <w:szCs w:val="28"/>
          <w:highlight w:val="none"/>
          <w:u w:val="none"/>
          <w:lang w:val="en-US" w:eastAsia="zh-CN"/>
        </w:rPr>
        <w:t xml:space="preserve">     </w:t>
      </w:r>
      <w:r>
        <w:rPr>
          <w:rFonts w:hint="default" w:ascii="Times New Roman" w:hAnsi="Times New Roman" w:eastAsia="仿宋_GB2312" w:cs="Times New Roman"/>
          <w:color w:val="000000"/>
          <w:kern w:val="0"/>
          <w:sz w:val="28"/>
          <w:szCs w:val="28"/>
          <w:highlight w:val="none"/>
          <w:lang w:val="en-US" w:eastAsia="zh-CN"/>
        </w:rPr>
        <w:t>日期：</w:t>
      </w:r>
      <w:r>
        <w:rPr>
          <w:rFonts w:hint="default" w:ascii="Times New Roman" w:hAnsi="Times New Roman" w:eastAsia="仿宋_GB2312" w:cs="Times New Roman"/>
          <w:color w:val="000000"/>
          <w:kern w:val="0"/>
          <w:sz w:val="28"/>
          <w:szCs w:val="28"/>
          <w:highlight w:val="none"/>
          <w:u w:val="single"/>
          <w:lang w:val="en-US" w:eastAsia="zh-CN"/>
        </w:rPr>
        <w:t xml:space="preserve">    </w:t>
      </w:r>
      <w:r>
        <w:rPr>
          <w:rFonts w:hint="default" w:ascii="Times New Roman" w:hAnsi="Times New Roman" w:eastAsia="仿宋_GB2312" w:cs="Times New Roman"/>
          <w:color w:val="000000"/>
          <w:kern w:val="0"/>
          <w:sz w:val="28"/>
          <w:szCs w:val="28"/>
          <w:highlight w:val="none"/>
          <w:lang w:val="en-US" w:eastAsia="zh-CN"/>
        </w:rPr>
        <w:t>年</w:t>
      </w:r>
      <w:r>
        <w:rPr>
          <w:rFonts w:hint="default" w:ascii="Times New Roman" w:hAnsi="Times New Roman" w:eastAsia="仿宋_GB2312" w:cs="Times New Roman"/>
          <w:color w:val="000000"/>
          <w:kern w:val="0"/>
          <w:sz w:val="28"/>
          <w:szCs w:val="28"/>
          <w:highlight w:val="none"/>
          <w:u w:val="single"/>
          <w:lang w:val="en-US" w:eastAsia="zh-CN"/>
        </w:rPr>
        <w:t xml:space="preserve">  </w:t>
      </w:r>
      <w:r>
        <w:rPr>
          <w:rFonts w:hint="default" w:ascii="Times New Roman" w:hAnsi="Times New Roman" w:eastAsia="仿宋_GB2312" w:cs="Times New Roman"/>
          <w:color w:val="000000"/>
          <w:kern w:val="0"/>
          <w:sz w:val="28"/>
          <w:szCs w:val="28"/>
          <w:highlight w:val="none"/>
          <w:lang w:val="en-US" w:eastAsia="zh-CN"/>
        </w:rPr>
        <w:t>月</w:t>
      </w:r>
      <w:r>
        <w:rPr>
          <w:rFonts w:hint="default" w:ascii="Times New Roman" w:hAnsi="Times New Roman" w:eastAsia="仿宋_GB2312" w:cs="Times New Roman"/>
          <w:color w:val="000000"/>
          <w:kern w:val="0"/>
          <w:sz w:val="28"/>
          <w:szCs w:val="28"/>
          <w:highlight w:val="none"/>
          <w:u w:val="single"/>
          <w:lang w:val="en-US" w:eastAsia="zh-CN"/>
        </w:rPr>
        <w:t xml:space="preserve">  </w:t>
      </w:r>
      <w:r>
        <w:rPr>
          <w:rFonts w:hint="default" w:ascii="Times New Roman" w:hAnsi="Times New Roman" w:eastAsia="仿宋_GB2312" w:cs="Times New Roman"/>
          <w:color w:val="000000"/>
          <w:kern w:val="0"/>
          <w:sz w:val="28"/>
          <w:szCs w:val="28"/>
          <w:highlight w:val="none"/>
          <w:lang w:val="en-US" w:eastAsia="zh-CN"/>
        </w:rPr>
        <w:t>日      联系人：</w:t>
      </w:r>
      <w:r>
        <w:rPr>
          <w:rFonts w:hint="default" w:ascii="Times New Roman" w:hAnsi="Times New Roman" w:eastAsia="仿宋_GB2312" w:cs="Times New Roman"/>
          <w:color w:val="000000"/>
          <w:kern w:val="0"/>
          <w:sz w:val="28"/>
          <w:szCs w:val="28"/>
          <w:highlight w:val="none"/>
          <w:u w:val="single"/>
          <w:lang w:val="en-US" w:eastAsia="zh-CN"/>
        </w:rPr>
        <w:t xml:space="preserve">         </w:t>
      </w:r>
      <w:r>
        <w:rPr>
          <w:rFonts w:hint="default" w:ascii="Times New Roman" w:hAnsi="Times New Roman" w:eastAsia="仿宋_GB2312" w:cs="Times New Roman"/>
          <w:color w:val="000000"/>
          <w:kern w:val="0"/>
          <w:sz w:val="28"/>
          <w:szCs w:val="28"/>
          <w:highlight w:val="none"/>
          <w:lang w:val="en-US" w:eastAsia="zh-CN"/>
        </w:rPr>
        <w:t xml:space="preserve">    联系电话：</w:t>
      </w:r>
      <w:r>
        <w:rPr>
          <w:rFonts w:hint="default" w:ascii="Times New Roman" w:hAnsi="Times New Roman" w:eastAsia="仿宋_GB2312" w:cs="Times New Roman"/>
          <w:color w:val="000000"/>
          <w:kern w:val="0"/>
          <w:sz w:val="28"/>
          <w:szCs w:val="28"/>
          <w:highlight w:val="none"/>
          <w:u w:val="single"/>
          <w:lang w:val="en-US" w:eastAsia="zh-CN"/>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389"/>
        <w:gridCol w:w="756"/>
        <w:gridCol w:w="2988"/>
        <w:gridCol w:w="1078"/>
        <w:gridCol w:w="2745"/>
        <w:gridCol w:w="3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restart"/>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b/>
                <w:bCs/>
                <w:sz w:val="24"/>
                <w:szCs w:val="24"/>
                <w:highlight w:val="none"/>
                <w:vertAlign w:val="baseline"/>
                <w:lang w:val="en-US" w:eastAsia="zh-CN"/>
              </w:rPr>
            </w:pPr>
            <w:r>
              <w:rPr>
                <w:rFonts w:hint="default" w:ascii="Times New Roman" w:hAnsi="Times New Roman" w:cs="Times New Roman"/>
                <w:b/>
                <w:bCs/>
                <w:sz w:val="24"/>
                <w:szCs w:val="24"/>
                <w:highlight w:val="none"/>
                <w:vertAlign w:val="baseline"/>
                <w:lang w:val="en-US" w:eastAsia="zh-CN"/>
              </w:rPr>
              <w:t>序号</w:t>
            </w:r>
          </w:p>
        </w:tc>
        <w:tc>
          <w:tcPr>
            <w:tcW w:w="1389" w:type="dxa"/>
            <w:vMerge w:val="restart"/>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b/>
                <w:bCs/>
                <w:sz w:val="24"/>
                <w:szCs w:val="24"/>
                <w:highlight w:val="none"/>
                <w:vertAlign w:val="baseline"/>
                <w:lang w:val="en-US" w:eastAsia="zh-CN"/>
              </w:rPr>
            </w:pPr>
            <w:r>
              <w:rPr>
                <w:rFonts w:hint="default" w:ascii="Times New Roman" w:hAnsi="Times New Roman" w:cs="Times New Roman"/>
                <w:b/>
                <w:bCs/>
                <w:sz w:val="24"/>
                <w:szCs w:val="24"/>
                <w:highlight w:val="none"/>
                <w:vertAlign w:val="baseline"/>
                <w:lang w:val="en-US" w:eastAsia="zh-CN"/>
              </w:rPr>
              <w:t>姓名</w:t>
            </w:r>
          </w:p>
        </w:tc>
        <w:tc>
          <w:tcPr>
            <w:tcW w:w="756" w:type="dxa"/>
            <w:vMerge w:val="restart"/>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b/>
                <w:bCs/>
                <w:sz w:val="24"/>
                <w:szCs w:val="24"/>
                <w:highlight w:val="none"/>
                <w:vertAlign w:val="baseline"/>
                <w:lang w:val="en-US" w:eastAsia="zh-CN"/>
              </w:rPr>
            </w:pPr>
            <w:r>
              <w:rPr>
                <w:rFonts w:hint="default" w:ascii="Times New Roman" w:hAnsi="Times New Roman" w:cs="Times New Roman"/>
                <w:b/>
                <w:bCs/>
                <w:sz w:val="24"/>
                <w:szCs w:val="24"/>
                <w:highlight w:val="none"/>
                <w:vertAlign w:val="baseline"/>
                <w:lang w:val="en-US" w:eastAsia="zh-CN"/>
              </w:rPr>
              <w:t>性别</w:t>
            </w:r>
          </w:p>
        </w:tc>
        <w:tc>
          <w:tcPr>
            <w:tcW w:w="2988" w:type="dxa"/>
            <w:vMerge w:val="restart"/>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b/>
                <w:bCs/>
                <w:sz w:val="24"/>
                <w:szCs w:val="24"/>
                <w:highlight w:val="none"/>
                <w:vertAlign w:val="baseline"/>
                <w:lang w:val="en-US" w:eastAsia="zh-CN"/>
              </w:rPr>
            </w:pPr>
            <w:r>
              <w:rPr>
                <w:rFonts w:hint="default" w:ascii="Times New Roman" w:hAnsi="Times New Roman" w:cs="Times New Roman"/>
                <w:b/>
                <w:bCs/>
                <w:sz w:val="24"/>
                <w:szCs w:val="24"/>
                <w:highlight w:val="none"/>
                <w:vertAlign w:val="baseline"/>
                <w:lang w:val="en-US" w:eastAsia="zh-CN"/>
              </w:rPr>
              <w:t>身份证号码</w:t>
            </w:r>
          </w:p>
        </w:tc>
        <w:tc>
          <w:tcPr>
            <w:tcW w:w="1078" w:type="dxa"/>
            <w:vMerge w:val="restart"/>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b/>
                <w:bCs/>
                <w:sz w:val="24"/>
                <w:szCs w:val="24"/>
                <w:highlight w:val="none"/>
                <w:vertAlign w:val="baseline"/>
                <w:lang w:val="en-US" w:eastAsia="zh-CN"/>
              </w:rPr>
            </w:pPr>
            <w:r>
              <w:rPr>
                <w:rFonts w:hint="default" w:ascii="Times New Roman" w:hAnsi="Times New Roman" w:cs="Times New Roman"/>
                <w:b/>
                <w:bCs/>
                <w:sz w:val="24"/>
                <w:szCs w:val="24"/>
                <w:highlight w:val="none"/>
                <w:vertAlign w:val="baseline"/>
                <w:lang w:val="en-US" w:eastAsia="zh-CN"/>
              </w:rPr>
              <w:t>职务</w:t>
            </w:r>
          </w:p>
        </w:tc>
        <w:tc>
          <w:tcPr>
            <w:tcW w:w="5979" w:type="dxa"/>
            <w:gridSpan w:val="2"/>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b/>
                <w:bCs/>
                <w:sz w:val="24"/>
                <w:szCs w:val="24"/>
                <w:highlight w:val="none"/>
                <w:vertAlign w:val="baseline"/>
                <w:lang w:val="en-US" w:eastAsia="zh-CN"/>
              </w:rPr>
            </w:pPr>
            <w:r>
              <w:rPr>
                <w:rFonts w:hint="default" w:ascii="Times New Roman" w:hAnsi="Times New Roman" w:cs="Times New Roman"/>
                <w:b/>
                <w:bCs/>
                <w:sz w:val="24"/>
                <w:szCs w:val="24"/>
                <w:highlight w:val="none"/>
                <w:vertAlign w:val="baseline"/>
                <w:lang w:val="en-US" w:eastAsia="zh-CN"/>
              </w:rPr>
              <w:t>参赛项目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continue"/>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b/>
                <w:bCs/>
                <w:sz w:val="24"/>
                <w:szCs w:val="24"/>
                <w:highlight w:val="none"/>
                <w:vertAlign w:val="baseline"/>
                <w:lang w:val="en-US" w:eastAsia="zh-CN"/>
              </w:rPr>
            </w:pPr>
          </w:p>
        </w:tc>
        <w:tc>
          <w:tcPr>
            <w:tcW w:w="1389" w:type="dxa"/>
            <w:vMerge w:val="continue"/>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b/>
                <w:bCs/>
                <w:sz w:val="24"/>
                <w:szCs w:val="24"/>
                <w:highlight w:val="none"/>
                <w:vertAlign w:val="baseline"/>
                <w:lang w:val="en-US" w:eastAsia="zh-CN"/>
              </w:rPr>
            </w:pPr>
          </w:p>
        </w:tc>
        <w:tc>
          <w:tcPr>
            <w:tcW w:w="756" w:type="dxa"/>
            <w:vMerge w:val="continue"/>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b/>
                <w:bCs/>
                <w:sz w:val="24"/>
                <w:szCs w:val="24"/>
                <w:highlight w:val="none"/>
                <w:vertAlign w:val="baseline"/>
                <w:lang w:val="en-US" w:eastAsia="zh-CN"/>
              </w:rPr>
            </w:pPr>
          </w:p>
        </w:tc>
        <w:tc>
          <w:tcPr>
            <w:tcW w:w="2988" w:type="dxa"/>
            <w:vMerge w:val="continue"/>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b/>
                <w:bCs/>
                <w:sz w:val="24"/>
                <w:szCs w:val="24"/>
                <w:highlight w:val="none"/>
                <w:vertAlign w:val="baseline"/>
                <w:lang w:val="en-US" w:eastAsia="zh-CN"/>
              </w:rPr>
            </w:pPr>
          </w:p>
        </w:tc>
        <w:tc>
          <w:tcPr>
            <w:tcW w:w="1078" w:type="dxa"/>
            <w:vMerge w:val="continue"/>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b/>
                <w:bCs/>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b/>
                <w:bCs/>
                <w:sz w:val="24"/>
                <w:szCs w:val="24"/>
                <w:highlight w:val="none"/>
                <w:vertAlign w:val="baseline"/>
                <w:lang w:val="en-US" w:eastAsia="zh-CN"/>
              </w:rPr>
            </w:pPr>
            <w:r>
              <w:rPr>
                <w:rFonts w:hint="default" w:ascii="Times New Roman" w:hAnsi="Times New Roman" w:cs="Times New Roman"/>
                <w:b/>
                <w:bCs/>
                <w:sz w:val="24"/>
                <w:szCs w:val="24"/>
                <w:highlight w:val="none"/>
                <w:vertAlign w:val="baseline"/>
                <w:lang w:val="en-US" w:eastAsia="zh-CN"/>
              </w:rPr>
              <w:t>个人项目</w:t>
            </w: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b/>
                <w:bCs/>
                <w:sz w:val="24"/>
                <w:szCs w:val="24"/>
                <w:highlight w:val="none"/>
                <w:vertAlign w:val="baseline"/>
                <w:lang w:val="en-US" w:eastAsia="zh-CN"/>
              </w:rPr>
            </w:pPr>
            <w:r>
              <w:rPr>
                <w:rFonts w:hint="default" w:ascii="Times New Roman" w:hAnsi="Times New Roman" w:cs="Times New Roman"/>
                <w:b/>
                <w:bCs/>
                <w:sz w:val="24"/>
                <w:szCs w:val="24"/>
                <w:highlight w:val="none"/>
                <w:vertAlign w:val="baseline"/>
                <w:lang w:val="en-US" w:eastAsia="zh-CN"/>
              </w:rPr>
              <w:t>团体项目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both"/>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389"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756"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98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1078"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2745"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c>
          <w:tcPr>
            <w:tcW w:w="3234" w:type="dxa"/>
            <w:noWrap w:val="0"/>
            <w:vAlign w:val="center"/>
          </w:tcPr>
          <w:p>
            <w:pPr>
              <w:pStyle w:val="20"/>
              <w:keepNext w:val="0"/>
              <w:keepLines w:val="0"/>
              <w:pageBreakBefore w:val="0"/>
              <w:widowControl w:val="0"/>
              <w:shd w:val="clear" w:color="auto" w:fill="auto"/>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sz w:val="24"/>
                <w:szCs w:val="24"/>
                <w:highlight w:val="none"/>
                <w:vertAlign w:val="baseline"/>
                <w:lang w:val="en-US" w:eastAsia="zh-CN"/>
              </w:rPr>
            </w:pPr>
          </w:p>
        </w:tc>
      </w:tr>
    </w:tbl>
    <w:p>
      <w:pPr>
        <w:widowControl/>
        <w:shd w:val="clear" w:color="auto" w:fill="auto"/>
        <w:suppressAutoHyphens/>
        <w:spacing w:beforeLines="0" w:afterLines="0"/>
        <w:jc w:val="left"/>
        <w:rPr>
          <w:rFonts w:hint="default" w:ascii="Times New Roman" w:hAnsi="Times New Roman" w:eastAsia="黑体" w:cs="Times New Roman"/>
          <w:color w:val="000000"/>
          <w:kern w:val="0"/>
          <w:sz w:val="32"/>
          <w:szCs w:val="24"/>
          <w:highlight w:val="none"/>
        </w:rPr>
        <w:sectPr>
          <w:pgSz w:w="16838" w:h="11906" w:orient="landscape"/>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shd w:val="clear" w:color="auto" w:fill="auto"/>
        <w:suppressAutoHyphens/>
        <w:kinsoku/>
        <w:wordWrap/>
        <w:overflowPunct/>
        <w:topLinePunct w:val="0"/>
        <w:autoSpaceDE/>
        <w:autoSpaceDN/>
        <w:bidi w:val="0"/>
        <w:spacing w:line="552" w:lineRule="exact"/>
        <w:jc w:val="left"/>
        <w:textAlignment w:val="auto"/>
        <w:rPr>
          <w:rFonts w:hint="default" w:ascii="Times New Roman" w:hAnsi="Times New Roman" w:eastAsia="黑体" w:cs="Times New Roman"/>
          <w:color w:val="000000"/>
          <w:kern w:val="0"/>
          <w:sz w:val="32"/>
          <w:szCs w:val="24"/>
          <w:highlight w:val="none"/>
          <w:lang w:val="en-US" w:eastAsia="zh-CN"/>
        </w:rPr>
      </w:pPr>
      <w:r>
        <w:rPr>
          <w:rFonts w:hint="default" w:ascii="Times New Roman" w:hAnsi="Times New Roman" w:eastAsia="黑体" w:cs="Times New Roman"/>
          <w:color w:val="000000"/>
          <w:kern w:val="0"/>
          <w:sz w:val="32"/>
          <w:szCs w:val="24"/>
          <w:highlight w:val="none"/>
        </w:rPr>
        <w:t>附件</w:t>
      </w:r>
      <w:r>
        <w:rPr>
          <w:rFonts w:hint="default" w:ascii="Times New Roman" w:hAnsi="Times New Roman" w:eastAsia="黑体" w:cs="Times New Roman"/>
          <w:color w:val="000000"/>
          <w:kern w:val="0"/>
          <w:sz w:val="32"/>
          <w:szCs w:val="24"/>
          <w:highlight w:val="none"/>
          <w:lang w:val="en-US" w:eastAsia="zh-CN"/>
        </w:rPr>
        <w:t>2</w:t>
      </w:r>
    </w:p>
    <w:p>
      <w:pPr>
        <w:pStyle w:val="2"/>
        <w:keepNext w:val="0"/>
        <w:keepLines w:val="0"/>
        <w:pageBreakBefore w:val="0"/>
        <w:kinsoku/>
        <w:wordWrap/>
        <w:overflowPunct/>
        <w:topLinePunct w:val="0"/>
        <w:autoSpaceDE/>
        <w:autoSpaceDN/>
        <w:bidi w:val="0"/>
        <w:spacing w:line="552" w:lineRule="exact"/>
        <w:textAlignment w:val="auto"/>
        <w:rPr>
          <w:rFonts w:hint="default" w:ascii="Times New Roman" w:hAnsi="Times New Roman" w:cs="Times New Roman"/>
          <w:highlight w:val="none"/>
        </w:rPr>
      </w:pP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jc w:val="center"/>
        <w:textAlignment w:val="auto"/>
        <w:rPr>
          <w:rFonts w:hint="default" w:ascii="Times New Roman" w:hAnsi="Times New Roman" w:eastAsia="方正小标宋简体" w:cs="Times New Roman"/>
          <w:color w:val="000000"/>
          <w:kern w:val="0"/>
          <w:sz w:val="44"/>
          <w:szCs w:val="44"/>
          <w:highlight w:val="none"/>
        </w:rPr>
      </w:pPr>
      <w:r>
        <w:rPr>
          <w:rFonts w:hint="default" w:ascii="Times New Roman" w:hAnsi="Times New Roman" w:eastAsia="方正小标宋简体" w:cs="Times New Roman"/>
          <w:color w:val="000000"/>
          <w:kern w:val="0"/>
          <w:sz w:val="44"/>
          <w:szCs w:val="44"/>
          <w:highlight w:val="none"/>
        </w:rPr>
        <w:t>四川省第十五届运动会群众体育项目匹克球</w:t>
      </w: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kern w:val="0"/>
          <w:sz w:val="44"/>
          <w:szCs w:val="44"/>
          <w:highlight w:val="none"/>
        </w:rPr>
        <w:t>比赛</w:t>
      </w:r>
      <w:r>
        <w:rPr>
          <w:rFonts w:hint="default" w:ascii="Times New Roman" w:hAnsi="Times New Roman" w:eastAsia="方正小标宋简体" w:cs="Times New Roman"/>
          <w:color w:val="000000"/>
          <w:kern w:val="0"/>
          <w:sz w:val="44"/>
          <w:szCs w:val="44"/>
          <w:highlight w:val="none"/>
          <w:lang w:eastAsia="zh-CN"/>
        </w:rPr>
        <w:t>自愿参赛责任书</w:t>
      </w:r>
    </w:p>
    <w:p>
      <w:pPr>
        <w:keepNext w:val="0"/>
        <w:keepLines w:val="0"/>
        <w:pageBreakBefore w:val="0"/>
        <w:shd w:val="clear" w:color="auto" w:fill="auto"/>
        <w:suppressAutoHyphens/>
        <w:kinsoku/>
        <w:wordWrap/>
        <w:overflowPunct/>
        <w:topLinePunct w:val="0"/>
        <w:autoSpaceDE/>
        <w:autoSpaceDN/>
        <w:bidi w:val="0"/>
        <w:adjustRightInd/>
        <w:snapToGrid/>
        <w:spacing w:line="552" w:lineRule="exact"/>
        <w:jc w:val="center"/>
        <w:textAlignment w:val="auto"/>
        <w:rPr>
          <w:rFonts w:hint="default" w:ascii="Times New Roman" w:hAnsi="Times New Roman" w:eastAsia="微软雅黑" w:cs="Times New Roman"/>
          <w:color w:val="000000"/>
          <w:sz w:val="32"/>
          <w:highlight w:val="none"/>
        </w:rPr>
      </w:pP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本人自愿报名参加四川省第十五届运动会群众体育项目</w:t>
      </w:r>
      <w:r>
        <w:rPr>
          <w:rFonts w:hint="default" w:ascii="Times New Roman" w:hAnsi="Times New Roman" w:eastAsia="仿宋_GB2312" w:cs="Times New Roman"/>
          <w:color w:val="000000"/>
          <w:sz w:val="32"/>
          <w:szCs w:val="32"/>
          <w:highlight w:val="none"/>
          <w:lang w:eastAsia="zh-CN"/>
        </w:rPr>
        <w:t>匹克球</w:t>
      </w:r>
      <w:r>
        <w:rPr>
          <w:rFonts w:hint="default" w:ascii="Times New Roman" w:hAnsi="Times New Roman" w:eastAsia="仿宋_GB2312" w:cs="Times New Roman"/>
          <w:color w:val="000000"/>
          <w:sz w:val="32"/>
          <w:szCs w:val="32"/>
          <w:highlight w:val="none"/>
        </w:rPr>
        <w:t>比赛并签署本责任书。对以下内容，本人及监护人全面理解且予以确认并承担相应的法律责任、经济责任。</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一</w:t>
      </w:r>
      <w:r>
        <w:rPr>
          <w:rFonts w:hint="default" w:ascii="Times New Roman" w:hAnsi="Times New Roman" w:eastAsia="仿宋_GB2312" w:cs="Times New Roman"/>
          <w:color w:val="000000"/>
          <w:sz w:val="32"/>
          <w:szCs w:val="32"/>
          <w:highlight w:val="none"/>
        </w:rPr>
        <w:t>、本人已全面了解并同意遵守赛事组委会、项目竞委会和赛区所制订的各项规定、要求及采取的安全措施。</w:t>
      </w:r>
      <w:r>
        <w:rPr>
          <w:rFonts w:hint="default" w:ascii="Times New Roman" w:hAnsi="Times New Roman" w:eastAsia="仿宋_GB2312" w:cs="Times New Roman"/>
          <w:color w:val="000000"/>
          <w:sz w:val="32"/>
          <w:szCs w:val="32"/>
          <w:highlight w:val="none"/>
          <w:lang w:eastAsia="zh-CN"/>
        </w:rPr>
        <w:t>本人会</w:t>
      </w:r>
      <w:r>
        <w:rPr>
          <w:rFonts w:hint="default" w:ascii="Times New Roman" w:hAnsi="Times New Roman" w:eastAsia="仿宋_GB2312" w:cs="Times New Roman"/>
          <w:color w:val="000000"/>
          <w:sz w:val="32"/>
          <w:szCs w:val="32"/>
          <w:highlight w:val="none"/>
        </w:rPr>
        <w:t>自觉维护竞赛秩序，公平竞赛，文明参赛。尊重教练、尊重对手、尊重裁判、尊重观众。</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二</w:t>
      </w:r>
      <w:r>
        <w:rPr>
          <w:rFonts w:hint="default" w:ascii="Times New Roman" w:hAnsi="Times New Roman" w:eastAsia="仿宋_GB2312" w:cs="Times New Roman"/>
          <w:color w:val="000000"/>
          <w:sz w:val="32"/>
          <w:szCs w:val="32"/>
          <w:highlight w:val="none"/>
        </w:rPr>
        <w:t>、本人已完全了解自己的身体状况，确认自己身体健康状况良好，具备参加本次比赛的全部条件，已为参赛做好充分准备，并已按照竞赛规程要求购买了足额的人身意外伤害保险和意外伤害医疗保险；监护人经审慎评估，确认被监护人身体状况符合参赛条件，并自愿承担相应风险。</w:t>
      </w:r>
      <w:r>
        <w:rPr>
          <w:rFonts w:hint="default" w:ascii="Times New Roman" w:hAnsi="Times New Roman" w:eastAsia="仿宋_GB2312" w:cs="Times New Roman"/>
          <w:color w:val="000000"/>
          <w:sz w:val="32"/>
          <w:szCs w:val="32"/>
          <w:highlight w:val="none"/>
          <w:lang w:eastAsia="zh-CN"/>
        </w:rPr>
        <w:t>若赛事期间身体出现不适，将</w:t>
      </w:r>
      <w:r>
        <w:rPr>
          <w:rFonts w:hint="default" w:ascii="Times New Roman" w:hAnsi="Times New Roman" w:eastAsia="仿宋_GB2312" w:cs="Times New Roman"/>
          <w:color w:val="000000"/>
          <w:sz w:val="32"/>
          <w:szCs w:val="32"/>
          <w:highlight w:val="none"/>
        </w:rPr>
        <w:t>马上</w:t>
      </w:r>
      <w:r>
        <w:rPr>
          <w:rFonts w:hint="default" w:ascii="Times New Roman" w:hAnsi="Times New Roman" w:eastAsia="仿宋_GB2312" w:cs="Times New Roman"/>
          <w:color w:val="000000"/>
          <w:sz w:val="32"/>
          <w:szCs w:val="32"/>
          <w:highlight w:val="none"/>
          <w:lang w:eastAsia="zh-CN"/>
        </w:rPr>
        <w:t>告知</w:t>
      </w:r>
      <w:r>
        <w:rPr>
          <w:rFonts w:hint="default" w:ascii="Times New Roman" w:hAnsi="Times New Roman" w:eastAsia="仿宋_GB2312" w:cs="Times New Roman"/>
          <w:color w:val="000000"/>
          <w:sz w:val="32"/>
          <w:szCs w:val="32"/>
          <w:highlight w:val="none"/>
        </w:rPr>
        <w:t>本参赛队领队和教练，并上报项目竞委会。</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三</w:t>
      </w:r>
      <w:r>
        <w:rPr>
          <w:rFonts w:hint="default" w:ascii="Times New Roman" w:hAnsi="Times New Roman" w:eastAsia="仿宋_GB2312" w:cs="Times New Roman"/>
          <w:color w:val="000000"/>
          <w:sz w:val="32"/>
          <w:szCs w:val="32"/>
          <w:highlight w:val="none"/>
        </w:rPr>
        <w:t>、本人充分了解本次比赛可能出现的风险，且已准备必要的防范措施，以对自己安全负责的态度参赛。若</w:t>
      </w:r>
      <w:r>
        <w:rPr>
          <w:rFonts w:hint="default" w:ascii="Times New Roman" w:hAnsi="Times New Roman" w:eastAsia="仿宋_GB2312" w:cs="Times New Roman"/>
          <w:color w:val="000000"/>
          <w:sz w:val="32"/>
          <w:szCs w:val="32"/>
          <w:highlight w:val="none"/>
          <w:lang w:eastAsia="zh-CN"/>
        </w:rPr>
        <w:t>在</w:t>
      </w:r>
      <w:r>
        <w:rPr>
          <w:rFonts w:hint="default" w:ascii="Times New Roman" w:hAnsi="Times New Roman" w:eastAsia="仿宋_GB2312" w:cs="Times New Roman"/>
          <w:color w:val="000000"/>
          <w:sz w:val="32"/>
          <w:szCs w:val="32"/>
          <w:highlight w:val="none"/>
        </w:rPr>
        <w:t>竞赛中发现任何安全隐患或潜在风险或不寻常之危险，本人会尽量避免和阻止任何安全事故发生</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四</w:t>
      </w:r>
      <w:r>
        <w:rPr>
          <w:rFonts w:hint="default" w:ascii="Times New Roman" w:hAnsi="Times New Roman" w:eastAsia="仿宋_GB2312" w:cs="Times New Roman"/>
          <w:color w:val="000000"/>
          <w:sz w:val="32"/>
          <w:szCs w:val="32"/>
          <w:highlight w:val="none"/>
        </w:rPr>
        <w:t>、本人愿意承担比赛期间发生的自身意外风险责任，且同意对于非</w:t>
      </w:r>
      <w:r>
        <w:rPr>
          <w:rFonts w:hint="default" w:ascii="Times New Roman" w:hAnsi="Times New Roman" w:eastAsia="仿宋_GB2312" w:cs="Times New Roman"/>
          <w:color w:val="000000"/>
          <w:sz w:val="32"/>
          <w:szCs w:val="32"/>
          <w:highlight w:val="none"/>
          <w:lang w:eastAsia="zh-CN"/>
        </w:rPr>
        <w:t>项目竞委会、赛区</w:t>
      </w:r>
      <w:r>
        <w:rPr>
          <w:rFonts w:hint="default" w:ascii="Times New Roman" w:hAnsi="Times New Roman" w:eastAsia="仿宋_GB2312" w:cs="Times New Roman"/>
          <w:color w:val="000000"/>
          <w:sz w:val="32"/>
          <w:szCs w:val="32"/>
          <w:highlight w:val="none"/>
        </w:rPr>
        <w:t>原因造成的伤害等任何形式的损失</w:t>
      </w:r>
      <w:r>
        <w:rPr>
          <w:rFonts w:hint="default" w:ascii="Times New Roman" w:hAnsi="Times New Roman" w:eastAsia="仿宋_GB2312" w:cs="Times New Roman"/>
          <w:color w:val="000000"/>
          <w:sz w:val="32"/>
          <w:szCs w:val="32"/>
          <w:highlight w:val="none"/>
          <w:lang w:eastAsia="zh-CN"/>
        </w:rPr>
        <w:t>赛事各方</w:t>
      </w:r>
      <w:r>
        <w:rPr>
          <w:rFonts w:hint="default" w:ascii="Times New Roman" w:hAnsi="Times New Roman" w:eastAsia="仿宋_GB2312" w:cs="Times New Roman"/>
          <w:color w:val="000000"/>
          <w:sz w:val="32"/>
          <w:szCs w:val="32"/>
          <w:highlight w:val="none"/>
        </w:rPr>
        <w:t>不承担任何形式的赔偿。</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、本人同意接受项目竞委会和赛区在比赛期间提供的现场急救性质的医务治疗（含AED自动体外除颤器治疗），但在离开现场后，在医院救治等发生的相关费用由本人负担。</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六</w:t>
      </w:r>
      <w:r>
        <w:rPr>
          <w:rFonts w:hint="default" w:ascii="Times New Roman" w:hAnsi="Times New Roman" w:eastAsia="仿宋_GB2312" w:cs="Times New Roman"/>
          <w:color w:val="000000"/>
          <w:sz w:val="32"/>
          <w:szCs w:val="32"/>
          <w:highlight w:val="none"/>
        </w:rPr>
        <w:t>、本人愿意承担比赛期间因自身原因所造成的任何他方伤害或损失的相关责任并承担全部赔偿义务。</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七</w:t>
      </w:r>
      <w:r>
        <w:rPr>
          <w:rFonts w:hint="default" w:ascii="Times New Roman" w:hAnsi="Times New Roman" w:eastAsia="仿宋_GB2312" w:cs="Times New Roman"/>
          <w:color w:val="000000"/>
          <w:sz w:val="32"/>
          <w:szCs w:val="32"/>
          <w:highlight w:val="none"/>
        </w:rPr>
        <w:t>、本人承诺以自己的名义参赛，决不冒名顶替，否则自愿承担全部法律责任。</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八</w:t>
      </w:r>
      <w:r>
        <w:rPr>
          <w:rFonts w:hint="default" w:ascii="Times New Roman" w:hAnsi="Times New Roman" w:eastAsia="仿宋_GB2312" w:cs="Times New Roman"/>
          <w:color w:val="000000"/>
          <w:sz w:val="32"/>
          <w:szCs w:val="32"/>
          <w:highlight w:val="none"/>
        </w:rPr>
        <w:t>、本人授权赛事组委会、项目竞委会及其指定单位无偿使用本人的肖像、姓名、声音和其他个人资料用于比赛的组织</w:t>
      </w:r>
      <w:r>
        <w:rPr>
          <w:rFonts w:hint="default" w:ascii="Times New Roman" w:hAnsi="Times New Roman" w:eastAsia="仿宋_GB2312" w:cs="Times New Roman"/>
          <w:color w:val="000000"/>
          <w:sz w:val="32"/>
          <w:szCs w:val="32"/>
          <w:highlight w:val="none"/>
          <w:lang w:eastAsia="zh-CN"/>
        </w:rPr>
        <w:t>、宣传</w:t>
      </w:r>
      <w:r>
        <w:rPr>
          <w:rFonts w:hint="default" w:ascii="Times New Roman" w:hAnsi="Times New Roman" w:eastAsia="仿宋_GB2312" w:cs="Times New Roman"/>
          <w:color w:val="000000"/>
          <w:sz w:val="32"/>
          <w:szCs w:val="32"/>
          <w:highlight w:val="none"/>
        </w:rPr>
        <w:t>和推广。</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本人及监护人已认真阅读并全面理解以上内容，且对上述所有内容予以确认并承担相应的责任。</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请本人选择</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是</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否</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，如为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否</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，请监护人签字。</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□是 □否   截止赛事通知发布日（       年   月   日），我已年满18周岁。</w:t>
      </w:r>
    </w:p>
    <w:p>
      <w:pPr>
        <w:keepNext w:val="0"/>
        <w:keepLines w:val="0"/>
        <w:pageBreakBefore w:val="0"/>
        <w:shd w:val="clear" w:color="auto" w:fill="auto"/>
        <w:suppressAutoHyphens/>
        <w:kinsoku/>
        <w:wordWrap/>
        <w:overflowPunct/>
        <w:topLinePunct w:val="0"/>
        <w:autoSpaceDE/>
        <w:autoSpaceDN/>
        <w:bidi w:val="0"/>
        <w:spacing w:line="552" w:lineRule="exact"/>
        <w:ind w:firstLine="960" w:firstLineChars="3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（提示：请用楷体字填写，务必清晰可辨）</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本人签名：</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日期：     年      月      日</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监护人签名：</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监护人为运动员的□父亲、□母亲、其他（请填写）：</w:t>
      </w:r>
    </w:p>
    <w:p>
      <w:pPr>
        <w:keepNext w:val="0"/>
        <w:keepLines w:val="0"/>
        <w:pageBreakBefore w:val="0"/>
        <w:shd w:val="clear" w:color="auto" w:fill="auto"/>
        <w:suppressAutoHyphens/>
        <w:kinsoku/>
        <w:wordWrap/>
        <w:overflowPunct/>
        <w:topLinePunct w:val="0"/>
        <w:autoSpaceDE/>
        <w:autoSpaceDN/>
        <w:bidi w:val="0"/>
        <w:adjustRightInd w:val="0"/>
        <w:snapToGrid w:val="0"/>
        <w:spacing w:line="552" w:lineRule="exact"/>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sz w:val="32"/>
          <w:szCs w:val="32"/>
          <w:highlight w:val="none"/>
        </w:rPr>
        <w:t>备注：本《自愿参赛责任书》所有参赛者（运动员、领队、教练）每人单独签署1份，在运动队报到时提交。</w:t>
      </w:r>
    </w:p>
    <w:p>
      <w:pPr>
        <w:keepNext w:val="0"/>
        <w:keepLines w:val="0"/>
        <w:pageBreakBefore w:val="0"/>
        <w:shd w:val="clear" w:color="auto" w:fill="auto"/>
        <w:kinsoku/>
        <w:wordWrap/>
        <w:overflowPunct/>
        <w:topLinePunct w:val="0"/>
        <w:autoSpaceDE/>
        <w:autoSpaceDN/>
        <w:bidi w:val="0"/>
        <w:spacing w:line="552" w:lineRule="exact"/>
        <w:textAlignment w:val="auto"/>
        <w:rPr>
          <w:rFonts w:hint="default" w:ascii="Times New Roman" w:hAnsi="Times New Roman" w:cs="Times New Roman"/>
          <w:sz w:val="32"/>
          <w:szCs w:val="32"/>
          <w:highlight w:val="none"/>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毽球比赛竞赛规程</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jc w:val="both"/>
        <w:rPr>
          <w:rFonts w:hint="default" w:ascii="Times New Roman" w:hAnsi="Times New Roman" w:eastAsia="微软雅黑" w:cs="Times New Roman"/>
          <w:color w:val="auto"/>
          <w:sz w:val="44"/>
          <w:szCs w:val="44"/>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lang w:val="en"/>
        </w:rPr>
      </w:pPr>
      <w:r>
        <w:rPr>
          <w:rFonts w:hint="default" w:ascii="Times New Roman" w:hAnsi="Times New Roman" w:eastAsia="仿宋_GB2312" w:cs="Times New Roman"/>
          <w:color w:val="auto"/>
          <w:sz w:val="32"/>
          <w:szCs w:val="32"/>
          <w:highlight w:val="none"/>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广安市人民政府</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eastAsia="zh-CN"/>
        </w:rPr>
        <w:t>三、</w:t>
      </w:r>
      <w:r>
        <w:rPr>
          <w:rFonts w:hint="default" w:ascii="Times New Roman" w:hAnsi="Times New Roman" w:eastAsia="黑体" w:cs="Times New Roman"/>
          <w:color w:val="auto"/>
          <w:sz w:val="32"/>
          <w:szCs w:val="32"/>
          <w:highlight w:val="none"/>
          <w:lang w:val="en"/>
        </w:rPr>
        <w:t>协办单位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四川省社会体育指导中心</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四川省体育志愿者协会</w:t>
      </w:r>
    </w:p>
    <w:p>
      <w:pPr>
        <w:keepNext w:val="0"/>
        <w:keepLines w:val="0"/>
        <w:pageBreakBefore w:val="0"/>
        <w:widowControl w:val="0"/>
        <w:shd w:val="clear" w:color="auto" w:fill="auto"/>
        <w:suppressAutoHyphens w:val="0"/>
        <w:kinsoku/>
        <w:wordWrap/>
        <w:overflowPunct/>
        <w:topLinePunct w:val="0"/>
        <w:autoSpaceDE/>
        <w:autoSpaceDN/>
        <w:bidi w:val="0"/>
        <w:adjustRightInd/>
        <w:snapToGri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广安市教育和体育局</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华蓥市人民政府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
        </w:rPr>
        <w:t>四、比赛时间和地点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（一）比赛时间：2026年5月1</w:t>
      </w:r>
      <w:r>
        <w:rPr>
          <w:rFonts w:hint="default" w:ascii="Times New Roman" w:hAnsi="Times New Roman" w:eastAsia="仿宋_GB2312" w:cs="Times New Roman"/>
          <w:color w:val="auto"/>
          <w:sz w:val="32"/>
          <w:szCs w:val="32"/>
          <w:highlight w:val="none"/>
          <w:lang w:val="en-US" w:eastAsia="zh-CN"/>
        </w:rPr>
        <w:t>3日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15日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（二）比赛地点：华蓥市体育馆</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color w:val="auto"/>
          <w:sz w:val="32"/>
          <w:szCs w:val="32"/>
          <w:highlight w:val="none"/>
          <w:lang w:val="en"/>
        </w:rPr>
        <w:t>、</w:t>
      </w:r>
      <w:r>
        <w:rPr>
          <w:rFonts w:hint="default" w:ascii="Times New Roman" w:hAnsi="Times New Roman" w:eastAsia="黑体" w:cs="Times New Roman"/>
          <w:color w:val="auto"/>
          <w:sz w:val="32"/>
          <w:szCs w:val="32"/>
          <w:highlight w:val="none"/>
          <w:lang w:val="en" w:eastAsia="zh-CN"/>
        </w:rPr>
        <w:t>竞赛组别和</w:t>
      </w:r>
      <w:r>
        <w:rPr>
          <w:rFonts w:hint="default" w:ascii="Times New Roman" w:hAnsi="Times New Roman" w:eastAsia="黑体" w:cs="Times New Roman"/>
          <w:color w:val="auto"/>
          <w:sz w:val="32"/>
          <w:szCs w:val="32"/>
          <w:highlight w:val="none"/>
          <w:lang w:val="en"/>
        </w:rPr>
        <w:t>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（一）青年组：18岁-30岁</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1.男子三人赛青年组</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2.女子三人赛青年组</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20"/>
          <w:highlight w:val="none"/>
          <w:lang w:eastAsia="zh-CN"/>
        </w:rPr>
      </w:pPr>
      <w:r>
        <w:rPr>
          <w:rFonts w:hint="default" w:ascii="Times New Roman" w:hAnsi="Times New Roman" w:eastAsia="仿宋_GB2312" w:cs="Times New Roman"/>
          <w:color w:val="auto"/>
          <w:sz w:val="32"/>
          <w:szCs w:val="20"/>
          <w:highlight w:val="none"/>
        </w:rPr>
        <w:t>（二）中年组：31岁-65岁</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1.男子三人赛中年组</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2.女子三人赛中年组</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（三）混合组：18岁-65岁</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1.混合双人赛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2.混合团体接力计数赛（2男2女）</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color w:val="auto"/>
          <w:sz w:val="32"/>
          <w:szCs w:val="32"/>
          <w:highlight w:val="none"/>
          <w:lang w:val="en"/>
        </w:rPr>
        <w:t>参赛</w:t>
      </w:r>
      <w:r>
        <w:rPr>
          <w:rFonts w:hint="default" w:ascii="Times New Roman" w:hAnsi="Times New Roman" w:eastAsia="黑体" w:cs="Times New Roman"/>
          <w:color w:val="auto"/>
          <w:sz w:val="32"/>
          <w:szCs w:val="32"/>
          <w:highlight w:val="none"/>
        </w:rPr>
        <w:t>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（一）以市（州）、省级行业体协（含省级机关体协）为单位报名参赛。各组别可报领队1人，毽球三人赛运动员6人，混合双人赛运动员2人，混合团体接力赛运动员4人。每项最多报教练员1名。</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jc w:val="both"/>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（二）各参赛队各项目限报1队，三人赛和双人赛运动员不可</w:t>
      </w:r>
      <w:r>
        <w:rPr>
          <w:rFonts w:hint="default" w:ascii="Times New Roman" w:hAnsi="Times New Roman" w:eastAsia="仿宋_GB2312" w:cs="Times New Roman"/>
          <w:color w:val="auto"/>
          <w:kern w:val="2"/>
          <w:sz w:val="32"/>
          <w:szCs w:val="32"/>
          <w:highlight w:val="none"/>
          <w:lang w:val="en-US" w:eastAsia="zh-CN" w:bidi="ar-SA"/>
        </w:rPr>
        <w:t>兼报</w:t>
      </w:r>
      <w:r>
        <w:rPr>
          <w:rFonts w:hint="default" w:ascii="Times New Roman" w:hAnsi="Times New Roman" w:eastAsia="仿宋_GB2312" w:cs="Times New Roman"/>
          <w:color w:val="auto"/>
          <w:kern w:val="0"/>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jc w:val="both"/>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（三）混合团体接力赛运动员可以单独报名，也可由三人赛和混合双人赛运动员兼报；混合团体接力赛上场运动员须为2男2女。</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（四）各参赛队按规则要求着统一运动服、运动鞋参赛，运动服上须有明显的符合规则要求的号码标识。</w:t>
      </w:r>
    </w:p>
    <w:p>
      <w:pPr>
        <w:keepNext w:val="0"/>
        <w:keepLines w:val="0"/>
        <w:pageBreakBefore w:val="0"/>
        <w:widowControl w:val="0"/>
        <w:shd w:val="clear" w:color="auto" w:fill="auto"/>
        <w:suppressAutoHyphens/>
        <w:kinsoku/>
        <w:wordWrap/>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pacing w:val="0"/>
          <w:kern w:val="2"/>
          <w:sz w:val="32"/>
          <w:szCs w:val="20"/>
          <w:highlight w:val="none"/>
          <w:lang w:val="en-US" w:eastAsia="zh-CN" w:bidi="ar-SA"/>
        </w:rPr>
      </w:pPr>
      <w:r>
        <w:rPr>
          <w:rFonts w:hint="default" w:ascii="Times New Roman" w:hAnsi="Times New Roman" w:eastAsia="仿宋_GB2312" w:cs="Times New Roman"/>
          <w:color w:val="auto"/>
          <w:spacing w:val="0"/>
          <w:kern w:val="2"/>
          <w:sz w:val="32"/>
          <w:szCs w:val="32"/>
          <w:highlight w:val="none"/>
          <w:u w:val="none"/>
          <w:lang w:val="en" w:eastAsia="zh-CN" w:bidi="ar-SA"/>
        </w:rPr>
        <w:t>（五）</w:t>
      </w:r>
      <w:r>
        <w:rPr>
          <w:rFonts w:hint="default" w:ascii="Times New Roman" w:hAnsi="Times New Roman" w:eastAsia="仿宋_GB2312" w:cs="Times New Roman"/>
          <w:color w:val="auto"/>
          <w:spacing w:val="0"/>
          <w:kern w:val="2"/>
          <w:sz w:val="32"/>
          <w:szCs w:val="32"/>
          <w:highlight w:val="none"/>
          <w:u w:val="none"/>
          <w:lang w:val="en-US" w:eastAsia="zh-CN" w:bidi="ar-SA"/>
        </w:rPr>
        <w:t>各参赛队在本项目比赛开始前1天报到，比赛结束后次日离会。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七、运动员资格与审查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（一）运动员资格</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1.具有四川省户籍或在四川省实际工作、生活的人员均可报名参赛。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2.参赛运动员应经县级以上</w:t>
      </w:r>
      <w:r>
        <w:rPr>
          <w:rFonts w:hint="default" w:ascii="Times New Roman" w:hAnsi="Times New Roman" w:eastAsia="仿宋_GB2312" w:cs="Times New Roman"/>
          <w:color w:val="auto"/>
          <w:sz w:val="32"/>
          <w:szCs w:val="32"/>
          <w:highlight w:val="none"/>
          <w:lang w:eastAsia="zh-CN"/>
        </w:rPr>
        <w:t>人民</w:t>
      </w:r>
      <w:r>
        <w:rPr>
          <w:rFonts w:hint="default" w:ascii="Times New Roman" w:hAnsi="Times New Roman" w:eastAsia="仿宋_GB2312" w:cs="Times New Roman"/>
          <w:color w:val="auto"/>
          <w:sz w:val="32"/>
          <w:szCs w:val="32"/>
          <w:highlight w:val="none"/>
        </w:rPr>
        <w:t>医院或二级甲等以上医院检查证明身体健康合格，且适合参加所报项目比赛。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3.由参赛单位统一办理并出具赛事期间（含往返途中）人身意外保险证明。</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4.参赛运动员年龄要求</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青年组：1996年1月1日至2008年12月31日出生</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中年组：1961年1月1日至1995年12月31日出生</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混合组：1961年1月1日至2008年12月31日出生</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.运动员代表《四川省第十五届运动会群众体育项目竞赛规程总则》颁布日期（2025年12月9日）之前本人户籍所在地、长期居住地所在市（州）或行业参赛。</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以户籍所在市（州）报名的，提交身份证和户口本。如身份证和户口本不一致，以户口本为准</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以长期居住市（州）报名的，提交本人居住证或社保缴纳记录、工资证明（不含补缴）</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以行业（体协）报名的，提交工作证或劳动合同，同时提供工资证明或</w:t>
      </w:r>
      <w:r>
        <w:rPr>
          <w:rFonts w:hint="default" w:ascii="Times New Roman" w:hAnsi="Times New Roman" w:eastAsia="仿宋_GB2312" w:cs="Times New Roman"/>
          <w:color w:val="auto"/>
          <w:spacing w:val="-6"/>
          <w:sz w:val="32"/>
          <w:szCs w:val="32"/>
          <w:highlight w:val="none"/>
        </w:rPr>
        <w:t>纳税、社保证明等。</w:t>
      </w:r>
    </w:p>
    <w:p>
      <w:pPr>
        <w:keepNext w:val="0"/>
        <w:keepLines w:val="0"/>
        <w:pageBreakBefore w:val="0"/>
        <w:widowControl w:val="0"/>
        <w:shd w:val="clear" w:color="auto" w:fill="auto"/>
        <w:suppressAutoHyphens/>
        <w:kinsoku/>
        <w:wordWrap/>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仿宋_GB2312" w:cs="Times New Roman"/>
          <w:color w:val="auto"/>
          <w:kern w:val="2"/>
          <w:sz w:val="32"/>
          <w:highlight w:val="none"/>
          <w:lang w:val="en-US" w:eastAsia="zh-CN" w:bidi="ar-SA"/>
        </w:rPr>
        <w:t>以上证明材料须显示运动员本人于2025年12月9日之前生活或工作的地方与所代表的参赛单位一致。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（二）资格审查</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1.每名运动员只能代表一个参赛单位</w:t>
      </w:r>
      <w:r>
        <w:rPr>
          <w:rFonts w:hint="default" w:ascii="Times New Roman" w:hAnsi="Times New Roman" w:eastAsia="仿宋_GB2312" w:cs="Times New Roman"/>
          <w:color w:val="auto"/>
          <w:spacing w:val="-6"/>
          <w:sz w:val="32"/>
          <w:szCs w:val="32"/>
          <w:highlight w:val="none"/>
        </w:rPr>
        <w:t>参加比赛</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2.项目竞委会依据有关规定对运动员参赛资格进行审查，并在报名结束后7个工作日内在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四川社体</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微信公众号公示</w:t>
      </w:r>
      <w:r>
        <w:rPr>
          <w:rFonts w:hint="default" w:ascii="Times New Roman" w:hAnsi="Times New Roman" w:eastAsia="仿宋_GB2312" w:cs="Times New Roman"/>
          <w:color w:val="auto"/>
          <w:spacing w:val="-6"/>
          <w:sz w:val="32"/>
          <w:szCs w:val="32"/>
          <w:highlight w:val="none"/>
        </w:rPr>
        <w:t>参赛人员名单</w:t>
      </w:r>
      <w:r>
        <w:rPr>
          <w:rFonts w:hint="default" w:ascii="Times New Roman" w:hAnsi="Times New Roman" w:eastAsia="仿宋_GB2312" w:cs="Times New Roman"/>
          <w:color w:val="auto"/>
          <w:sz w:val="32"/>
          <w:szCs w:val="32"/>
          <w:highlight w:val="none"/>
        </w:rPr>
        <w:t>。公示期为3个工作日，接受各参赛单位和社会监督。</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3.运动员在参赛资格上经查证属实有违反规定的，取消本人参赛资格和比赛成绩；两人和两人以上项目取消全队参赛资格和比赛成绩。</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val="en"/>
        </w:rPr>
        <w:t>八、竞赛办法</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1.比赛执行中国毽球协会最新审定的《毽球竞赛规则(2025)》。</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2.比赛采取三局两胜每球得分制，三人赛第一、二局21分，最高比分为29分，第三局抢21分；双人赛第一、二局15分，最高比分21分，第三局抢15分。</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三人赛分两个阶段：第一阶段根据参赛队伍数抽签分组，进行小组单循环赛，计分方法为胜一场得2分，负一场得1分，弃权0分，根据积分排出各小组名次；如果两队或两队以上积分相等，依下列顺序排列名次：积分相等队之间C值（胜局/负局）大者名次列前；积分相等队之间</w:t>
      </w:r>
      <w:r>
        <w:rPr>
          <w:rFonts w:hint="default" w:ascii="Times New Roman" w:hAnsi="Times New Roman" w:cs="Times New Roman"/>
          <w:color w:val="auto"/>
          <w:sz w:val="32"/>
          <w:szCs w:val="32"/>
          <w:highlight w:val="none"/>
        </w:rPr>
        <w:t>Z</w:t>
      </w:r>
      <w:r>
        <w:rPr>
          <w:rFonts w:hint="default" w:ascii="Times New Roman" w:hAnsi="Times New Roman" w:eastAsia="仿宋_GB2312" w:cs="Times New Roman"/>
          <w:color w:val="auto"/>
          <w:sz w:val="32"/>
          <w:szCs w:val="32"/>
          <w:highlight w:val="none"/>
        </w:rPr>
        <w:t>值（</w:t>
      </w:r>
      <w:r>
        <w:rPr>
          <w:rFonts w:hint="default" w:ascii="Times New Roman" w:hAnsi="Times New Roman" w:cs="Times New Roman"/>
          <w:color w:val="auto"/>
          <w:sz w:val="32"/>
          <w:szCs w:val="32"/>
          <w:highlight w:val="none"/>
        </w:rPr>
        <w:t>得分</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rPr>
        <w:t>失分</w:t>
      </w:r>
      <w:r>
        <w:rPr>
          <w:rFonts w:hint="default" w:ascii="Times New Roman" w:hAnsi="Times New Roman" w:eastAsia="仿宋_GB2312" w:cs="Times New Roman"/>
          <w:color w:val="auto"/>
          <w:sz w:val="32"/>
          <w:szCs w:val="32"/>
          <w:highlight w:val="none"/>
        </w:rPr>
        <w:t xml:space="preserve">）大者名次列前；如果仍然相等，以抽签的办法决定名次。第二阶段按照第一阶段成绩设种子队落位，采用交叉淘汰赛决出比赛名次。   </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4.双人赛采取单场淘汰决出1-8名。</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5.4×30秒混合团体接力计数赛：规定的四种基本动作及顺序分别为：盘踢（脚内侧）→绷踢（正脚背）→磕踢（膝上）→跳踢；除跳踢外所有计数均左右脚交替各踢一次，计数一次；比赛均抽签排定出场顺序。名次按最后有效次数确定，次数多者名次列前；若次数相等，以失误与犯规少者名次列前；如仍相等并涉及第一名，则加赛一场确定名次；若再相等，则名次并列。</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jc w:val="both"/>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6.各组别小项报名不足6队的，取消该小项的比赛。</w:t>
      </w:r>
    </w:p>
    <w:p>
      <w:pPr>
        <w:keepNext w:val="0"/>
        <w:keepLines w:val="0"/>
        <w:pageBreakBefore w:val="0"/>
        <w:widowControl w:val="0"/>
        <w:numPr>
          <w:ilvl w:val="0"/>
          <w:numId w:val="8"/>
        </w:numPr>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录取名次和奖励</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（一）各组别各项目均录取前八名，颁发获奖证书，同时对前三名颁发金、银、铜牌，并为前三名的1名主管教练员颁发金、银、铜牌和获奖证书。参赛队伍数量不足8队，按照实际参赛队数量奖励。</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（二）对所有已参加比赛的运动员颁发电子参赛证书。</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
        </w:rPr>
        <w:t>技术官员</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pacing w:val="-2"/>
          <w:sz w:val="32"/>
          <w:szCs w:val="32"/>
          <w:highlight w:val="none"/>
        </w:rPr>
        <w:t>（一）技术代表、仲裁、</w:t>
      </w:r>
      <w:r>
        <w:rPr>
          <w:rFonts w:hint="default" w:ascii="Times New Roman" w:hAnsi="Times New Roman" w:eastAsia="仿宋_GB2312" w:cs="Times New Roman"/>
          <w:color w:val="auto"/>
          <w:spacing w:val="-2"/>
          <w:sz w:val="32"/>
          <w:szCs w:val="32"/>
          <w:highlight w:val="none"/>
          <w:lang w:eastAsia="zh-CN"/>
        </w:rPr>
        <w:t>裁判长、</w:t>
      </w:r>
      <w:r>
        <w:rPr>
          <w:rFonts w:hint="default" w:ascii="Times New Roman" w:hAnsi="Times New Roman" w:eastAsia="仿宋_GB2312" w:cs="Times New Roman"/>
          <w:color w:val="auto"/>
          <w:spacing w:val="-2"/>
          <w:sz w:val="32"/>
          <w:szCs w:val="32"/>
          <w:highlight w:val="none"/>
        </w:rPr>
        <w:t>裁判员由四川省社会体育指导中心选派，并于赛前10天报省体育局公示。辅助裁判员由承办地按规定选派。</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w:t>
      </w:r>
      <w:r>
        <w:rPr>
          <w:rFonts w:hint="default" w:ascii="Times New Roman" w:hAnsi="Times New Roman" w:eastAsia="仿宋_GB2312" w:cs="Times New Roman"/>
          <w:color w:val="auto"/>
          <w:sz w:val="32"/>
          <w:szCs w:val="20"/>
          <w:highlight w:val="none"/>
        </w:rPr>
        <w:t>二</w:t>
      </w:r>
      <w:r>
        <w:rPr>
          <w:rFonts w:hint="default" w:ascii="Times New Roman" w:hAnsi="Times New Roman" w:eastAsia="仿宋_GB2312" w:cs="Times New Roman"/>
          <w:color w:val="auto"/>
          <w:sz w:val="32"/>
          <w:szCs w:val="20"/>
          <w:highlight w:val="none"/>
          <w:lang w:val="en"/>
        </w:rPr>
        <w:t>）技术官员在比赛开始前3天报到，比赛结束后1天离会；因赛前准备工作需要提前报到的人员，须报项目竞委会批准。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w:t>
      </w:r>
      <w:r>
        <w:rPr>
          <w:rFonts w:hint="default" w:ascii="Times New Roman" w:hAnsi="Times New Roman" w:eastAsia="仿宋_GB2312" w:cs="Times New Roman"/>
          <w:color w:val="auto"/>
          <w:sz w:val="32"/>
          <w:szCs w:val="20"/>
          <w:highlight w:val="none"/>
        </w:rPr>
        <w:t>三</w:t>
      </w:r>
      <w:r>
        <w:rPr>
          <w:rFonts w:hint="default" w:ascii="Times New Roman" w:hAnsi="Times New Roman" w:eastAsia="仿宋_GB2312" w:cs="Times New Roman"/>
          <w:color w:val="auto"/>
          <w:sz w:val="32"/>
          <w:szCs w:val="20"/>
          <w:highlight w:val="none"/>
          <w:lang w:val="en"/>
        </w:rPr>
        <w:t>）技术官员正式报到至离会期间，承办地负担其食宿、交通、工作补贴等相关费用。</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十一、报名和报到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楷体_GB2312" w:cs="Times New Roman"/>
          <w:color w:val="auto"/>
          <w:spacing w:val="-2"/>
          <w:sz w:val="32"/>
          <w:szCs w:val="32"/>
          <w:highlight w:val="none"/>
        </w:rPr>
      </w:pPr>
      <w:r>
        <w:rPr>
          <w:rFonts w:hint="default" w:ascii="Times New Roman" w:hAnsi="Times New Roman" w:eastAsia="楷体_GB2312" w:cs="Times New Roman"/>
          <w:color w:val="auto"/>
          <w:spacing w:val="-2"/>
          <w:sz w:val="32"/>
          <w:szCs w:val="32"/>
          <w:highlight w:val="none"/>
        </w:rPr>
        <w:t>（一）报名</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1.参赛报名截止时间：2026年4月1</w:t>
      </w:r>
      <w:r>
        <w:rPr>
          <w:rFonts w:hint="default" w:ascii="Times New Roman" w:hAnsi="Times New Roman" w:eastAsia="仿宋_GB2312" w:cs="Times New Roman"/>
          <w:color w:val="auto"/>
          <w:spacing w:val="-2"/>
          <w:sz w:val="32"/>
          <w:szCs w:val="32"/>
          <w:highlight w:val="none"/>
          <w:lang w:val="en-US" w:eastAsia="zh-CN"/>
        </w:rPr>
        <w:t>5</w:t>
      </w:r>
      <w:r>
        <w:rPr>
          <w:rFonts w:hint="default" w:ascii="Times New Roman" w:hAnsi="Times New Roman" w:eastAsia="仿宋_GB2312" w:cs="Times New Roman"/>
          <w:color w:val="auto"/>
          <w:spacing w:val="-2"/>
          <w:sz w:val="32"/>
          <w:szCs w:val="32"/>
          <w:highlight w:val="none"/>
        </w:rPr>
        <w:t>日17时。</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2.报名时需提交：</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eastAsia"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（1）报名表：由报名市（州）体育部门或者行业体协盖章的扫描PDF文档和WORD文档</w:t>
      </w:r>
      <w:r>
        <w:rPr>
          <w:rFonts w:hint="eastAsia"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eastAsia"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（2）运动员本人二代身份证扫描件或复印件（正反面）</w:t>
      </w:r>
      <w:r>
        <w:rPr>
          <w:rFonts w:hint="eastAsia"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eastAsia"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（3）运动员户口本扫描件</w:t>
      </w:r>
      <w:r>
        <w:rPr>
          <w:rFonts w:hint="eastAsia"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eastAsia"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（4）运动员个人标准证件照电子照片（蓝底）</w:t>
      </w:r>
      <w:r>
        <w:rPr>
          <w:rFonts w:hint="eastAsia"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eastAsia"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（5）非代表户籍所在地参赛运动员代表资格证明材料</w:t>
      </w:r>
      <w:r>
        <w:rPr>
          <w:rFonts w:hint="eastAsia"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eastAsia"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（6）参赛人员赛事期间（含往返途中）意外伤害及意外伤害医疗保险单扫描件</w:t>
      </w:r>
      <w:r>
        <w:rPr>
          <w:rFonts w:hint="eastAsia"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（7）参赛人员赛前三个月以内，经县级以上</w:t>
      </w:r>
      <w:r>
        <w:rPr>
          <w:rFonts w:hint="default" w:ascii="Times New Roman" w:hAnsi="Times New Roman" w:eastAsia="仿宋_GB2312" w:cs="Times New Roman"/>
          <w:color w:val="auto"/>
          <w:spacing w:val="-2"/>
          <w:sz w:val="32"/>
          <w:szCs w:val="32"/>
          <w:highlight w:val="none"/>
          <w:lang w:eastAsia="zh-CN"/>
        </w:rPr>
        <w:t>人民</w:t>
      </w:r>
      <w:r>
        <w:rPr>
          <w:rFonts w:hint="default" w:ascii="Times New Roman" w:hAnsi="Times New Roman" w:eastAsia="仿宋_GB2312" w:cs="Times New Roman"/>
          <w:color w:val="auto"/>
          <w:spacing w:val="-2"/>
          <w:sz w:val="32"/>
          <w:szCs w:val="32"/>
          <w:highlight w:val="none"/>
        </w:rPr>
        <w:t>医院或二级甲等以上医院检查的体检健康证明（须有心电图）</w:t>
      </w:r>
      <w:r>
        <w:rPr>
          <w:rFonts w:hint="default"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3.咨询与资料报送方式</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（1）联系单位：四川省社会体育指导中心</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（2）联系人：</w:t>
      </w:r>
      <w:r>
        <w:rPr>
          <w:rFonts w:hint="default" w:ascii="Times New Roman" w:hAnsi="Times New Roman" w:eastAsia="仿宋_GB2312" w:cs="Times New Roman"/>
          <w:color w:val="auto"/>
          <w:spacing w:val="-2"/>
          <w:sz w:val="32"/>
          <w:szCs w:val="32"/>
          <w:highlight w:val="none"/>
          <w:lang w:eastAsia="zh-CN"/>
        </w:rPr>
        <w:t>蒲</w:t>
      </w:r>
      <w:r>
        <w:rPr>
          <w:rFonts w:hint="default" w:ascii="Times New Roman" w:hAnsi="Times New Roman" w:eastAsia="仿宋_GB2312" w:cs="Times New Roman"/>
          <w:color w:val="auto"/>
          <w:spacing w:val="-2"/>
          <w:sz w:val="32"/>
          <w:szCs w:val="32"/>
          <w:highlight w:val="none"/>
        </w:rPr>
        <w:t>老师</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lang w:val="en-US" w:eastAsia="zh-CN"/>
        </w:rPr>
        <w:t>3</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联系电话：</w:t>
      </w:r>
      <w:r>
        <w:rPr>
          <w:rFonts w:hint="default" w:ascii="Times New Roman" w:hAnsi="Times New Roman" w:eastAsia="仿宋_GB2312" w:cs="Times New Roman"/>
          <w:color w:val="auto"/>
          <w:spacing w:val="-2"/>
          <w:sz w:val="32"/>
          <w:szCs w:val="32"/>
          <w:highlight w:val="none"/>
          <w:lang w:val="en-US" w:eastAsia="zh-CN"/>
        </w:rPr>
        <w:t>17778459565</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lang w:val="en-US" w:eastAsia="zh-CN"/>
        </w:rPr>
        <w:t>4</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报名资料邮寄地址/电子版资料报送邮箱：14698533@qq.com</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楷体_GB2312" w:cs="Times New Roman"/>
          <w:color w:val="FF0000"/>
          <w:spacing w:val="-2"/>
          <w:sz w:val="32"/>
          <w:szCs w:val="32"/>
          <w:highlight w:val="none"/>
          <w:lang w:eastAsia="zh-CN"/>
        </w:rPr>
      </w:pPr>
      <w:r>
        <w:rPr>
          <w:rFonts w:hint="default" w:ascii="Times New Roman" w:hAnsi="Times New Roman" w:eastAsia="楷体_GB2312" w:cs="Times New Roman"/>
          <w:color w:val="auto"/>
          <w:spacing w:val="-2"/>
          <w:sz w:val="32"/>
          <w:szCs w:val="32"/>
          <w:highlight w:val="none"/>
        </w:rPr>
        <w:t>（二）报到</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1.请技术官员于</w:t>
      </w:r>
      <w:r>
        <w:rPr>
          <w:rFonts w:hint="default" w:ascii="Times New Roman" w:hAnsi="Times New Roman" w:eastAsia="仿宋_GB2312" w:cs="Times New Roman"/>
          <w:color w:val="auto"/>
          <w:spacing w:val="-2"/>
          <w:sz w:val="32"/>
          <w:szCs w:val="32"/>
          <w:highlight w:val="none"/>
          <w:lang w:val="en-US" w:eastAsia="zh-CN"/>
        </w:rPr>
        <w:t>5</w:t>
      </w:r>
      <w:r>
        <w:rPr>
          <w:rFonts w:hint="default" w:ascii="Times New Roman" w:hAnsi="Times New Roman" w:eastAsia="仿宋_GB2312" w:cs="Times New Roman"/>
          <w:color w:val="auto"/>
          <w:spacing w:val="-2"/>
          <w:sz w:val="32"/>
          <w:szCs w:val="32"/>
          <w:highlight w:val="none"/>
        </w:rPr>
        <w:t>月</w:t>
      </w:r>
      <w:r>
        <w:rPr>
          <w:rFonts w:hint="default" w:ascii="Times New Roman" w:hAnsi="Times New Roman" w:eastAsia="仿宋_GB2312" w:cs="Times New Roman"/>
          <w:color w:val="auto"/>
          <w:spacing w:val="-2"/>
          <w:sz w:val="32"/>
          <w:szCs w:val="32"/>
          <w:highlight w:val="none"/>
          <w:lang w:val="en-US" w:eastAsia="zh-CN"/>
        </w:rPr>
        <w:t>11</w:t>
      </w:r>
      <w:r>
        <w:rPr>
          <w:rFonts w:hint="default" w:ascii="Times New Roman" w:hAnsi="Times New Roman" w:eastAsia="仿宋_GB2312" w:cs="Times New Roman"/>
          <w:color w:val="auto"/>
          <w:spacing w:val="-2"/>
          <w:sz w:val="32"/>
          <w:szCs w:val="32"/>
          <w:highlight w:val="none"/>
        </w:rPr>
        <w:t>日1</w:t>
      </w:r>
      <w:r>
        <w:rPr>
          <w:rFonts w:hint="default" w:ascii="Times New Roman" w:hAnsi="Times New Roman" w:eastAsia="仿宋_GB2312" w:cs="Times New Roman"/>
          <w:color w:val="auto"/>
          <w:spacing w:val="-2"/>
          <w:sz w:val="32"/>
          <w:szCs w:val="32"/>
          <w:highlight w:val="none"/>
          <w:lang w:val="en-US" w:eastAsia="zh-CN"/>
        </w:rPr>
        <w:t>7</w:t>
      </w:r>
      <w:r>
        <w:rPr>
          <w:rFonts w:hint="default" w:ascii="Times New Roman" w:hAnsi="Times New Roman" w:eastAsia="仿宋_GB2312" w:cs="Times New Roman"/>
          <w:color w:val="auto"/>
          <w:spacing w:val="-2"/>
          <w:sz w:val="32"/>
          <w:szCs w:val="32"/>
          <w:highlight w:val="none"/>
        </w:rPr>
        <w:t>:00前到赛区</w:t>
      </w:r>
      <w:r>
        <w:rPr>
          <w:rFonts w:hint="default" w:ascii="Times New Roman" w:hAnsi="Times New Roman" w:eastAsia="仿宋_GB2312" w:cs="Times New Roman"/>
          <w:color w:val="auto"/>
          <w:spacing w:val="-2"/>
          <w:sz w:val="32"/>
          <w:szCs w:val="32"/>
          <w:highlight w:val="none"/>
          <w:lang w:val="en-US" w:eastAsia="zh-CN"/>
        </w:rPr>
        <w:t>广安市华蓥市星星国际酒店</w:t>
      </w:r>
      <w:r>
        <w:rPr>
          <w:rFonts w:hint="default" w:ascii="Times New Roman" w:hAnsi="Times New Roman" w:eastAsia="仿宋_GB2312" w:cs="Times New Roman"/>
          <w:color w:val="auto"/>
          <w:spacing w:val="-2"/>
          <w:sz w:val="32"/>
          <w:szCs w:val="32"/>
          <w:highlight w:val="none"/>
        </w:rPr>
        <w:t>（地址：</w:t>
      </w:r>
      <w:r>
        <w:rPr>
          <w:rFonts w:hint="default" w:ascii="Times New Roman" w:hAnsi="Times New Roman" w:eastAsia="仿宋_GB2312" w:cs="Times New Roman"/>
          <w:color w:val="auto"/>
          <w:spacing w:val="-2"/>
          <w:sz w:val="32"/>
          <w:szCs w:val="32"/>
          <w:highlight w:val="none"/>
          <w:lang w:val="en-US" w:eastAsia="zh-CN"/>
        </w:rPr>
        <w:t>华蓥市新华大道金光路1号；联系人：蒋瑜，联系电话：18682667380</w:t>
      </w:r>
      <w:r>
        <w:rPr>
          <w:rFonts w:hint="default" w:ascii="Times New Roman" w:hAnsi="Times New Roman" w:eastAsia="仿宋_GB2312" w:cs="Times New Roman"/>
          <w:color w:val="auto"/>
          <w:spacing w:val="-2"/>
          <w:sz w:val="32"/>
          <w:szCs w:val="32"/>
          <w:highlight w:val="none"/>
        </w:rPr>
        <w:t>）报到</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报到时交验裁判技术等级证书，无技术等级证书者一律不安排上场执裁。</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2.</w:t>
      </w:r>
      <w:r>
        <w:rPr>
          <w:rFonts w:hint="default" w:ascii="Times New Roman" w:hAnsi="Times New Roman" w:eastAsia="仿宋_GB2312" w:cs="Times New Roman"/>
          <w:color w:val="auto"/>
          <w:spacing w:val="-2"/>
          <w:sz w:val="32"/>
          <w:szCs w:val="32"/>
          <w:highlight w:val="none"/>
          <w:lang w:eastAsia="zh-CN"/>
        </w:rPr>
        <w:t>请</w:t>
      </w:r>
      <w:r>
        <w:rPr>
          <w:rFonts w:hint="default" w:ascii="Times New Roman" w:hAnsi="Times New Roman" w:eastAsia="仿宋_GB2312" w:cs="Times New Roman"/>
          <w:color w:val="auto"/>
          <w:spacing w:val="-2"/>
          <w:sz w:val="32"/>
          <w:szCs w:val="32"/>
          <w:highlight w:val="none"/>
        </w:rPr>
        <w:t>参赛队于</w:t>
      </w:r>
      <w:r>
        <w:rPr>
          <w:rFonts w:hint="default" w:ascii="Times New Roman" w:hAnsi="Times New Roman" w:eastAsia="仿宋_GB2312" w:cs="Times New Roman"/>
          <w:color w:val="auto"/>
          <w:spacing w:val="-2"/>
          <w:sz w:val="32"/>
          <w:szCs w:val="32"/>
          <w:highlight w:val="none"/>
          <w:lang w:val="en-US" w:eastAsia="zh-CN"/>
        </w:rPr>
        <w:t>5</w:t>
      </w:r>
      <w:r>
        <w:rPr>
          <w:rFonts w:hint="default" w:ascii="Times New Roman" w:hAnsi="Times New Roman" w:eastAsia="仿宋_GB2312" w:cs="Times New Roman"/>
          <w:color w:val="auto"/>
          <w:spacing w:val="-2"/>
          <w:sz w:val="32"/>
          <w:szCs w:val="32"/>
          <w:highlight w:val="none"/>
        </w:rPr>
        <w:t>月</w:t>
      </w:r>
      <w:r>
        <w:rPr>
          <w:rFonts w:hint="default" w:ascii="Times New Roman" w:hAnsi="Times New Roman" w:eastAsia="仿宋_GB2312" w:cs="Times New Roman"/>
          <w:color w:val="auto"/>
          <w:spacing w:val="-2"/>
          <w:sz w:val="32"/>
          <w:szCs w:val="32"/>
          <w:highlight w:val="none"/>
          <w:lang w:val="en-US" w:eastAsia="zh-CN"/>
        </w:rPr>
        <w:t>12</w:t>
      </w:r>
      <w:r>
        <w:rPr>
          <w:rFonts w:hint="default" w:ascii="Times New Roman" w:hAnsi="Times New Roman" w:eastAsia="仿宋_GB2312" w:cs="Times New Roman"/>
          <w:color w:val="auto"/>
          <w:spacing w:val="-2"/>
          <w:sz w:val="32"/>
          <w:szCs w:val="32"/>
          <w:highlight w:val="none"/>
        </w:rPr>
        <w:t>日1</w:t>
      </w:r>
      <w:r>
        <w:rPr>
          <w:rFonts w:hint="default" w:ascii="Times New Roman" w:hAnsi="Times New Roman" w:eastAsia="仿宋_GB2312" w:cs="Times New Roman"/>
          <w:color w:val="auto"/>
          <w:spacing w:val="-2"/>
          <w:sz w:val="32"/>
          <w:szCs w:val="32"/>
          <w:highlight w:val="none"/>
          <w:lang w:val="en-US" w:eastAsia="zh-CN"/>
        </w:rPr>
        <w:t>4</w:t>
      </w:r>
      <w:r>
        <w:rPr>
          <w:rFonts w:hint="default" w:ascii="Times New Roman" w:hAnsi="Times New Roman" w:eastAsia="仿宋_GB2312" w:cs="Times New Roman"/>
          <w:color w:val="auto"/>
          <w:spacing w:val="-2"/>
          <w:sz w:val="32"/>
          <w:szCs w:val="32"/>
          <w:highlight w:val="none"/>
        </w:rPr>
        <w:t>:</w:t>
      </w:r>
      <w:r>
        <w:rPr>
          <w:rFonts w:hint="default" w:ascii="Times New Roman" w:hAnsi="Times New Roman" w:eastAsia="仿宋_GB2312" w:cs="Times New Roman"/>
          <w:color w:val="auto"/>
          <w:spacing w:val="-2"/>
          <w:sz w:val="32"/>
          <w:szCs w:val="32"/>
          <w:highlight w:val="none"/>
          <w:lang w:val="en-US" w:eastAsia="zh-CN"/>
        </w:rPr>
        <w:t>3</w:t>
      </w:r>
      <w:r>
        <w:rPr>
          <w:rFonts w:hint="default" w:ascii="Times New Roman" w:hAnsi="Times New Roman" w:eastAsia="仿宋_GB2312" w:cs="Times New Roman"/>
          <w:color w:val="auto"/>
          <w:spacing w:val="-2"/>
          <w:sz w:val="32"/>
          <w:szCs w:val="32"/>
          <w:highlight w:val="none"/>
        </w:rPr>
        <w:t>0</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lang w:val="en-US" w:eastAsia="zh-CN"/>
        </w:rPr>
        <w:t>17:00</w:t>
      </w:r>
      <w:r>
        <w:rPr>
          <w:rFonts w:hint="default" w:ascii="Times New Roman" w:hAnsi="Times New Roman" w:eastAsia="仿宋_GB2312" w:cs="Times New Roman"/>
          <w:color w:val="auto"/>
          <w:spacing w:val="-2"/>
          <w:sz w:val="32"/>
          <w:szCs w:val="32"/>
          <w:highlight w:val="none"/>
        </w:rPr>
        <w:t>到</w:t>
      </w:r>
      <w:r>
        <w:rPr>
          <w:rFonts w:hint="default" w:ascii="Times New Roman" w:hAnsi="Times New Roman" w:eastAsia="仿宋_GB2312" w:cs="Times New Roman"/>
          <w:color w:val="auto"/>
          <w:spacing w:val="-2"/>
          <w:sz w:val="32"/>
          <w:szCs w:val="32"/>
          <w:highlight w:val="none"/>
          <w:lang w:val="en-US" w:eastAsia="zh-CN"/>
        </w:rPr>
        <w:t>广安市华蓥市体育馆</w:t>
      </w:r>
      <w:r>
        <w:rPr>
          <w:rFonts w:hint="default" w:ascii="Times New Roman" w:hAnsi="Times New Roman" w:eastAsia="仿宋_GB2312" w:cs="Times New Roman"/>
          <w:color w:val="auto"/>
          <w:spacing w:val="-2"/>
          <w:sz w:val="32"/>
          <w:szCs w:val="32"/>
          <w:highlight w:val="none"/>
        </w:rPr>
        <w:t>（地址：</w:t>
      </w:r>
      <w:r>
        <w:rPr>
          <w:rFonts w:hint="default" w:ascii="Times New Roman" w:hAnsi="Times New Roman" w:eastAsia="仿宋_GB2312" w:cs="Times New Roman"/>
          <w:color w:val="auto"/>
          <w:spacing w:val="-2"/>
          <w:sz w:val="32"/>
          <w:szCs w:val="32"/>
          <w:highlight w:val="none"/>
          <w:lang w:val="en-US" w:eastAsia="zh-CN"/>
        </w:rPr>
        <w:t>华蓥市新华大道12号</w:t>
      </w:r>
      <w:r>
        <w:rPr>
          <w:rFonts w:hint="default" w:ascii="Times New Roman" w:hAnsi="Times New Roman" w:eastAsia="仿宋_GB2312" w:cs="Times New Roman"/>
          <w:color w:val="auto"/>
          <w:spacing w:val="-2"/>
          <w:sz w:val="32"/>
          <w:szCs w:val="32"/>
          <w:highlight w:val="none"/>
        </w:rPr>
        <w:t>）报到。报到现场提交报名表（盖章件）</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lang w:eastAsia="zh-CN"/>
        </w:rPr>
        <w:t>参赛人员</w:t>
      </w:r>
      <w:r>
        <w:rPr>
          <w:rFonts w:hint="default" w:ascii="Times New Roman" w:hAnsi="Times New Roman" w:eastAsia="仿宋_GB2312" w:cs="Times New Roman"/>
          <w:color w:val="auto"/>
          <w:spacing w:val="-2"/>
          <w:sz w:val="32"/>
          <w:szCs w:val="32"/>
          <w:highlight w:val="none"/>
        </w:rPr>
        <w:t>自愿参赛责任书、参赛人员二代身份证、参赛人员赛事期间（含往返途中）意外伤害及意外伤害医疗保险单、</w:t>
      </w:r>
      <w:r>
        <w:rPr>
          <w:rFonts w:hint="default" w:ascii="Times New Roman" w:hAnsi="Times New Roman" w:eastAsia="仿宋_GB2312" w:cs="Times New Roman"/>
          <w:color w:val="auto"/>
          <w:spacing w:val="-2"/>
          <w:sz w:val="32"/>
          <w:szCs w:val="32"/>
          <w:highlight w:val="none"/>
          <w:lang w:eastAsia="zh-CN"/>
        </w:rPr>
        <w:t>参赛人员经</w:t>
      </w:r>
      <w:r>
        <w:rPr>
          <w:rFonts w:hint="default" w:ascii="Times New Roman" w:hAnsi="Times New Roman" w:eastAsia="仿宋_GB2312" w:cs="Times New Roman"/>
          <w:color w:val="auto"/>
          <w:spacing w:val="-2"/>
          <w:sz w:val="32"/>
          <w:szCs w:val="32"/>
          <w:highlight w:val="none"/>
        </w:rPr>
        <w:t>县级以上</w:t>
      </w:r>
      <w:r>
        <w:rPr>
          <w:rFonts w:hint="default" w:ascii="Times New Roman" w:hAnsi="Times New Roman" w:eastAsia="仿宋_GB2312" w:cs="Times New Roman"/>
          <w:color w:val="auto"/>
          <w:spacing w:val="-2"/>
          <w:sz w:val="32"/>
          <w:szCs w:val="32"/>
          <w:highlight w:val="none"/>
          <w:lang w:eastAsia="zh-CN"/>
        </w:rPr>
        <w:t>人民</w:t>
      </w:r>
      <w:r>
        <w:rPr>
          <w:rFonts w:hint="default" w:ascii="Times New Roman" w:hAnsi="Times New Roman" w:eastAsia="仿宋_GB2312" w:cs="Times New Roman"/>
          <w:color w:val="auto"/>
          <w:spacing w:val="-2"/>
          <w:sz w:val="32"/>
          <w:szCs w:val="32"/>
          <w:highlight w:val="none"/>
        </w:rPr>
        <w:t>医院或二级甲等以上医院检查的体检健康证明（须有心电图）</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参赛运动员</w:t>
      </w:r>
      <w:r>
        <w:rPr>
          <w:rFonts w:hint="default" w:ascii="Times New Roman" w:hAnsi="Times New Roman" w:eastAsia="仿宋_GB2312" w:cs="Times New Roman"/>
          <w:color w:val="auto"/>
          <w:spacing w:val="-2"/>
          <w:sz w:val="32"/>
          <w:szCs w:val="32"/>
          <w:highlight w:val="none"/>
          <w:lang w:eastAsia="zh-CN"/>
        </w:rPr>
        <w:t>的</w:t>
      </w:r>
      <w:r>
        <w:rPr>
          <w:rFonts w:hint="default" w:ascii="Times New Roman" w:hAnsi="Times New Roman" w:eastAsia="仿宋_GB2312" w:cs="Times New Roman"/>
          <w:color w:val="auto"/>
          <w:spacing w:val="-2"/>
          <w:sz w:val="32"/>
          <w:szCs w:val="32"/>
          <w:highlight w:val="none"/>
        </w:rPr>
        <w:t>代表资格证明材料。</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lang w:val="en-US" w:eastAsia="zh-CN"/>
        </w:rPr>
      </w:pPr>
      <w:r>
        <w:rPr>
          <w:rFonts w:hint="default" w:ascii="Times New Roman" w:hAnsi="Times New Roman" w:eastAsia="仿宋_GB2312" w:cs="Times New Roman"/>
          <w:color w:val="auto"/>
          <w:spacing w:val="-2"/>
          <w:sz w:val="32"/>
          <w:szCs w:val="32"/>
          <w:highlight w:val="none"/>
          <w:lang w:val="en-US" w:eastAsia="zh-CN"/>
        </w:rPr>
        <w:t>报到后，前往良泰国际酒店或7天酒店办理入住手续（地址：华蓥市新华大道三段9号；联系方式：杜先生 13508119471，前台0826-8187818）。</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3.</w:t>
      </w:r>
      <w:r>
        <w:rPr>
          <w:rFonts w:hint="default" w:ascii="Times New Roman" w:hAnsi="Times New Roman" w:eastAsia="仿宋_GB2312" w:cs="Times New Roman"/>
          <w:color w:val="auto"/>
          <w:spacing w:val="-2"/>
          <w:sz w:val="32"/>
          <w:szCs w:val="32"/>
          <w:highlight w:val="none"/>
          <w:lang w:eastAsia="zh-CN"/>
        </w:rPr>
        <w:t>请</w:t>
      </w:r>
      <w:r>
        <w:rPr>
          <w:rFonts w:hint="default" w:ascii="Times New Roman" w:hAnsi="Times New Roman" w:eastAsia="仿宋_GB2312" w:cs="Times New Roman"/>
          <w:color w:val="auto"/>
          <w:spacing w:val="-2"/>
          <w:sz w:val="32"/>
          <w:szCs w:val="32"/>
          <w:highlight w:val="none"/>
        </w:rPr>
        <w:t>各参赛队伍领队和教练员于</w:t>
      </w:r>
      <w:r>
        <w:rPr>
          <w:rFonts w:hint="default" w:ascii="Times New Roman" w:hAnsi="Times New Roman" w:eastAsia="仿宋_GB2312" w:cs="Times New Roman"/>
          <w:color w:val="auto"/>
          <w:spacing w:val="-2"/>
          <w:sz w:val="32"/>
          <w:szCs w:val="32"/>
          <w:highlight w:val="none"/>
          <w:lang w:val="en-US" w:eastAsia="zh-CN"/>
        </w:rPr>
        <w:t>5</w:t>
      </w:r>
      <w:r>
        <w:rPr>
          <w:rFonts w:hint="default" w:ascii="Times New Roman" w:hAnsi="Times New Roman" w:eastAsia="仿宋_GB2312" w:cs="Times New Roman"/>
          <w:color w:val="auto"/>
          <w:spacing w:val="-2"/>
          <w:sz w:val="32"/>
          <w:szCs w:val="32"/>
          <w:highlight w:val="none"/>
        </w:rPr>
        <w:t>月</w:t>
      </w:r>
      <w:r>
        <w:rPr>
          <w:rFonts w:hint="default" w:ascii="Times New Roman" w:hAnsi="Times New Roman" w:eastAsia="仿宋_GB2312" w:cs="Times New Roman"/>
          <w:color w:val="auto"/>
          <w:spacing w:val="-2"/>
          <w:sz w:val="32"/>
          <w:szCs w:val="32"/>
          <w:highlight w:val="none"/>
          <w:lang w:val="en-US" w:eastAsia="zh-CN"/>
        </w:rPr>
        <w:t>12</w:t>
      </w:r>
      <w:r>
        <w:rPr>
          <w:rFonts w:hint="default" w:ascii="Times New Roman" w:hAnsi="Times New Roman" w:eastAsia="仿宋_GB2312" w:cs="Times New Roman"/>
          <w:color w:val="auto"/>
          <w:spacing w:val="-2"/>
          <w:sz w:val="32"/>
          <w:szCs w:val="32"/>
          <w:highlight w:val="none"/>
        </w:rPr>
        <w:t>日</w:t>
      </w:r>
      <w:r>
        <w:rPr>
          <w:rFonts w:hint="default" w:ascii="Times New Roman" w:hAnsi="Times New Roman" w:eastAsia="仿宋_GB2312" w:cs="Times New Roman"/>
          <w:color w:val="auto"/>
          <w:spacing w:val="-2"/>
          <w:sz w:val="32"/>
          <w:szCs w:val="32"/>
          <w:highlight w:val="none"/>
          <w:lang w:val="en-US" w:eastAsia="zh-CN"/>
        </w:rPr>
        <w:t>19:00</w:t>
      </w:r>
      <w:r>
        <w:rPr>
          <w:rFonts w:hint="default" w:ascii="Times New Roman" w:hAnsi="Times New Roman" w:eastAsia="仿宋_GB2312" w:cs="Times New Roman"/>
          <w:color w:val="auto"/>
          <w:spacing w:val="-2"/>
          <w:sz w:val="32"/>
          <w:szCs w:val="32"/>
          <w:highlight w:val="none"/>
        </w:rPr>
        <w:t>前准时到达指定</w:t>
      </w:r>
      <w:r>
        <w:rPr>
          <w:rFonts w:hint="default" w:ascii="Times New Roman" w:hAnsi="Times New Roman" w:eastAsia="仿宋_GB2312" w:cs="Times New Roman"/>
          <w:color w:val="auto"/>
          <w:spacing w:val="-2"/>
          <w:sz w:val="32"/>
          <w:szCs w:val="32"/>
          <w:highlight w:val="none"/>
          <w:lang w:val="en-US" w:eastAsia="zh-CN"/>
        </w:rPr>
        <w:t>华蓥二中多功能报告厅（华蓥市体育馆后面）</w:t>
      </w:r>
      <w:r>
        <w:rPr>
          <w:rFonts w:hint="default" w:ascii="Times New Roman" w:hAnsi="Times New Roman" w:eastAsia="仿宋_GB2312" w:cs="Times New Roman"/>
          <w:color w:val="auto"/>
          <w:spacing w:val="-2"/>
          <w:sz w:val="32"/>
          <w:szCs w:val="32"/>
          <w:highlight w:val="none"/>
        </w:rPr>
        <w:t>参加</w:t>
      </w:r>
      <w:r>
        <w:rPr>
          <w:rFonts w:hint="default" w:ascii="Times New Roman" w:hAnsi="Times New Roman" w:eastAsia="仿宋_GB2312" w:cs="Times New Roman"/>
          <w:color w:val="auto"/>
          <w:spacing w:val="-2"/>
          <w:sz w:val="32"/>
          <w:szCs w:val="32"/>
          <w:highlight w:val="none"/>
          <w:lang w:eastAsia="zh-CN"/>
        </w:rPr>
        <w:t>竞</w:t>
      </w:r>
      <w:r>
        <w:rPr>
          <w:rFonts w:hint="default" w:ascii="Times New Roman" w:hAnsi="Times New Roman" w:eastAsia="仿宋_GB2312" w:cs="Times New Roman"/>
          <w:color w:val="auto"/>
          <w:spacing w:val="-2"/>
          <w:sz w:val="32"/>
          <w:szCs w:val="32"/>
          <w:highlight w:val="none"/>
        </w:rPr>
        <w:t>委会暨领队、教练员联席会。</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jc w:val="both"/>
        <w:textAlignment w:val="auto"/>
        <w:rPr>
          <w:rFonts w:hint="default" w:ascii="Times New Roman" w:hAnsi="Times New Roman" w:eastAsia="仿宋_GB2312" w:cs="Times New Roman"/>
          <w:color w:val="auto"/>
          <w:spacing w:val="-2"/>
          <w:sz w:val="32"/>
          <w:szCs w:val="32"/>
          <w:highlight w:val="none"/>
          <w:lang w:val="en-US" w:eastAsia="zh-CN"/>
        </w:rPr>
      </w:pPr>
      <w:r>
        <w:rPr>
          <w:rFonts w:hint="default" w:ascii="Times New Roman" w:hAnsi="Times New Roman" w:eastAsia="仿宋_GB2312" w:cs="Times New Roman"/>
          <w:color w:val="auto"/>
          <w:spacing w:val="-2"/>
          <w:sz w:val="32"/>
          <w:szCs w:val="32"/>
          <w:highlight w:val="none"/>
          <w:lang w:val="en-US" w:eastAsia="zh-CN"/>
        </w:rPr>
        <w:t xml:space="preserve">    </w:t>
      </w:r>
      <w:r>
        <w:rPr>
          <w:rFonts w:hint="default" w:ascii="Times New Roman" w:hAnsi="Times New Roman" w:eastAsia="仿宋_GB2312" w:cs="Times New Roman"/>
          <w:color w:val="auto"/>
          <w:spacing w:val="-2"/>
          <w:sz w:val="32"/>
          <w:szCs w:val="32"/>
          <w:highlight w:val="none"/>
        </w:rPr>
        <w:t>联系人：</w:t>
      </w:r>
      <w:r>
        <w:rPr>
          <w:rFonts w:hint="default" w:ascii="Times New Roman" w:hAnsi="Times New Roman" w:eastAsia="仿宋_GB2312" w:cs="Times New Roman"/>
          <w:color w:val="auto"/>
          <w:spacing w:val="-2"/>
          <w:sz w:val="32"/>
          <w:szCs w:val="32"/>
          <w:highlight w:val="none"/>
          <w:lang w:val="en-US" w:eastAsia="zh-CN"/>
        </w:rPr>
        <w:t>李首毅，联系电话：13882619058</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left="0" w:leftChars="0" w:firstLine="1990" w:firstLineChars="63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lang w:val="en-US" w:eastAsia="zh-CN"/>
        </w:rPr>
        <w:t>杨  燕，联系电话：18728624222</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十二、经费</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（一）各代表队参赛经费自理。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（二）各代表队正式报到至离会期间的食宿，由大会统一安排。各代表队报到时，领队、教练员、运动员、工作人员每人每天交纳</w:t>
      </w:r>
      <w:r>
        <w:rPr>
          <w:rFonts w:hint="default" w:ascii="Times New Roman" w:hAnsi="Times New Roman" w:eastAsia="仿宋_GB2312" w:cs="Times New Roman"/>
          <w:color w:val="auto"/>
          <w:spacing w:val="-2"/>
          <w:sz w:val="32"/>
          <w:szCs w:val="32"/>
          <w:highlight w:val="none"/>
          <w:lang w:eastAsia="zh-CN"/>
        </w:rPr>
        <w:t>2</w:t>
      </w:r>
      <w:r>
        <w:rPr>
          <w:rFonts w:hint="default" w:ascii="Times New Roman" w:hAnsi="Times New Roman" w:eastAsia="仿宋_GB2312" w:cs="Times New Roman"/>
          <w:color w:val="auto"/>
          <w:spacing w:val="-2"/>
          <w:sz w:val="32"/>
          <w:szCs w:val="32"/>
          <w:highlight w:val="none"/>
          <w:lang w:val="en-US" w:eastAsia="zh-CN"/>
        </w:rPr>
        <w:t>20</w:t>
      </w:r>
      <w:r>
        <w:rPr>
          <w:rFonts w:hint="default" w:ascii="Times New Roman" w:hAnsi="Times New Roman" w:eastAsia="仿宋_GB2312" w:cs="Times New Roman"/>
          <w:color w:val="auto"/>
          <w:spacing w:val="-2"/>
          <w:sz w:val="32"/>
          <w:szCs w:val="32"/>
          <w:highlight w:val="none"/>
        </w:rPr>
        <w:t>元的食宿费。</w:t>
      </w:r>
      <w:r>
        <w:rPr>
          <w:rFonts w:hint="default" w:ascii="Times New Roman" w:hAnsi="Times New Roman" w:eastAsia="仿宋_GB2312" w:cs="Times New Roman"/>
          <w:color w:val="auto"/>
          <w:spacing w:val="-11"/>
          <w:sz w:val="32"/>
          <w:szCs w:val="32"/>
          <w:highlight w:val="none"/>
        </w:rPr>
        <w:t>提前或滞后离会及超编人员的费用</w:t>
      </w:r>
      <w:r>
        <w:rPr>
          <w:rFonts w:hint="default" w:ascii="Times New Roman" w:hAnsi="Times New Roman" w:eastAsia="仿宋_GB2312" w:cs="Times New Roman"/>
          <w:color w:val="auto"/>
          <w:spacing w:val="-2"/>
          <w:sz w:val="32"/>
          <w:szCs w:val="32"/>
          <w:highlight w:val="none"/>
        </w:rPr>
        <w:t xml:space="preserve">由各代表队自理。 </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十三、兴奋剂检查和性别认定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十四、赛风赛纪和安全工作</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严格落实《体育赛事活动赛风赛纪管理办法》《四川省体育赛事活动赛风赛纪管理实施细则（试行）》等要求，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熔断</w:t>
      </w:r>
      <w:r>
        <w:rPr>
          <w:rFonts w:hint="eastAsia"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十五、本规程解释权属四川省社会体育指导中心。未尽事宜，另行通知。 </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联系人及联系方式</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jc w:val="both"/>
        <w:rPr>
          <w:rFonts w:hint="default" w:ascii="Times New Roman" w:hAnsi="Times New Roman" w:eastAsia="楷体_GB2312" w:cs="Times New Roman"/>
          <w:color w:val="auto"/>
          <w:sz w:val="32"/>
          <w:szCs w:val="20"/>
          <w:highlight w:val="none"/>
        </w:rPr>
      </w:pPr>
      <w:r>
        <w:rPr>
          <w:rFonts w:hint="default" w:ascii="Times New Roman" w:hAnsi="Times New Roman" w:eastAsia="楷体_GB2312" w:cs="Times New Roman"/>
          <w:color w:val="auto"/>
          <w:sz w:val="32"/>
          <w:szCs w:val="20"/>
          <w:highlight w:val="none"/>
        </w:rPr>
        <w:t xml:space="preserve">四川省社会体育指导中心 </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联系人：陈贵兰，联系电话：19136229363</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jc w:val="both"/>
        <w:rPr>
          <w:rFonts w:hint="default" w:ascii="Times New Roman" w:hAnsi="Times New Roman" w:eastAsia="楷体_GB2312" w:cs="Times New Roman"/>
          <w:color w:val="auto"/>
          <w:sz w:val="32"/>
          <w:szCs w:val="20"/>
          <w:highlight w:val="none"/>
          <w:lang w:val="en-US" w:eastAsia="zh-CN"/>
        </w:rPr>
      </w:pPr>
      <w:r>
        <w:rPr>
          <w:rFonts w:hint="default" w:ascii="Times New Roman" w:hAnsi="Times New Roman" w:eastAsia="楷体_GB2312" w:cs="Times New Roman"/>
          <w:color w:val="auto"/>
          <w:sz w:val="32"/>
          <w:szCs w:val="20"/>
          <w:highlight w:val="none"/>
          <w:lang w:eastAsia="zh-CN"/>
        </w:rPr>
        <w:t>华蓥市教育科技和体育局</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联系人：李首毅，联系电话：13882619058</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1600" w:leftChars="0" w:hanging="1600" w:hangingChars="500"/>
        <w:jc w:val="both"/>
        <w:rPr>
          <w:rFonts w:hint="default" w:ascii="Times New Roman" w:hAnsi="Times New Roman" w:eastAsia="仿宋_GB2312" w:cs="Times New Roman"/>
          <w:color w:val="auto"/>
          <w:sz w:val="32"/>
          <w:szCs w:val="32"/>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958" w:leftChars="304" w:hanging="320" w:hangingChars="100"/>
        <w:jc w:val="both"/>
        <w:textAlignment w:val="auto"/>
        <w:rPr>
          <w:rFonts w:hint="default" w:ascii="Times New Roman" w:hAnsi="Times New Roman" w:eastAsia="仿宋_GB2312" w:cs="Times New Roman"/>
          <w:color w:val="auto"/>
          <w:spacing w:val="-11"/>
          <w:kern w:val="0"/>
          <w:sz w:val="32"/>
          <w:szCs w:val="32"/>
          <w:highlight w:val="none"/>
        </w:rPr>
      </w:pPr>
      <w:r>
        <w:rPr>
          <w:rFonts w:hint="default" w:ascii="Times New Roman" w:hAnsi="Times New Roman" w:eastAsia="仿宋_GB2312" w:cs="Times New Roman"/>
          <w:color w:val="auto"/>
          <w:sz w:val="32"/>
          <w:szCs w:val="32"/>
          <w:highlight w:val="none"/>
        </w:rPr>
        <w:t>附件：1.</w:t>
      </w:r>
      <w:r>
        <w:rPr>
          <w:rFonts w:hint="default" w:ascii="Times New Roman" w:hAnsi="Times New Roman" w:eastAsia="仿宋_GB2312" w:cs="Times New Roman"/>
          <w:color w:val="auto"/>
          <w:spacing w:val="-11"/>
          <w:kern w:val="0"/>
          <w:sz w:val="32"/>
          <w:szCs w:val="32"/>
          <w:highlight w:val="none"/>
        </w:rPr>
        <w:t>四川省第十五届运动会群众体育项目毽球比赛报名表</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1916" w:leftChars="76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2.四川省第十五届运动会群众体育项目毽球比赛</w:t>
      </w:r>
      <w:r>
        <w:rPr>
          <w:rFonts w:hint="default" w:ascii="Times New Roman" w:hAnsi="Times New Roman" w:eastAsia="仿宋_GB2312" w:cs="Times New Roman"/>
          <w:color w:val="auto"/>
          <w:sz w:val="32"/>
          <w:szCs w:val="32"/>
          <w:highlight w:val="none"/>
        </w:rPr>
        <w:t>自愿参赛责任书</w:t>
      </w:r>
    </w:p>
    <w:p>
      <w:pPr>
        <w:keepNext w:val="0"/>
        <w:keepLines w:val="0"/>
        <w:pageBreakBefore w:val="0"/>
        <w:widowControl w:val="0"/>
        <w:shd w:val="clear" w:color="auto" w:fill="auto"/>
        <w:tabs>
          <w:tab w:val="left" w:pos="6705"/>
        </w:tabs>
        <w:suppressAutoHyphens/>
        <w:kinsoku/>
        <w:wordWrap/>
        <w:topLinePunct w:val="0"/>
        <w:autoSpaceDE/>
        <w:autoSpaceDN/>
        <w:bidi w:val="0"/>
        <w:adjustRightInd/>
        <w:spacing w:line="552" w:lineRule="exact"/>
        <w:ind w:left="0" w:leftChars="0" w:firstLine="120" w:firstLineChars="50"/>
        <w:jc w:val="both"/>
        <w:rPr>
          <w:rFonts w:hint="default" w:ascii="Times New Roman" w:hAnsi="Times New Roman" w:eastAsia="仿宋_GB2312" w:cs="Times New Roman"/>
          <w:color w:val="auto"/>
          <w:sz w:val="24"/>
          <w:highlight w:val="none"/>
        </w:rPr>
      </w:pPr>
    </w:p>
    <w:p>
      <w:pPr>
        <w:keepNext w:val="0"/>
        <w:keepLines w:val="0"/>
        <w:pageBreakBefore w:val="0"/>
        <w:widowControl w:val="0"/>
        <w:shd w:val="clear" w:color="auto" w:fill="auto"/>
        <w:tabs>
          <w:tab w:val="left" w:pos="6705"/>
        </w:tabs>
        <w:kinsoku/>
        <w:wordWrap/>
        <w:topLinePunct w:val="0"/>
        <w:autoSpaceDE/>
        <w:autoSpaceDN/>
        <w:bidi w:val="0"/>
        <w:adjustRightInd/>
        <w:spacing w:line="552" w:lineRule="exact"/>
        <w:ind w:left="0" w:leftChars="0" w:firstLine="120" w:firstLineChars="50"/>
        <w:jc w:val="both"/>
        <w:rPr>
          <w:rFonts w:hint="default" w:ascii="Times New Roman" w:hAnsi="Times New Roman" w:eastAsia="仿宋_GB2312" w:cs="Times New Roman"/>
          <w:color w:val="auto"/>
          <w:sz w:val="24"/>
          <w:highlight w:val="none"/>
        </w:rPr>
        <w:sectPr>
          <w:pgSz w:w="11906" w:h="16838"/>
          <w:pgMar w:top="2098" w:right="1474" w:bottom="1984" w:left="1587" w:header="851" w:footer="1474" w:gutter="0"/>
          <w:pgBorders>
            <w:top w:val="none" w:sz="0" w:space="0"/>
            <w:left w:val="none" w:sz="0" w:space="0"/>
            <w:bottom w:val="none" w:sz="0" w:space="0"/>
            <w:right w:val="none" w:sz="0" w:space="0"/>
          </w:pgBorders>
          <w:pgNumType w:fmt="decimal"/>
          <w:cols w:space="720" w:num="1"/>
          <w:docGrid w:type="lines" w:linePitch="312" w:charSpace="0"/>
        </w:sectPr>
      </w:pPr>
    </w:p>
    <w:p>
      <w:pPr>
        <w:shd w:val="clear" w:color="auto" w:fill="auto"/>
        <w:tabs>
          <w:tab w:val="left" w:pos="6705"/>
        </w:tabs>
        <w:suppressAutoHyphens/>
        <w:bidi w:val="0"/>
        <w:spacing w:line="40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附件1</w:t>
      </w:r>
    </w:p>
    <w:p>
      <w:pPr>
        <w:pStyle w:val="2"/>
        <w:rPr>
          <w:rFonts w:hint="default" w:ascii="Times New Roman" w:hAnsi="Times New Roman" w:cs="Times New Roman"/>
          <w:highlight w:val="none"/>
        </w:rPr>
      </w:pPr>
    </w:p>
    <w:p>
      <w:pPr>
        <w:shd w:val="clear" w:color="auto" w:fill="auto"/>
        <w:tabs>
          <w:tab w:val="left" w:pos="6705"/>
        </w:tabs>
        <w:suppressAutoHyphens/>
        <w:bidi w:val="0"/>
        <w:spacing w:line="460" w:lineRule="exact"/>
        <w:ind w:firstLine="220" w:firstLineChars="50"/>
        <w:jc w:val="center"/>
        <w:rPr>
          <w:rFonts w:hint="default" w:ascii="Times New Roman" w:hAnsi="Times New Roman" w:eastAsia="方正小标宋_GBK" w:cs="Times New Roman"/>
          <w:color w:val="auto"/>
          <w:sz w:val="44"/>
          <w:highlight w:val="none"/>
        </w:rPr>
      </w:pPr>
      <w:r>
        <w:rPr>
          <w:rFonts w:hint="default" w:ascii="Times New Roman" w:hAnsi="Times New Roman" w:eastAsia="方正小标宋_GBK" w:cs="Times New Roman"/>
          <w:color w:val="auto"/>
          <w:sz w:val="44"/>
          <w:highlight w:val="none"/>
        </w:rPr>
        <w:t>四川省第十五届运动会群众体育项目</w:t>
      </w:r>
    </w:p>
    <w:p>
      <w:pPr>
        <w:shd w:val="clear" w:color="auto" w:fill="auto"/>
        <w:tabs>
          <w:tab w:val="left" w:pos="6705"/>
        </w:tabs>
        <w:suppressAutoHyphens/>
        <w:bidi w:val="0"/>
        <w:spacing w:line="460" w:lineRule="exact"/>
        <w:ind w:firstLine="220" w:firstLineChars="50"/>
        <w:jc w:val="center"/>
        <w:rPr>
          <w:rFonts w:hint="default" w:ascii="Times New Roman" w:hAnsi="Times New Roman" w:eastAsia="方正小标宋_GBK" w:cs="Times New Roman"/>
          <w:color w:val="auto"/>
          <w:sz w:val="44"/>
          <w:highlight w:val="none"/>
        </w:rPr>
      </w:pPr>
      <w:r>
        <w:rPr>
          <w:rFonts w:hint="default" w:ascii="Times New Roman" w:hAnsi="Times New Roman" w:eastAsia="方正小标宋_GBK" w:cs="Times New Roman"/>
          <w:color w:val="auto"/>
          <w:sz w:val="44"/>
          <w:highlight w:val="none"/>
        </w:rPr>
        <w:t>毽球比赛报名表</w:t>
      </w:r>
    </w:p>
    <w:p>
      <w:pPr>
        <w:shd w:val="clear" w:color="auto" w:fill="auto"/>
        <w:tabs>
          <w:tab w:val="left" w:pos="6705"/>
        </w:tabs>
        <w:suppressAutoHyphens/>
        <w:bidi w:val="0"/>
        <w:spacing w:line="400" w:lineRule="exact"/>
        <w:ind w:firstLine="120" w:firstLineChars="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队名（盖章）：</w:t>
      </w:r>
    </w:p>
    <w:p>
      <w:pPr>
        <w:shd w:val="clear" w:color="auto" w:fill="auto"/>
        <w:tabs>
          <w:tab w:val="left" w:pos="6705"/>
        </w:tabs>
        <w:suppressAutoHyphens/>
        <w:bidi w:val="0"/>
        <w:spacing w:line="400" w:lineRule="exact"/>
        <w:ind w:firstLine="120" w:firstLineChars="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领队：        联系电话：              教练：       联系电话：</w:t>
      </w:r>
    </w:p>
    <w:tbl>
      <w:tblPr>
        <w:tblStyle w:val="8"/>
        <w:tblW w:w="100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1209"/>
        <w:gridCol w:w="1362"/>
        <w:gridCol w:w="753"/>
        <w:gridCol w:w="743"/>
        <w:gridCol w:w="1527"/>
        <w:gridCol w:w="2593"/>
        <w:gridCol w:w="1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9" w:type="dxa"/>
            <w:tcBorders>
              <w:top w:val="single" w:color="auto" w:sz="4" w:space="0"/>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竞赛</w:t>
            </w:r>
          </w:p>
          <w:p>
            <w:pPr>
              <w:shd w:val="clear" w:color="auto" w:fill="auto"/>
              <w:tabs>
                <w:tab w:val="left" w:pos="6705"/>
              </w:tabs>
              <w:suppressAutoHyphens/>
              <w:bidi w:val="0"/>
              <w:spacing w:line="300" w:lineRule="exact"/>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项目</w:t>
            </w:r>
          </w:p>
        </w:tc>
        <w:tc>
          <w:tcPr>
            <w:tcW w:w="1209" w:type="dxa"/>
            <w:tcBorders>
              <w:top w:val="single" w:color="auto" w:sz="4" w:space="0"/>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竞赛</w:t>
            </w:r>
          </w:p>
          <w:p>
            <w:pPr>
              <w:shd w:val="clear" w:color="auto" w:fill="auto"/>
              <w:tabs>
                <w:tab w:val="left" w:pos="6705"/>
              </w:tabs>
              <w:suppressAutoHyphens/>
              <w:bidi w:val="0"/>
              <w:spacing w:line="3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组别</w:t>
            </w:r>
          </w:p>
        </w:tc>
        <w:tc>
          <w:tcPr>
            <w:tcW w:w="1362" w:type="dxa"/>
            <w:tcBorders>
              <w:top w:val="single" w:color="auto" w:sz="4" w:space="0"/>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 xml:space="preserve">队员 </w:t>
            </w:r>
          </w:p>
          <w:p>
            <w:pPr>
              <w:shd w:val="clear" w:color="auto" w:fill="auto"/>
              <w:tabs>
                <w:tab w:val="left" w:pos="6705"/>
              </w:tabs>
              <w:suppressAutoHyphens/>
              <w:bidi w:val="0"/>
              <w:spacing w:line="3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姓名</w:t>
            </w:r>
          </w:p>
        </w:tc>
        <w:tc>
          <w:tcPr>
            <w:tcW w:w="753" w:type="dxa"/>
            <w:tcBorders>
              <w:top w:val="single" w:color="auto" w:sz="4" w:space="0"/>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性别</w:t>
            </w: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年龄</w:t>
            </w: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户籍地（市/州）</w:t>
            </w: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身份证号码</w:t>
            </w:r>
          </w:p>
        </w:tc>
        <w:tc>
          <w:tcPr>
            <w:tcW w:w="1100" w:type="dxa"/>
            <w:tcBorders>
              <w:top w:val="single" w:color="auto" w:sz="4" w:space="0"/>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restart"/>
            <w:tcBorders>
              <w:top w:val="single" w:color="auto" w:sz="4" w:space="0"/>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毽球</w:t>
            </w:r>
          </w:p>
        </w:tc>
        <w:tc>
          <w:tcPr>
            <w:tcW w:w="1209" w:type="dxa"/>
            <w:vMerge w:val="restart"/>
            <w:tcBorders>
              <w:top w:val="single" w:color="auto" w:sz="4" w:space="0"/>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三人赛男子青年组18-30岁</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restart"/>
            <w:tcBorders>
              <w:top w:val="single" w:color="auto" w:sz="4" w:space="0"/>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三人赛男子中年组31-65岁</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restart"/>
            <w:tcBorders>
              <w:top w:val="single" w:color="auto" w:sz="4" w:space="0"/>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三人赛女子青年组18-30岁</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widowControl/>
              <w:shd w:val="clear" w:color="auto" w:fill="auto"/>
              <w:suppressAutoHyphens/>
              <w:bidi w:val="0"/>
              <w:spacing w:line="300" w:lineRule="exact"/>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widowControl/>
              <w:shd w:val="clear" w:color="auto" w:fill="auto"/>
              <w:suppressAutoHyphens/>
              <w:bidi w:val="0"/>
              <w:spacing w:line="300" w:lineRule="exact"/>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restart"/>
            <w:tcBorders>
              <w:top w:val="single" w:color="auto" w:sz="4" w:space="0"/>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三人赛女子中年组31-65岁</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729" w:type="dxa"/>
            <w:vMerge w:val="continue"/>
            <w:tcBorders>
              <w:left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209" w:type="dxa"/>
            <w:vMerge w:val="continue"/>
            <w:tcBorders>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1938" w:type="dxa"/>
            <w:gridSpan w:val="2"/>
            <w:vMerge w:val="restart"/>
            <w:tcBorders>
              <w:top w:val="single" w:color="auto" w:sz="4" w:space="0"/>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混合双人赛</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1938" w:type="dxa"/>
            <w:gridSpan w:val="2"/>
            <w:vMerge w:val="continue"/>
            <w:tcBorders>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1938" w:type="dxa"/>
            <w:gridSpan w:val="2"/>
            <w:vMerge w:val="restart"/>
            <w:tcBorders>
              <w:top w:val="single" w:color="auto" w:sz="4" w:space="0"/>
              <w:left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4×30秒混合团体接力赛（2男2女）</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1938" w:type="dxa"/>
            <w:gridSpan w:val="2"/>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1938" w:type="dxa"/>
            <w:gridSpan w:val="2"/>
            <w:vMerge w:val="continue"/>
            <w:tcBorders>
              <w:left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259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tabs>
                <w:tab w:val="left" w:pos="6705"/>
              </w:tabs>
              <w:suppressAutoHyphens/>
              <w:bidi w:val="0"/>
              <w:spacing w:line="300" w:lineRule="exact"/>
              <w:jc w:val="center"/>
              <w:rPr>
                <w:rFonts w:hint="default" w:ascii="Times New Roman" w:hAnsi="Times New Roman" w:eastAsia="仿宋_GB2312" w:cs="Times New Roman"/>
                <w:color w:val="auto"/>
                <w:sz w:val="24"/>
                <w:highlight w:val="none"/>
              </w:rPr>
            </w:pPr>
          </w:p>
        </w:tc>
      </w:tr>
    </w:tbl>
    <w:p>
      <w:pPr>
        <w:widowControl/>
        <w:shd w:val="clear" w:color="auto" w:fill="auto"/>
        <w:suppressAutoHyphens/>
        <w:kinsoku w:val="0"/>
        <w:autoSpaceDE w:val="0"/>
        <w:autoSpaceDN w:val="0"/>
        <w:bidi w:val="0"/>
        <w:adjustRightInd w:val="0"/>
        <w:snapToGrid w:val="0"/>
        <w:spacing w:line="552" w:lineRule="exact"/>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widowControl/>
        <w:shd w:val="clear" w:color="auto" w:fill="auto"/>
        <w:suppressAutoHyphens/>
        <w:kinsoku w:val="0"/>
        <w:autoSpaceDE w:val="0"/>
        <w:autoSpaceDN w:val="0"/>
        <w:bidi w:val="0"/>
        <w:adjustRightInd w:val="0"/>
        <w:snapToGrid w:val="0"/>
        <w:spacing w:line="552" w:lineRule="exact"/>
        <w:textAlignment w:val="baseline"/>
        <w:rPr>
          <w:rFonts w:hint="default" w:ascii="Times New Roman" w:hAnsi="Times New Roman" w:eastAsia="黑体" w:cs="Times New Roman"/>
          <w:color w:val="auto"/>
          <w:sz w:val="32"/>
          <w:szCs w:val="32"/>
          <w:highlight w:val="none"/>
        </w:rPr>
      </w:pPr>
    </w:p>
    <w:p>
      <w:pPr>
        <w:keepNext w:val="0"/>
        <w:keepLines w:val="0"/>
        <w:pageBreakBefore w:val="0"/>
        <w:shd w:val="clear" w:color="auto" w:fill="auto"/>
        <w:suppressAutoHyphens/>
        <w:wordWrap/>
        <w:overflowPunct/>
        <w:topLinePunct w:val="0"/>
        <w:bidi w:val="0"/>
        <w:spacing w:line="514"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四川省第十五届运动会群众体育项目</w:t>
      </w:r>
    </w:p>
    <w:p>
      <w:pPr>
        <w:keepNext w:val="0"/>
        <w:keepLines w:val="0"/>
        <w:pageBreakBefore w:val="0"/>
        <w:shd w:val="clear" w:color="auto" w:fill="auto"/>
        <w:suppressAutoHyphens/>
        <w:wordWrap/>
        <w:overflowPunct/>
        <w:topLinePunct w:val="0"/>
        <w:bidi w:val="0"/>
        <w:spacing w:line="514"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毽球比赛自愿参赛责任书</w:t>
      </w:r>
    </w:p>
    <w:p>
      <w:pPr>
        <w:keepNext w:val="0"/>
        <w:keepLines w:val="0"/>
        <w:pageBreakBefore w:val="0"/>
        <w:widowControl/>
        <w:shd w:val="clear" w:color="auto" w:fill="auto"/>
        <w:suppressAutoHyphens/>
        <w:kinsoku w:val="0"/>
        <w:wordWrap/>
        <w:overflowPunct/>
        <w:topLinePunct w:val="0"/>
        <w:autoSpaceDE w:val="0"/>
        <w:autoSpaceDN w:val="0"/>
        <w:bidi w:val="0"/>
        <w:adjustRightInd w:val="0"/>
        <w:snapToGrid w:val="0"/>
        <w:spacing w:line="552" w:lineRule="exact"/>
        <w:ind w:firstLine="668"/>
        <w:jc w:val="left"/>
        <w:textAlignment w:val="baseline"/>
        <w:rPr>
          <w:rFonts w:hint="default" w:ascii="Times New Roman" w:hAnsi="Times New Roman" w:eastAsia="仿宋_GB2312" w:cs="Times New Roman"/>
          <w:snapToGrid w:val="0"/>
          <w:color w:val="auto"/>
          <w:spacing w:val="7"/>
          <w:kern w:val="0"/>
          <w:sz w:val="32"/>
          <w:szCs w:val="32"/>
          <w:highlight w:val="none"/>
        </w:rPr>
      </w:pPr>
    </w:p>
    <w:p>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 w:eastAsia="zh-CN"/>
        </w:rPr>
        <w:t>我自愿报名参加四川省第十五届运动会群众体育项目毽球比赛，并签署本责任书。对以下内容，我已认真阅读、全面理解且予以确认并承担相应的法律、经济责任：</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52"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一、我完全了解自己的健康状况良好，没有任何身体不适或疾病（包括先天性心脏病、风湿性心脏病、高血压、脑血管疾病、心肌炎、其他心脏病、冠状动脉病、严重心律不齐、血糖过高或过低及其它不适合毽球运动的疾病）。因此我郑重声明，可以正常参加比赛。</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52"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二、我充分了解本次比赛期间的训练或比赛有潜在的危险，以及可能由此而导致的受伤或事故，我会竭尽所能，以对自己的安全负责任的态度参赛。</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52"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三、我本人愿意遵守本次比赛的所有规则、规定，服从竞委会统一安排；如果本人在参赛过程中发现或注意到任何风险和潜在风险，本人将立刻终止参赛、告知队伍领队和教练，并上报项目竞委会。</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52"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四、我愿意按照赛事的有关要求接受检查。</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52"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五、我本人以及本人的继承人、代理人、个人代表或亲属主动放弃追究所有导致伤残、损失或死亡的权利。</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52"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六、我同意接受项目竞委会和赛区在比赛期间提供的现场急救性质的医务治疗，在医院救治等发生的相关费用由本人负担。</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七、我本人授权赛事组委会、项目竞委会及其指定单位无偿使用本人的肖像、姓名、声音和其他个人资料用于比赛的组织、宣传和推广。</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八、我本人坚决继承和弘扬中华体育精神，自觉展现毽球项目运动员的良好精神风貌，尊重队友，尊重对手，尊重裁判，尊重观众，尊重赛会相关工作人员，服从裁判员的指挥，积极配合裁判人员和技术申诉委员会的工作。</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九、我本人严守赛风赛纪，坚决抵制任何兴奋剂违规行为，坚决不使用或教唆他人使用任何兴奋剂，自觉配合兴奋剂检查；坚决抵制各类技术作弊，不打假球、交易球、人情球；自觉做毽球行风行纪、赛风赛纪的</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守门员</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示范员</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宣传员</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监督员</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十、我本人会安全文明参赛，切实提高安全参赛意识，增强对参赛时交通出行安全、饮食安全等队伍安全、个人安全的责任心；坚决抵制一切赛场暴力、不文明行为，不酗酒，不赌博，不干扰和阻碍其他运动员正常比赛，维护赛区良好秩序和环境。</w:t>
      </w:r>
    </w:p>
    <w:p>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552" w:lineRule="exact"/>
        <w:ind w:firstLine="640" w:firstLineChars="200"/>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十一、我本人在以代表单位或个人名义注册的任何自媒体平台上发布的内容，都将遵守法律法规，积极践行社会主义核心价值观，坚持正确舆论导向和价值取向；用好自媒体平台，大力宣传毽球运动、普及毽球技能、传播毽球文化；不发布任何不负责任、无事实依据的不实信息或蓄意攻击性的不当言论；不利用社交媒介发泄负面情绪。</w:t>
      </w:r>
    </w:p>
    <w:p>
      <w:pPr>
        <w:keepNext w:val="0"/>
        <w:keepLines w:val="0"/>
        <w:pageBreakBefore w:val="0"/>
        <w:widowControl w:val="0"/>
        <w:shd w:val="clear" w:color="auto" w:fill="auto"/>
        <w:suppressAutoHyphens/>
        <w:wordWrap/>
        <w:overflowPunct/>
        <w:topLinePunct w:val="0"/>
        <w:bidi w:val="0"/>
        <w:spacing w:line="552" w:lineRule="exact"/>
        <w:jc w:val="both"/>
        <w:rPr>
          <w:rFonts w:hint="default" w:ascii="Times New Roman" w:hAnsi="Times New Roman" w:eastAsia="仿宋_GB2312" w:cs="Times New Roman"/>
          <w:snapToGrid w:val="0"/>
          <w:color w:val="auto"/>
          <w:spacing w:val="7"/>
          <w:kern w:val="0"/>
          <w:sz w:val="32"/>
          <w:szCs w:val="32"/>
          <w:highlight w:val="none"/>
          <w:lang w:val="en-US" w:eastAsia="zh-CN" w:bidi="ar-SA"/>
        </w:rPr>
      </w:pPr>
      <w:r>
        <w:rPr>
          <w:rFonts w:hint="default" w:ascii="Times New Roman" w:hAnsi="Times New Roman" w:eastAsia="仿宋_GB2312" w:cs="Times New Roman"/>
          <w:snapToGrid w:val="0"/>
          <w:color w:val="auto"/>
          <w:spacing w:val="7"/>
          <w:kern w:val="0"/>
          <w:sz w:val="32"/>
          <w:szCs w:val="32"/>
          <w:highlight w:val="none"/>
          <w:lang w:val="en-US" w:eastAsia="zh-CN" w:bidi="ar-SA"/>
        </w:rPr>
        <w:t xml:space="preserve">    我本人自愿签署此责任书，对上述所有内容予以确认并承担相应的法律、经济责任。</w:t>
      </w:r>
    </w:p>
    <w:p>
      <w:pPr>
        <w:keepNext w:val="0"/>
        <w:keepLines w:val="0"/>
        <w:pageBreakBefore w:val="0"/>
        <w:widowControl/>
        <w:shd w:val="clear" w:color="auto" w:fill="auto"/>
        <w:suppressAutoHyphens/>
        <w:kinsoku w:val="0"/>
        <w:wordWrap/>
        <w:overflowPunct/>
        <w:topLinePunct w:val="0"/>
        <w:autoSpaceDE w:val="0"/>
        <w:autoSpaceDN w:val="0"/>
        <w:bidi w:val="0"/>
        <w:adjustRightInd w:val="0"/>
        <w:snapToGrid w:val="0"/>
        <w:spacing w:line="552" w:lineRule="exact"/>
        <w:ind w:firstLine="668"/>
        <w:jc w:val="left"/>
        <w:textAlignment w:val="baseline"/>
        <w:rPr>
          <w:rFonts w:hint="default" w:ascii="Times New Roman" w:hAnsi="Times New Roman" w:eastAsia="仿宋_GB2312" w:cs="Times New Roman"/>
          <w:snapToGrid w:val="0"/>
          <w:color w:val="auto"/>
          <w:spacing w:val="7"/>
          <w:kern w:val="0"/>
          <w:sz w:val="32"/>
          <w:szCs w:val="32"/>
          <w:highlight w:val="none"/>
        </w:rPr>
      </w:pPr>
    </w:p>
    <w:p>
      <w:pPr>
        <w:keepNext w:val="0"/>
        <w:keepLines w:val="0"/>
        <w:pageBreakBefore w:val="0"/>
        <w:widowControl/>
        <w:shd w:val="clear" w:color="auto" w:fill="auto"/>
        <w:suppressAutoHyphens/>
        <w:kinsoku w:val="0"/>
        <w:wordWrap/>
        <w:overflowPunct/>
        <w:topLinePunct w:val="0"/>
        <w:autoSpaceDE w:val="0"/>
        <w:autoSpaceDN w:val="0"/>
        <w:bidi w:val="0"/>
        <w:adjustRightInd w:val="0"/>
        <w:snapToGrid w:val="0"/>
        <w:spacing w:line="552" w:lineRule="exact"/>
        <w:ind w:firstLine="668"/>
        <w:jc w:val="left"/>
        <w:textAlignment w:val="baseline"/>
        <w:rPr>
          <w:rFonts w:hint="default" w:ascii="Times New Roman" w:hAnsi="Times New Roman" w:eastAsia="仿宋_GB2312" w:cs="Times New Roman"/>
          <w:snapToGrid w:val="0"/>
          <w:color w:val="auto"/>
          <w:spacing w:val="7"/>
          <w:kern w:val="0"/>
          <w:sz w:val="32"/>
          <w:szCs w:val="32"/>
          <w:highlight w:val="none"/>
        </w:rPr>
      </w:pPr>
      <w:r>
        <w:rPr>
          <w:rFonts w:hint="default" w:ascii="Times New Roman" w:hAnsi="Times New Roman" w:eastAsia="仿宋_GB2312" w:cs="Times New Roman"/>
          <w:snapToGrid w:val="0"/>
          <w:color w:val="auto"/>
          <w:spacing w:val="7"/>
          <w:kern w:val="0"/>
          <w:sz w:val="32"/>
          <w:szCs w:val="32"/>
          <w:highlight w:val="none"/>
        </w:rPr>
        <w:t>所代表单位：</w:t>
      </w:r>
    </w:p>
    <w:p>
      <w:pPr>
        <w:keepNext w:val="0"/>
        <w:keepLines w:val="0"/>
        <w:pageBreakBefore w:val="0"/>
        <w:widowControl/>
        <w:shd w:val="clear" w:color="auto" w:fill="auto"/>
        <w:suppressAutoHyphens/>
        <w:kinsoku w:val="0"/>
        <w:wordWrap/>
        <w:overflowPunct/>
        <w:topLinePunct w:val="0"/>
        <w:autoSpaceDE w:val="0"/>
        <w:autoSpaceDN w:val="0"/>
        <w:bidi w:val="0"/>
        <w:adjustRightInd w:val="0"/>
        <w:snapToGrid w:val="0"/>
        <w:spacing w:line="552" w:lineRule="exact"/>
        <w:ind w:firstLine="668"/>
        <w:jc w:val="left"/>
        <w:textAlignment w:val="baseline"/>
        <w:rPr>
          <w:rFonts w:hint="default" w:ascii="Times New Roman" w:hAnsi="Times New Roman" w:eastAsia="仿宋_GB2312" w:cs="Times New Roman"/>
          <w:snapToGrid w:val="0"/>
          <w:color w:val="auto"/>
          <w:spacing w:val="7"/>
          <w:kern w:val="0"/>
          <w:sz w:val="32"/>
          <w:szCs w:val="32"/>
          <w:highlight w:val="none"/>
        </w:rPr>
      </w:pPr>
    </w:p>
    <w:p>
      <w:pPr>
        <w:keepNext w:val="0"/>
        <w:keepLines w:val="0"/>
        <w:pageBreakBefore w:val="0"/>
        <w:widowControl/>
        <w:shd w:val="clear" w:color="auto" w:fill="auto"/>
        <w:suppressAutoHyphens/>
        <w:kinsoku w:val="0"/>
        <w:wordWrap/>
        <w:overflowPunct/>
        <w:topLinePunct w:val="0"/>
        <w:autoSpaceDE w:val="0"/>
        <w:autoSpaceDN w:val="0"/>
        <w:bidi w:val="0"/>
        <w:adjustRightInd w:val="0"/>
        <w:snapToGrid w:val="0"/>
        <w:spacing w:line="552" w:lineRule="exact"/>
        <w:ind w:firstLine="668"/>
        <w:jc w:val="left"/>
        <w:textAlignment w:val="baseline"/>
        <w:rPr>
          <w:rFonts w:hint="default" w:ascii="Times New Roman" w:hAnsi="Times New Roman" w:eastAsia="仿宋_GB2312" w:cs="Times New Roman"/>
          <w:snapToGrid w:val="0"/>
          <w:color w:val="auto"/>
          <w:spacing w:val="7"/>
          <w:kern w:val="0"/>
          <w:sz w:val="32"/>
          <w:szCs w:val="32"/>
          <w:highlight w:val="none"/>
        </w:rPr>
      </w:pPr>
      <w:r>
        <w:rPr>
          <w:rFonts w:hint="default" w:ascii="Times New Roman" w:hAnsi="Times New Roman" w:eastAsia="仿宋_GB2312" w:cs="Times New Roman"/>
          <w:snapToGrid w:val="0"/>
          <w:color w:val="auto"/>
          <w:spacing w:val="7"/>
          <w:kern w:val="0"/>
          <w:sz w:val="32"/>
          <w:szCs w:val="32"/>
          <w:highlight w:val="none"/>
        </w:rPr>
        <w:t>运动员本人签字：</w:t>
      </w:r>
    </w:p>
    <w:p>
      <w:pPr>
        <w:keepNext w:val="0"/>
        <w:keepLines w:val="0"/>
        <w:pageBreakBefore w:val="0"/>
        <w:widowControl/>
        <w:shd w:val="clear" w:color="auto" w:fill="auto"/>
        <w:suppressAutoHyphens/>
        <w:kinsoku w:val="0"/>
        <w:wordWrap/>
        <w:overflowPunct/>
        <w:topLinePunct w:val="0"/>
        <w:autoSpaceDE w:val="0"/>
        <w:autoSpaceDN w:val="0"/>
        <w:bidi w:val="0"/>
        <w:adjustRightInd w:val="0"/>
        <w:snapToGrid w:val="0"/>
        <w:spacing w:line="552" w:lineRule="exact"/>
        <w:ind w:firstLine="668"/>
        <w:jc w:val="left"/>
        <w:textAlignment w:val="baseline"/>
        <w:rPr>
          <w:rFonts w:hint="default" w:ascii="Times New Roman" w:hAnsi="Times New Roman" w:eastAsia="仿宋_GB2312" w:cs="Times New Roman"/>
          <w:snapToGrid w:val="0"/>
          <w:color w:val="auto"/>
          <w:spacing w:val="7"/>
          <w:kern w:val="0"/>
          <w:sz w:val="32"/>
          <w:szCs w:val="32"/>
          <w:highlight w:val="none"/>
        </w:rPr>
      </w:pPr>
    </w:p>
    <w:p>
      <w:pPr>
        <w:keepNext w:val="0"/>
        <w:keepLines w:val="0"/>
        <w:pageBreakBefore w:val="0"/>
        <w:widowControl/>
        <w:shd w:val="clear" w:color="auto" w:fill="auto"/>
        <w:suppressAutoHyphens/>
        <w:kinsoku w:val="0"/>
        <w:wordWrap/>
        <w:overflowPunct/>
        <w:topLinePunct w:val="0"/>
        <w:autoSpaceDE w:val="0"/>
        <w:autoSpaceDN w:val="0"/>
        <w:bidi w:val="0"/>
        <w:adjustRightInd w:val="0"/>
        <w:snapToGrid w:val="0"/>
        <w:spacing w:line="552" w:lineRule="exact"/>
        <w:ind w:firstLine="5010" w:firstLineChars="1500"/>
        <w:jc w:val="left"/>
        <w:textAlignment w:val="baseline"/>
        <w:rPr>
          <w:rFonts w:hint="default" w:ascii="Times New Roman" w:hAnsi="Times New Roman" w:eastAsia="仿宋_GB2312" w:cs="Times New Roman"/>
          <w:snapToGrid w:val="0"/>
          <w:color w:val="auto"/>
          <w:spacing w:val="7"/>
          <w:kern w:val="0"/>
          <w:sz w:val="32"/>
          <w:szCs w:val="32"/>
          <w:highlight w:val="none"/>
        </w:rPr>
      </w:pPr>
      <w:r>
        <w:rPr>
          <w:rFonts w:hint="default" w:ascii="Times New Roman" w:hAnsi="Times New Roman" w:eastAsia="仿宋_GB2312" w:cs="Times New Roman"/>
          <w:snapToGrid w:val="0"/>
          <w:color w:val="auto"/>
          <w:spacing w:val="7"/>
          <w:kern w:val="0"/>
          <w:sz w:val="32"/>
          <w:szCs w:val="32"/>
          <w:highlight w:val="none"/>
        </w:rPr>
        <w:t>日期：2026年  月  日</w:t>
      </w:r>
    </w:p>
    <w:p>
      <w:pPr>
        <w:keepNext w:val="0"/>
        <w:keepLines w:val="0"/>
        <w:pageBreakBefore w:val="0"/>
        <w:shd w:val="clear" w:color="auto" w:fill="auto"/>
        <w:suppressAutoHyphens/>
        <w:wordWrap/>
        <w:overflowPunct/>
        <w:topLinePunct w:val="0"/>
        <w:bidi w:val="0"/>
        <w:spacing w:line="552" w:lineRule="exact"/>
        <w:rPr>
          <w:rFonts w:hint="default" w:ascii="Times New Roman" w:hAnsi="Times New Roman" w:cs="Times New Roman"/>
          <w:color w:val="auto"/>
          <w:sz w:val="32"/>
          <w:szCs w:val="32"/>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sectPr>
          <w:footerReference r:id="rId14"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bidi w:val="0"/>
        <w:snapToGrid w:val="0"/>
        <w:spacing w:line="552" w:lineRule="exact"/>
        <w:ind w:left="0"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四川省第十五届运动会群众体育项目</w:t>
      </w:r>
    </w:p>
    <w:p>
      <w:pPr>
        <w:keepNext w:val="0"/>
        <w:keepLines w:val="0"/>
        <w:pageBreakBefore w:val="0"/>
        <w:widowControl w:val="0"/>
        <w:shd w:val="clear" w:color="auto" w:fill="auto"/>
        <w:suppressAutoHyphens/>
        <w:kinsoku/>
        <w:wordWrap/>
        <w:overflowPunct w:val="0"/>
        <w:topLinePunct w:val="0"/>
        <w:bidi w:val="0"/>
        <w:snapToGrid w:val="0"/>
        <w:spacing w:line="552" w:lineRule="exact"/>
        <w:ind w:left="0"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柔力球比赛竞赛规程</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20" w:firstLineChars="200"/>
        <w:jc w:val="both"/>
        <w:textAlignment w:val="auto"/>
        <w:rPr>
          <w:rFonts w:hint="default" w:ascii="Times New Roman" w:hAnsi="Times New Roman" w:eastAsia="黑体" w:cs="Times New Roman"/>
          <w:color w:val="auto"/>
          <w:kern w:val="0"/>
          <w:sz w:val="31"/>
          <w:szCs w:val="31"/>
          <w:highlight w:val="none"/>
          <w:lang w:bidi="ar"/>
        </w:rPr>
      </w:pPr>
    </w:p>
    <w:p>
      <w:pPr>
        <w:keepNext w:val="0"/>
        <w:keepLines w:val="0"/>
        <w:pageBreakBefore w:val="0"/>
        <w:widowControl w:val="0"/>
        <w:shd w:val="clear" w:color="auto" w:fill="auto"/>
        <w:suppressAutoHyphens/>
        <w:kinsoku/>
        <w:wordWrap/>
        <w:overflowPunct w:val="0"/>
        <w:topLinePunct w:val="0"/>
        <w:autoSpaceDE w:val="0"/>
        <w:autoSpaceDN w:val="0"/>
        <w:bidi w:val="0"/>
        <w:adjustRightInd w:val="0"/>
        <w:snapToGrid w:val="0"/>
        <w:spacing w:line="552"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val="zh-CN"/>
        </w:rPr>
        <w:t>、主办单位</w:t>
      </w:r>
    </w:p>
    <w:p>
      <w:pPr>
        <w:keepNext w:val="0"/>
        <w:keepLines w:val="0"/>
        <w:pageBreakBefore w:val="0"/>
        <w:widowControl w:val="0"/>
        <w:shd w:val="clear" w:color="auto" w:fill="auto"/>
        <w:suppressAutoHyphens/>
        <w:kinsoku/>
        <w:wordWrap/>
        <w:overflowPunct w:val="0"/>
        <w:topLinePunct w:val="0"/>
        <w:autoSpaceDE w:val="0"/>
        <w:autoSpaceDN w:val="0"/>
        <w:bidi w:val="0"/>
        <w:adjustRightInd w:val="0"/>
        <w:snapToGrid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rPr>
        <w:t>四川省</w:t>
      </w:r>
      <w:r>
        <w:rPr>
          <w:rFonts w:hint="default" w:ascii="Times New Roman" w:hAnsi="Times New Roman" w:eastAsia="仿宋_GB2312" w:cs="Times New Roman"/>
          <w:color w:val="auto"/>
          <w:sz w:val="32"/>
          <w:szCs w:val="32"/>
          <w:highlight w:val="none"/>
          <w:lang w:val="zh-CN"/>
        </w:rPr>
        <w:t>人民政府</w:t>
      </w:r>
    </w:p>
    <w:p>
      <w:pPr>
        <w:keepNext w:val="0"/>
        <w:keepLines w:val="0"/>
        <w:pageBreakBefore w:val="0"/>
        <w:widowControl w:val="0"/>
        <w:shd w:val="clear" w:color="auto" w:fill="auto"/>
        <w:suppressAutoHyphens/>
        <w:kinsoku/>
        <w:wordWrap/>
        <w:overflowPunct w:val="0"/>
        <w:topLinePunct w:val="0"/>
        <w:autoSpaceDE w:val="0"/>
        <w:autoSpaceDN w:val="0"/>
        <w:bidi w:val="0"/>
        <w:adjustRightInd w:val="0"/>
        <w:snapToGrid w:val="0"/>
        <w:spacing w:line="552"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rPr>
        <w:t>二</w:t>
      </w:r>
      <w:r>
        <w:rPr>
          <w:rFonts w:hint="default" w:ascii="Times New Roman" w:hAnsi="Times New Roman" w:eastAsia="黑体" w:cs="Times New Roman"/>
          <w:color w:val="auto"/>
          <w:sz w:val="32"/>
          <w:szCs w:val="32"/>
          <w:highlight w:val="none"/>
          <w:lang w:val="zh-CN"/>
        </w:rPr>
        <w:t>、承办单位</w:t>
      </w:r>
    </w:p>
    <w:p>
      <w:pPr>
        <w:keepNext w:val="0"/>
        <w:keepLines w:val="0"/>
        <w:pageBreakBefore w:val="0"/>
        <w:widowControl w:val="0"/>
        <w:shd w:val="clear" w:color="auto" w:fill="auto"/>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四川省体育局</w:t>
      </w:r>
    </w:p>
    <w:p>
      <w:pPr>
        <w:keepNext w:val="0"/>
        <w:keepLines w:val="0"/>
        <w:pageBreakBefore w:val="0"/>
        <w:widowControl w:val="0"/>
        <w:shd w:val="clear" w:color="auto" w:fill="auto"/>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广安市人民政府</w:t>
      </w:r>
    </w:p>
    <w:p>
      <w:pPr>
        <w:keepNext w:val="0"/>
        <w:keepLines w:val="0"/>
        <w:pageBreakBefore w:val="0"/>
        <w:widowControl w:val="0"/>
        <w:shd w:val="clear" w:color="auto" w:fill="auto"/>
        <w:kinsoku/>
        <w:wordWrap/>
        <w:overflowPunct w:val="0"/>
        <w:topLinePunct w:val="0"/>
        <w:bidi w:val="0"/>
        <w:spacing w:line="552" w:lineRule="exact"/>
        <w:ind w:left="0" w:leftChars="0" w:firstLine="640" w:firstLineChars="200"/>
        <w:jc w:val="both"/>
        <w:textAlignment w:val="auto"/>
        <w:rPr>
          <w:rFonts w:hint="default" w:ascii="Times New Roman" w:hAnsi="Times New Roman" w:eastAsia="黑体" w:cs="Times New Roman"/>
          <w:color w:val="auto"/>
          <w:kern w:val="2"/>
          <w:sz w:val="32"/>
          <w:szCs w:val="32"/>
          <w:highlight w:val="none"/>
          <w:lang w:val="zh-CN" w:eastAsia="zh-CN" w:bidi="ar-SA"/>
        </w:rPr>
      </w:pPr>
      <w:r>
        <w:rPr>
          <w:rFonts w:hint="default" w:ascii="Times New Roman" w:hAnsi="Times New Roman" w:eastAsia="黑体" w:cs="Times New Roman"/>
          <w:color w:val="auto"/>
          <w:kern w:val="2"/>
          <w:sz w:val="32"/>
          <w:szCs w:val="32"/>
          <w:highlight w:val="none"/>
          <w:lang w:val="en-US" w:eastAsia="zh-CN" w:bidi="ar-SA"/>
        </w:rPr>
        <w:t>三、协办单位</w:t>
      </w:r>
    </w:p>
    <w:p>
      <w:pPr>
        <w:keepNext w:val="0"/>
        <w:keepLines w:val="0"/>
        <w:pageBreakBefore w:val="0"/>
        <w:widowControl w:val="0"/>
        <w:shd w:val="clear" w:color="auto" w:fill="auto"/>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四川省社会体育指导中心</w:t>
      </w:r>
    </w:p>
    <w:p>
      <w:pPr>
        <w:keepNext w:val="0"/>
        <w:keepLines w:val="0"/>
        <w:pageBreakBefore w:val="0"/>
        <w:widowControl w:val="0"/>
        <w:shd w:val="clear" w:color="auto" w:fill="auto"/>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四川省体育志愿者协会</w:t>
      </w:r>
    </w:p>
    <w:p>
      <w:pPr>
        <w:keepNext w:val="0"/>
        <w:keepLines w:val="0"/>
        <w:pageBreakBefore w:val="0"/>
        <w:widowControl w:val="0"/>
        <w:shd w:val="clear" w:color="auto" w:fill="auto"/>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广安市教育和体育局</w:t>
      </w:r>
    </w:p>
    <w:p>
      <w:pPr>
        <w:keepNext w:val="0"/>
        <w:keepLines w:val="0"/>
        <w:pageBreakBefore w:val="0"/>
        <w:widowControl w:val="0"/>
        <w:shd w:val="clear" w:color="auto" w:fill="auto"/>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岳池县人民政府</w:t>
      </w:r>
    </w:p>
    <w:p>
      <w:pPr>
        <w:keepNext w:val="0"/>
        <w:keepLines w:val="0"/>
        <w:pageBreakBefore w:val="0"/>
        <w:widowControl w:val="0"/>
        <w:shd w:val="clear" w:color="auto" w:fill="auto"/>
        <w:suppressAutoHyphens/>
        <w:kinsoku/>
        <w:wordWrap/>
        <w:overflowPunct w:val="0"/>
        <w:topLinePunct w:val="0"/>
        <w:autoSpaceDE w:val="0"/>
        <w:autoSpaceDN w:val="0"/>
        <w:bidi w:val="0"/>
        <w:adjustRightInd w:val="0"/>
        <w:snapToGrid w:val="0"/>
        <w:spacing w:line="552"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rPr>
        <w:t>四</w:t>
      </w:r>
      <w:r>
        <w:rPr>
          <w:rFonts w:hint="default" w:ascii="Times New Roman" w:hAnsi="Times New Roman" w:eastAsia="黑体" w:cs="Times New Roman"/>
          <w:color w:val="auto"/>
          <w:sz w:val="32"/>
          <w:szCs w:val="32"/>
          <w:highlight w:val="none"/>
          <w:lang w:val="zh-CN"/>
        </w:rPr>
        <w:t>、</w:t>
      </w:r>
      <w:r>
        <w:rPr>
          <w:rFonts w:hint="default" w:ascii="Times New Roman" w:hAnsi="Times New Roman" w:eastAsia="黑体" w:cs="Times New Roman"/>
          <w:color w:val="auto"/>
          <w:sz w:val="32"/>
          <w:szCs w:val="32"/>
          <w:highlight w:val="none"/>
        </w:rPr>
        <w:t>比赛时间和</w:t>
      </w:r>
      <w:r>
        <w:rPr>
          <w:rFonts w:hint="default" w:ascii="Times New Roman" w:hAnsi="Times New Roman" w:eastAsia="黑体" w:cs="Times New Roman"/>
          <w:color w:val="auto"/>
          <w:sz w:val="32"/>
          <w:szCs w:val="32"/>
          <w:highlight w:val="none"/>
          <w:lang w:val="zh-CN"/>
        </w:rPr>
        <w:t>地点</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楷体_GB2312" w:cs="Times New Roman"/>
          <w:color w:val="auto"/>
          <w:kern w:val="0"/>
          <w:sz w:val="32"/>
          <w:szCs w:val="32"/>
          <w:highlight w:val="none"/>
          <w:lang w:bidi="ar"/>
        </w:rPr>
        <w:t>（一）比赛</w:t>
      </w:r>
      <w:r>
        <w:rPr>
          <w:rFonts w:hint="default" w:ascii="Times New Roman" w:hAnsi="Times New Roman" w:eastAsia="仿宋_GB2312" w:cs="Times New Roman"/>
          <w:color w:val="auto"/>
          <w:sz w:val="32"/>
          <w:szCs w:val="32"/>
          <w:highlight w:val="none"/>
          <w:lang w:val="zh-CN"/>
        </w:rPr>
        <w:t>时间：</w:t>
      </w:r>
      <w:r>
        <w:rPr>
          <w:rFonts w:hint="default" w:ascii="Times New Roman" w:hAnsi="Times New Roman" w:eastAsia="仿宋_GB2312" w:cs="Times New Roman"/>
          <w:color w:val="auto"/>
          <w:sz w:val="32"/>
          <w:szCs w:val="32"/>
          <w:highlight w:val="none"/>
        </w:rPr>
        <w:t>2026年4月23日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24日</w:t>
      </w:r>
    </w:p>
    <w:p>
      <w:pPr>
        <w:keepNext w:val="0"/>
        <w:keepLines w:val="0"/>
        <w:pageBreakBefore w:val="0"/>
        <w:widowControl w:val="0"/>
        <w:shd w:val="clear" w:color="auto" w:fill="auto"/>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color w:val="auto"/>
          <w:kern w:val="0"/>
          <w:sz w:val="32"/>
          <w:szCs w:val="32"/>
          <w:highlight w:val="none"/>
          <w:lang w:val="en-US" w:eastAsia="zh-CN" w:bidi="ar"/>
        </w:rPr>
        <w:t>（二）比赛</w:t>
      </w:r>
      <w:r>
        <w:rPr>
          <w:rFonts w:hint="default" w:ascii="Times New Roman" w:hAnsi="Times New Roman" w:eastAsia="仿宋_GB2312" w:cs="Times New Roman"/>
          <w:color w:val="auto"/>
          <w:kern w:val="2"/>
          <w:sz w:val="32"/>
          <w:szCs w:val="32"/>
          <w:highlight w:val="none"/>
          <w:lang w:val="zh-CN" w:eastAsia="zh-CN" w:bidi="ar-SA"/>
        </w:rPr>
        <w:t>地点：岳池县体育馆</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黑体" w:cs="Times New Roman"/>
          <w:color w:val="auto"/>
          <w:kern w:val="0"/>
          <w:sz w:val="32"/>
          <w:szCs w:val="32"/>
          <w:highlight w:val="none"/>
          <w:lang w:bidi="ar"/>
        </w:rPr>
      </w:pPr>
      <w:r>
        <w:rPr>
          <w:rFonts w:hint="default" w:ascii="Times New Roman" w:hAnsi="Times New Roman" w:eastAsia="黑体" w:cs="Times New Roman"/>
          <w:color w:val="auto"/>
          <w:kern w:val="0"/>
          <w:sz w:val="32"/>
          <w:szCs w:val="32"/>
          <w:highlight w:val="none"/>
          <w:lang w:bidi="ar"/>
        </w:rPr>
        <w:t>五、</w:t>
      </w:r>
      <w:r>
        <w:rPr>
          <w:rFonts w:hint="default" w:ascii="Times New Roman" w:hAnsi="Times New Roman" w:eastAsia="黑体" w:cs="Times New Roman"/>
          <w:color w:val="auto"/>
          <w:kern w:val="0"/>
          <w:sz w:val="32"/>
          <w:szCs w:val="32"/>
          <w:highlight w:val="none"/>
          <w:lang w:eastAsia="zh-CN" w:bidi="ar"/>
        </w:rPr>
        <w:t>竞赛</w:t>
      </w:r>
      <w:r>
        <w:rPr>
          <w:rFonts w:hint="default" w:ascii="Times New Roman" w:hAnsi="Times New Roman" w:eastAsia="黑体" w:cs="Times New Roman"/>
          <w:color w:val="auto"/>
          <w:kern w:val="0"/>
          <w:sz w:val="32"/>
          <w:szCs w:val="32"/>
          <w:highlight w:val="none"/>
          <w:lang w:bidi="ar"/>
        </w:rPr>
        <w:t>项目和组别</w:t>
      </w:r>
    </w:p>
    <w:p>
      <w:pPr>
        <w:keepNext w:val="0"/>
        <w:keepLines w:val="0"/>
        <w:pageBreakBefore w:val="0"/>
        <w:widowControl w:val="0"/>
        <w:shd w:val="clear" w:color="auto" w:fill="auto"/>
        <w:kinsoku/>
        <w:wordWrap/>
        <w:overflowPunct w:val="0"/>
        <w:topLinePunct w:val="0"/>
        <w:bidi w:val="0"/>
        <w:spacing w:line="552" w:lineRule="exact"/>
        <w:ind w:left="0" w:leftChars="0" w:firstLine="640" w:firstLineChars="200"/>
        <w:jc w:val="both"/>
        <w:textAlignment w:val="auto"/>
        <w:rPr>
          <w:rFonts w:hint="default" w:ascii="Times New Roman" w:hAnsi="Times New Roman" w:eastAsia="楷体_GB2312" w:cs="Times New Roman"/>
          <w:color w:val="auto"/>
          <w:kern w:val="0"/>
          <w:sz w:val="32"/>
          <w:szCs w:val="32"/>
          <w:highlight w:val="none"/>
          <w:lang w:val="en-US" w:eastAsia="zh-CN" w:bidi="ar"/>
        </w:rPr>
      </w:pPr>
      <w:r>
        <w:rPr>
          <w:rFonts w:hint="default" w:ascii="Times New Roman" w:hAnsi="Times New Roman" w:eastAsia="楷体_GB2312" w:cs="Times New Roman"/>
          <w:color w:val="auto"/>
          <w:kern w:val="0"/>
          <w:sz w:val="32"/>
          <w:szCs w:val="32"/>
          <w:highlight w:val="none"/>
          <w:lang w:val="en-US" w:eastAsia="zh-CN" w:bidi="ar"/>
        </w:rPr>
        <w:t>（一）项目</w:t>
      </w:r>
    </w:p>
    <w:p>
      <w:pPr>
        <w:keepNext w:val="0"/>
        <w:keepLines w:val="0"/>
        <w:pageBreakBefore w:val="0"/>
        <w:widowControl w:val="0"/>
        <w:shd w:val="clear" w:color="auto" w:fill="auto"/>
        <w:kinsoku/>
        <w:wordWrap/>
        <w:overflowPunct w:val="0"/>
        <w:topLinePunct w:val="0"/>
        <w:bidi w:val="0"/>
        <w:spacing w:line="552" w:lineRule="exact"/>
        <w:ind w:left="0" w:leftChars="0" w:firstLine="640" w:firstLineChars="200"/>
        <w:jc w:val="both"/>
        <w:textAlignment w:val="auto"/>
        <w:rPr>
          <w:rFonts w:hint="default" w:ascii="Times New Roman" w:hAnsi="Times New Roman" w:eastAsia="楷体_GB2312" w:cs="Times New Roman"/>
          <w:color w:val="auto"/>
          <w:kern w:val="0"/>
          <w:sz w:val="32"/>
          <w:szCs w:val="32"/>
          <w:highlight w:val="none"/>
          <w:lang w:val="en-US" w:eastAsia="zh-CN" w:bidi="ar"/>
        </w:rPr>
      </w:pPr>
      <w:r>
        <w:rPr>
          <w:rFonts w:hint="default" w:ascii="Times New Roman" w:hAnsi="Times New Roman" w:eastAsia="楷体_GB2312" w:cs="Times New Roman"/>
          <w:color w:val="auto"/>
          <w:kern w:val="0"/>
          <w:sz w:val="32"/>
          <w:szCs w:val="32"/>
          <w:highlight w:val="none"/>
          <w:lang w:val="en-US" w:eastAsia="zh-CN" w:bidi="ar"/>
        </w:rPr>
        <w:t>1.花式设项</w:t>
      </w:r>
    </w:p>
    <w:p>
      <w:pPr>
        <w:keepNext w:val="0"/>
        <w:keepLines w:val="0"/>
        <w:pageBreakBefore w:val="0"/>
        <w:widowControl w:val="0"/>
        <w:shd w:val="clear" w:color="auto" w:fill="auto"/>
        <w:kinsoku/>
        <w:wordWrap/>
        <w:overflowPunct w:val="0"/>
        <w:topLinePunct w:val="0"/>
        <w:bidi w:val="0"/>
        <w:spacing w:line="552" w:lineRule="exact"/>
        <w:ind w:left="0" w:leftChars="0" w:firstLine="640" w:firstLineChars="200"/>
        <w:jc w:val="both"/>
        <w:textAlignment w:val="auto"/>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（1）集体规定套路</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 xml:space="preserve">（2）集体自编套路 </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 xml:space="preserve">（3）双人自编套路 </w:t>
      </w:r>
    </w:p>
    <w:p>
      <w:pPr>
        <w:keepNext w:val="0"/>
        <w:keepLines w:val="0"/>
        <w:pageBreakBefore w:val="0"/>
        <w:widowControl w:val="0"/>
        <w:shd w:val="clear" w:color="auto" w:fill="auto"/>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（4）单人自编套路</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kern w:val="0"/>
          <w:sz w:val="32"/>
          <w:szCs w:val="32"/>
          <w:highlight w:val="none"/>
          <w:lang w:bidi="ar"/>
        </w:rPr>
        <w:t xml:space="preserve">2.网式设项 </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 xml:space="preserve">（1）男子单打 </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 xml:space="preserve">（2）女子单打 </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 xml:space="preserve">（3）混合双打 </w:t>
      </w:r>
    </w:p>
    <w:p>
      <w:pPr>
        <w:keepNext w:val="0"/>
        <w:keepLines w:val="0"/>
        <w:pageBreakBefore w:val="0"/>
        <w:widowControl w:val="0"/>
        <w:shd w:val="clear" w:color="auto" w:fill="auto"/>
        <w:kinsoku/>
        <w:wordWrap/>
        <w:overflowPunct w:val="0"/>
        <w:topLinePunct w:val="0"/>
        <w:bidi w:val="0"/>
        <w:spacing w:line="552" w:lineRule="exact"/>
        <w:ind w:left="0" w:leftChars="0" w:firstLine="640" w:firstLineChars="200"/>
        <w:jc w:val="both"/>
        <w:textAlignment w:val="auto"/>
        <w:rPr>
          <w:rFonts w:hint="default" w:ascii="Times New Roman" w:hAnsi="Times New Roman" w:eastAsia="楷体_GB2312" w:cs="Times New Roman"/>
          <w:color w:val="auto"/>
          <w:kern w:val="0"/>
          <w:sz w:val="32"/>
          <w:szCs w:val="32"/>
          <w:highlight w:val="none"/>
          <w:lang w:val="en-US" w:eastAsia="zh-CN" w:bidi="ar"/>
        </w:rPr>
      </w:pPr>
      <w:r>
        <w:rPr>
          <w:rFonts w:hint="default" w:ascii="Times New Roman" w:hAnsi="Times New Roman" w:eastAsia="楷体_GB2312" w:cs="Times New Roman"/>
          <w:color w:val="auto"/>
          <w:kern w:val="0"/>
          <w:sz w:val="32"/>
          <w:szCs w:val="32"/>
          <w:highlight w:val="none"/>
          <w:lang w:val="en-US" w:eastAsia="zh-CN" w:bidi="ar"/>
        </w:rPr>
        <w:t>（二）组别</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1.甲组：年龄为45岁至65周岁（1961年1月1日至1981年12月31日出生）</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2.乙组：年龄为</w:t>
      </w:r>
      <w:r>
        <w:rPr>
          <w:rFonts w:hint="default" w:ascii="Times New Roman" w:hAnsi="Times New Roman" w:eastAsia="仿宋_GB2312" w:cs="Times New Roman"/>
          <w:color w:val="auto"/>
          <w:kern w:val="0"/>
          <w:sz w:val="32"/>
          <w:szCs w:val="32"/>
          <w:highlight w:val="none"/>
          <w:lang w:val="en-US" w:eastAsia="zh-CN"/>
        </w:rPr>
        <w:t>25</w:t>
      </w:r>
      <w:r>
        <w:rPr>
          <w:rFonts w:hint="default" w:ascii="Times New Roman" w:hAnsi="Times New Roman" w:eastAsia="仿宋_GB2312" w:cs="Times New Roman"/>
          <w:color w:val="auto"/>
          <w:kern w:val="0"/>
          <w:sz w:val="32"/>
          <w:szCs w:val="32"/>
          <w:highlight w:val="none"/>
        </w:rPr>
        <w:t>岁至44周岁（1982年1月1日至2001年12月31日出生）</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kern w:val="0"/>
          <w:sz w:val="32"/>
          <w:szCs w:val="32"/>
          <w:highlight w:val="none"/>
          <w:lang w:bidi="ar"/>
        </w:rPr>
        <w:t>六、参赛办法</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（一）以市（州）、省级行业体协（含省级机关体协）为单位报名参赛。</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bidi="ar"/>
        </w:rPr>
        <w:t>（二）各单位限</w:t>
      </w:r>
      <w:r>
        <w:rPr>
          <w:rFonts w:hint="default" w:ascii="Times New Roman" w:hAnsi="Times New Roman" w:eastAsia="仿宋_GB2312" w:cs="Times New Roman"/>
          <w:color w:val="auto"/>
          <w:kern w:val="0"/>
          <w:sz w:val="32"/>
          <w:szCs w:val="32"/>
          <w:highlight w:val="none"/>
        </w:rPr>
        <w:t>报1支代表队，可报花式、网式领队各1名</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花式、网式教练员各1名（教练员可兼运动员）</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花式集体项目运动员8-12人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花式双人和单人自编套路每队限报1对和1人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网式项目运动员4人。</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20"/>
          <w:highlight w:val="none"/>
          <w:lang w:val="en-US" w:eastAsia="zh-CN" w:bidi="ar-SA"/>
        </w:rPr>
      </w:pPr>
      <w:r>
        <w:rPr>
          <w:rFonts w:hint="default" w:ascii="Times New Roman" w:hAnsi="Times New Roman" w:eastAsia="仿宋_GB2312" w:cs="Times New Roman"/>
          <w:color w:val="auto"/>
          <w:spacing w:val="0"/>
          <w:kern w:val="2"/>
          <w:sz w:val="32"/>
          <w:szCs w:val="32"/>
          <w:highlight w:val="none"/>
          <w:u w:val="none"/>
          <w:lang w:val="en" w:eastAsia="zh-CN" w:bidi="ar-SA"/>
        </w:rPr>
        <w:t>（三）</w:t>
      </w:r>
      <w:r>
        <w:rPr>
          <w:rFonts w:hint="default" w:ascii="Times New Roman" w:hAnsi="Times New Roman" w:eastAsia="仿宋_GB2312" w:cs="Times New Roman"/>
          <w:color w:val="auto"/>
          <w:spacing w:val="0"/>
          <w:kern w:val="2"/>
          <w:sz w:val="32"/>
          <w:szCs w:val="32"/>
          <w:highlight w:val="none"/>
          <w:u w:val="none"/>
          <w:lang w:val="en-US" w:eastAsia="zh-CN" w:bidi="ar-SA"/>
        </w:rPr>
        <w:t>各参赛队在本项目比赛开始前1天报到，比赛结束后次日离会。</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黑体" w:cs="Times New Roman"/>
          <w:color w:val="auto"/>
          <w:kern w:val="0"/>
          <w:sz w:val="32"/>
          <w:szCs w:val="32"/>
          <w:highlight w:val="none"/>
          <w:lang w:bidi="ar"/>
        </w:rPr>
      </w:pPr>
      <w:r>
        <w:rPr>
          <w:rFonts w:hint="default" w:ascii="Times New Roman" w:hAnsi="Times New Roman" w:eastAsia="黑体" w:cs="Times New Roman"/>
          <w:color w:val="auto"/>
          <w:kern w:val="0"/>
          <w:sz w:val="32"/>
          <w:szCs w:val="32"/>
          <w:highlight w:val="none"/>
          <w:lang w:bidi="ar"/>
        </w:rPr>
        <w:t>七、运动员资格与审查</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楷体_GB2312" w:cs="Times New Roman"/>
          <w:color w:val="auto"/>
          <w:kern w:val="0"/>
          <w:sz w:val="32"/>
          <w:szCs w:val="32"/>
          <w:highlight w:val="none"/>
          <w:lang w:bidi="ar"/>
        </w:rPr>
      </w:pPr>
      <w:r>
        <w:rPr>
          <w:rFonts w:hint="default" w:ascii="Times New Roman" w:hAnsi="Times New Roman" w:eastAsia="楷体_GB2312" w:cs="Times New Roman"/>
          <w:color w:val="auto"/>
          <w:kern w:val="0"/>
          <w:sz w:val="32"/>
          <w:szCs w:val="32"/>
          <w:highlight w:val="none"/>
          <w:lang w:bidi="ar"/>
        </w:rPr>
        <w:t xml:space="preserve">（一）运动员资格 </w:t>
      </w:r>
    </w:p>
    <w:p>
      <w:pPr>
        <w:keepNext w:val="0"/>
        <w:keepLines w:val="0"/>
        <w:pageBreakBefore w:val="0"/>
        <w:widowControl w:val="0"/>
        <w:shd w:val="clear" w:color="auto" w:fill="auto"/>
        <w:suppressAutoHyphens/>
        <w:kinsoku/>
        <w:wordWrap/>
        <w:overflowPunct w:val="0"/>
        <w:topLinePunct w:val="0"/>
        <w:bidi w:val="0"/>
        <w:snapToGrid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1</w:t>
      </w:r>
      <w:r>
        <w:rPr>
          <w:rFonts w:hint="eastAsia"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具有四川省户籍或在四川省实际工作、生活的人员均可报名参赛。</w:t>
      </w:r>
    </w:p>
    <w:p>
      <w:pPr>
        <w:keepNext w:val="0"/>
        <w:keepLines w:val="0"/>
        <w:pageBreakBefore w:val="0"/>
        <w:widowControl w:val="0"/>
        <w:shd w:val="clear" w:color="auto" w:fill="auto"/>
        <w:suppressAutoHyphens/>
        <w:kinsoku/>
        <w:wordWrap/>
        <w:overflowPunct w:val="0"/>
        <w:topLinePunct w:val="0"/>
        <w:bidi w:val="0"/>
        <w:snapToGrid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2</w:t>
      </w:r>
      <w:r>
        <w:rPr>
          <w:rFonts w:hint="eastAsia"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参赛运动员应经县级以上</w:t>
      </w:r>
      <w:r>
        <w:rPr>
          <w:rFonts w:hint="default" w:ascii="Times New Roman" w:hAnsi="Times New Roman" w:eastAsia="仿宋_GB2312" w:cs="Times New Roman"/>
          <w:color w:val="auto"/>
          <w:kern w:val="0"/>
          <w:sz w:val="32"/>
          <w:szCs w:val="32"/>
          <w:highlight w:val="none"/>
          <w:lang w:eastAsia="zh-CN" w:bidi="ar"/>
        </w:rPr>
        <w:t>人民</w:t>
      </w:r>
      <w:r>
        <w:rPr>
          <w:rFonts w:hint="default" w:ascii="Times New Roman" w:hAnsi="Times New Roman" w:eastAsia="仿宋_GB2312" w:cs="Times New Roman"/>
          <w:color w:val="auto"/>
          <w:kern w:val="0"/>
          <w:sz w:val="32"/>
          <w:szCs w:val="32"/>
          <w:highlight w:val="none"/>
          <w:lang w:bidi="ar"/>
        </w:rPr>
        <w:t>医院或二级甲等以上医院检查证明身体健康合格，且适合参加所报项目比赛。</w:t>
      </w:r>
    </w:p>
    <w:p>
      <w:pPr>
        <w:keepNext w:val="0"/>
        <w:keepLines w:val="0"/>
        <w:pageBreakBefore w:val="0"/>
        <w:widowControl w:val="0"/>
        <w:shd w:val="clear" w:color="auto" w:fill="auto"/>
        <w:suppressAutoHyphens/>
        <w:kinsoku/>
        <w:wordWrap/>
        <w:overflowPunct w:val="0"/>
        <w:topLinePunct w:val="0"/>
        <w:bidi w:val="0"/>
        <w:snapToGrid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3</w:t>
      </w:r>
      <w:r>
        <w:rPr>
          <w:rFonts w:hint="eastAsia"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由参赛单位统一办理并出具赛事期间（含往返途中）人身意外保险证明。</w:t>
      </w:r>
    </w:p>
    <w:p>
      <w:pPr>
        <w:keepNext w:val="0"/>
        <w:keepLines w:val="0"/>
        <w:pageBreakBefore w:val="0"/>
        <w:widowControl w:val="0"/>
        <w:shd w:val="clear" w:color="auto" w:fill="auto"/>
        <w:suppressAutoHyphens/>
        <w:kinsoku/>
        <w:wordWrap/>
        <w:overflowPunct w:val="0"/>
        <w:topLinePunct w:val="0"/>
        <w:bidi w:val="0"/>
        <w:snapToGrid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bidi="ar"/>
        </w:rPr>
        <w:t>4</w:t>
      </w:r>
      <w:r>
        <w:rPr>
          <w:rFonts w:hint="eastAsia"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sz w:val="32"/>
          <w:szCs w:val="32"/>
          <w:highlight w:val="none"/>
        </w:rPr>
        <w:t>运动员代表《四川省第十五届运动会群众体育项目竞赛规程总则》颁布日期（2025年12月9日）之前本人户籍所在地、长期居住地所在市（州）或行业参赛。</w:t>
      </w:r>
    </w:p>
    <w:p>
      <w:pPr>
        <w:keepNext w:val="0"/>
        <w:keepLines w:val="0"/>
        <w:pageBreakBefore w:val="0"/>
        <w:widowControl w:val="0"/>
        <w:numPr>
          <w:ilvl w:val="0"/>
          <w:numId w:val="0"/>
        </w:numPr>
        <w:shd w:val="clear" w:color="auto" w:fill="auto"/>
        <w:suppressAutoHyphens/>
        <w:kinsoku/>
        <w:wordWrap/>
        <w:overflowPunct w:val="0"/>
        <w:topLinePunct w:val="0"/>
        <w:bidi w:val="0"/>
        <w:snapToGrid w:val="0"/>
        <w:spacing w:line="552"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以户籍所在市（州）报名的，提交身份证和户口本。如身份证和户口本不一致，以户口本为准</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bidi w:val="0"/>
        <w:snapToGrid w:val="0"/>
        <w:spacing w:line="552"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以长期居住市（州）报名的，提交本人居住证或社保缴纳记录、工资证明（不含补缴）</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bidi w:val="0"/>
        <w:snapToGrid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以行业（体协）报名的，提交工作证或劳动合同，同时提供工资证明或</w:t>
      </w:r>
      <w:r>
        <w:rPr>
          <w:rFonts w:hint="default" w:ascii="Times New Roman" w:hAnsi="Times New Roman" w:eastAsia="仿宋_GB2312" w:cs="Times New Roman"/>
          <w:color w:val="auto"/>
          <w:spacing w:val="-6"/>
          <w:sz w:val="32"/>
          <w:szCs w:val="32"/>
          <w:highlight w:val="none"/>
        </w:rPr>
        <w:t>纳税、社保证明等。</w:t>
      </w:r>
    </w:p>
    <w:p>
      <w:pPr>
        <w:keepNext w:val="0"/>
        <w:keepLines w:val="0"/>
        <w:pageBreakBefore w:val="0"/>
        <w:widowControl w:val="0"/>
        <w:shd w:val="clear" w:color="auto" w:fill="auto"/>
        <w:suppressAutoHyphens/>
        <w:kinsoku/>
        <w:wordWrap/>
        <w:overflowPunct w:val="0"/>
        <w:topLinePunct w:val="0"/>
        <w:bidi w:val="0"/>
        <w:snapToGrid w:val="0"/>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仿宋_GB2312" w:cs="Times New Roman"/>
          <w:color w:val="auto"/>
          <w:kern w:val="2"/>
          <w:sz w:val="32"/>
          <w:highlight w:val="none"/>
          <w:lang w:val="en-US" w:eastAsia="zh-CN" w:bidi="ar-SA"/>
        </w:rPr>
        <w:t>以上证明材料须显示运动员本人于2025年12月9日之前生活或工作的地方与所代表的参赛单位一致。</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楷体_GB2312" w:cs="Times New Roman"/>
          <w:color w:val="auto"/>
          <w:kern w:val="0"/>
          <w:sz w:val="32"/>
          <w:szCs w:val="32"/>
          <w:highlight w:val="none"/>
          <w:lang w:bidi="ar"/>
        </w:rPr>
      </w:pPr>
      <w:r>
        <w:rPr>
          <w:rFonts w:hint="default" w:ascii="Times New Roman" w:hAnsi="Times New Roman" w:eastAsia="楷体_GB2312" w:cs="Times New Roman"/>
          <w:color w:val="auto"/>
          <w:kern w:val="0"/>
          <w:sz w:val="32"/>
          <w:szCs w:val="32"/>
          <w:highlight w:val="none"/>
          <w:lang w:bidi="ar"/>
        </w:rPr>
        <w:t>（二）资格审查</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每名运动员只能代表一个参赛单位</w:t>
      </w:r>
      <w:r>
        <w:rPr>
          <w:rFonts w:hint="default" w:ascii="Times New Roman" w:hAnsi="Times New Roman" w:eastAsia="仿宋_GB2312" w:cs="Times New Roman"/>
          <w:color w:val="auto"/>
          <w:spacing w:val="-6"/>
          <w:sz w:val="32"/>
          <w:szCs w:val="32"/>
          <w:highlight w:val="none"/>
        </w:rPr>
        <w:t>参加比赛</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项目竞委会依据有关规定对运动员参赛资格进行审查，并在报名结束后7个工作日内在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四川社体</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微信公众号公示</w:t>
      </w:r>
      <w:r>
        <w:rPr>
          <w:rFonts w:hint="default" w:ascii="Times New Roman" w:hAnsi="Times New Roman" w:eastAsia="仿宋_GB2312" w:cs="Times New Roman"/>
          <w:color w:val="auto"/>
          <w:spacing w:val="-6"/>
          <w:sz w:val="32"/>
          <w:szCs w:val="32"/>
          <w:highlight w:val="none"/>
        </w:rPr>
        <w:t>参赛人员名单</w:t>
      </w:r>
      <w:r>
        <w:rPr>
          <w:rFonts w:hint="default" w:ascii="Times New Roman" w:hAnsi="Times New Roman" w:eastAsia="仿宋_GB2312" w:cs="Times New Roman"/>
          <w:color w:val="auto"/>
          <w:sz w:val="32"/>
          <w:szCs w:val="32"/>
          <w:highlight w:val="none"/>
        </w:rPr>
        <w:t>。公示期为3个工作日，接受各参赛单位和社会监督。</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运动员在参赛资格上经查证属实有违反规定的，个人项目取消本人参赛资格和比赛成绩；两人和两人以上项目取消全队参赛资格和比赛成绩。</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kern w:val="0"/>
          <w:sz w:val="32"/>
          <w:szCs w:val="32"/>
          <w:highlight w:val="none"/>
          <w:lang w:bidi="ar"/>
        </w:rPr>
        <w:t xml:space="preserve">八、竞赛办法 </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kern w:val="0"/>
          <w:sz w:val="32"/>
          <w:szCs w:val="32"/>
          <w:highlight w:val="none"/>
          <w:lang w:bidi="ar"/>
        </w:rPr>
        <w:t>（一）</w:t>
      </w:r>
      <w:r>
        <w:rPr>
          <w:rFonts w:hint="default" w:ascii="Times New Roman" w:hAnsi="Times New Roman" w:eastAsia="仿宋_GB2312" w:cs="Times New Roman"/>
          <w:color w:val="auto"/>
          <w:kern w:val="0"/>
          <w:sz w:val="32"/>
          <w:szCs w:val="32"/>
          <w:highlight w:val="none"/>
          <w:lang w:bidi="ar"/>
        </w:rPr>
        <w:t>执行国家体育总局社会体育指导中心最新审定的《柔力球运动竞赛规则》。</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kern w:val="0"/>
          <w:sz w:val="32"/>
          <w:szCs w:val="32"/>
          <w:highlight w:val="none"/>
          <w:lang w:bidi="ar"/>
        </w:rPr>
        <w:t>（二）</w:t>
      </w:r>
      <w:r>
        <w:rPr>
          <w:rFonts w:hint="default" w:ascii="Times New Roman" w:hAnsi="Times New Roman" w:eastAsia="仿宋_GB2312" w:cs="Times New Roman"/>
          <w:color w:val="auto"/>
          <w:kern w:val="0"/>
          <w:sz w:val="32"/>
          <w:szCs w:val="32"/>
          <w:highlight w:val="none"/>
          <w:lang w:bidi="ar"/>
        </w:rPr>
        <w:t>每队限报一套规定套路。双人和单人自编套路每队限报1对和1人。</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楷体_GB2312" w:cs="Times New Roman"/>
          <w:color w:val="auto"/>
          <w:kern w:val="0"/>
          <w:sz w:val="32"/>
          <w:szCs w:val="32"/>
          <w:highlight w:val="none"/>
          <w:lang w:bidi="ar"/>
        </w:rPr>
        <w:t>（三）</w:t>
      </w:r>
      <w:r>
        <w:rPr>
          <w:rFonts w:hint="default" w:ascii="Times New Roman" w:hAnsi="Times New Roman" w:eastAsia="仿宋_GB2312" w:cs="Times New Roman"/>
          <w:color w:val="auto"/>
          <w:kern w:val="0"/>
          <w:sz w:val="32"/>
          <w:szCs w:val="32"/>
          <w:highlight w:val="none"/>
          <w:lang w:bidi="ar"/>
        </w:rPr>
        <w:t>规定套路和自编套路可以兼报；双人和单人自编套路不得兼报；花式和网式项目不得兼报；网式男单、女单不得兼报混合双打。</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（四）集体规定套路</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 xml:space="preserve">《阳光年华》《光荣与梦想》《梦想家》评分系数0.9分； </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《赶着马车去北京》《梦想起航的地方》《卡路里》《不知该怎么称呼你》评分系数0.93分。</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《中国范儿》《天地龙鳞》《柔力球之歌》（中国老体协第七套）《走向复兴》评分系数0.96分。</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 w:val="32"/>
          <w:szCs w:val="32"/>
          <w:highlight w:val="none"/>
          <w:lang w:bidi="ar"/>
        </w:rPr>
        <w:t>《大美中国·昆山篇》《大美中国·山东篇》《大美中国·四川篇》《临洮姑娘花一样》《美丽中国》《祖国万岁》《美好生活》《灯火里的中国》评分系数1分。</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kern w:val="0"/>
          <w:sz w:val="32"/>
          <w:szCs w:val="32"/>
          <w:highlight w:val="none"/>
          <w:lang w:bidi="ar"/>
        </w:rPr>
        <w:t>（五）</w:t>
      </w:r>
      <w:r>
        <w:rPr>
          <w:rFonts w:hint="default" w:ascii="Times New Roman" w:hAnsi="Times New Roman" w:eastAsia="仿宋_GB2312" w:cs="Times New Roman"/>
          <w:color w:val="auto"/>
          <w:kern w:val="0"/>
          <w:sz w:val="32"/>
          <w:szCs w:val="32"/>
          <w:highlight w:val="none"/>
          <w:lang w:bidi="ar"/>
        </w:rPr>
        <w:t>集体规定套路音乐由大会统一播放，自编套路音乐（mp3格式）各队自备，报到时交竞委会。</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楷体_GB2312" w:cs="Times New Roman"/>
          <w:color w:val="auto"/>
          <w:kern w:val="0"/>
          <w:sz w:val="32"/>
          <w:szCs w:val="32"/>
          <w:highlight w:val="none"/>
          <w:lang w:bidi="ar"/>
        </w:rPr>
        <w:t>（六）</w:t>
      </w:r>
      <w:r>
        <w:rPr>
          <w:rFonts w:hint="default" w:ascii="Times New Roman" w:hAnsi="Times New Roman" w:eastAsia="仿宋_GB2312" w:cs="Times New Roman"/>
          <w:color w:val="auto"/>
          <w:kern w:val="0"/>
          <w:sz w:val="32"/>
          <w:szCs w:val="32"/>
          <w:highlight w:val="none"/>
          <w:lang w:bidi="ar"/>
        </w:rPr>
        <w:t>花式比赛出场顺序在赛前领队会抽签决定。</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（七）</w:t>
      </w:r>
      <w:r>
        <w:rPr>
          <w:rFonts w:hint="default" w:ascii="Times New Roman" w:hAnsi="Times New Roman" w:eastAsia="仿宋_GB2312" w:cs="Times New Roman"/>
          <w:color w:val="auto"/>
          <w:kern w:val="0"/>
          <w:sz w:val="32"/>
          <w:szCs w:val="32"/>
          <w:highlight w:val="none"/>
          <w:lang w:eastAsia="zh-CN" w:bidi="ar"/>
        </w:rPr>
        <w:t>比赛使用符合柔力球竞赛规则标准的球和球拍，</w:t>
      </w:r>
      <w:r>
        <w:rPr>
          <w:rFonts w:hint="default" w:ascii="Times New Roman" w:hAnsi="Times New Roman" w:eastAsia="仿宋_GB2312" w:cs="Times New Roman"/>
          <w:color w:val="auto"/>
          <w:kern w:val="0"/>
          <w:sz w:val="32"/>
          <w:szCs w:val="32"/>
          <w:highlight w:val="none"/>
          <w:lang w:bidi="ar"/>
        </w:rPr>
        <w:t xml:space="preserve">网式项目比赛用球由大会统一提供。 </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jc w:val="both"/>
        <w:textAlignment w:val="auto"/>
        <w:rPr>
          <w:rFonts w:hint="default" w:ascii="Times New Roman" w:hAnsi="Times New Roman" w:eastAsia="宋体" w:cs="Times New Roman"/>
          <w:color w:val="auto"/>
          <w:highlight w:val="none"/>
        </w:rPr>
      </w:pPr>
      <w:r>
        <w:rPr>
          <w:rFonts w:hint="default" w:ascii="Times New Roman" w:hAnsi="Times New Roman" w:eastAsia="仿宋_GB2312" w:cs="Times New Roman"/>
          <w:color w:val="auto"/>
          <w:sz w:val="32"/>
          <w:szCs w:val="32"/>
          <w:highlight w:val="none"/>
        </w:rPr>
        <w:t>（八）各组别小项报名不足6队的，取消该小项的比赛。</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kern w:val="0"/>
          <w:sz w:val="32"/>
          <w:szCs w:val="32"/>
          <w:highlight w:val="none"/>
          <w:lang w:bidi="ar"/>
        </w:rPr>
        <w:t xml:space="preserve">九、录取名次与奖励 </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（一）各组别各项目均录取前八名，颁发获奖证书，同时对前三名颁发金、银、铜牌，并为前三名的1名主管教练员颁发金、银、铜牌和获奖证书。参赛队伍数量不足8队，按照实际参赛队数量奖励。</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（二）对所有已参加比赛的运动员颁发电子参赛证书。</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0"/>
          <w:sz w:val="32"/>
          <w:szCs w:val="32"/>
          <w:highlight w:val="none"/>
          <w:lang w:val="en-US" w:eastAsia="zh-CN" w:bidi="ar"/>
        </w:rPr>
        <w:t xml:space="preserve">十、技术官员 </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20"/>
          <w:highlight w:val="none"/>
          <w:lang w:val="en"/>
        </w:rPr>
      </w:pPr>
      <w:r>
        <w:rPr>
          <w:rFonts w:hint="default" w:ascii="Times New Roman" w:hAnsi="Times New Roman" w:eastAsia="楷体_GB2312" w:cs="Times New Roman"/>
          <w:color w:val="auto"/>
          <w:kern w:val="0"/>
          <w:sz w:val="32"/>
          <w:szCs w:val="32"/>
          <w:highlight w:val="none"/>
          <w:lang w:bidi="ar"/>
        </w:rPr>
        <w:t>（一）</w:t>
      </w:r>
      <w:r>
        <w:rPr>
          <w:rFonts w:hint="default" w:ascii="Times New Roman" w:hAnsi="Times New Roman" w:eastAsia="仿宋_GB2312" w:cs="Times New Roman"/>
          <w:color w:val="auto"/>
          <w:kern w:val="0"/>
          <w:sz w:val="32"/>
          <w:szCs w:val="32"/>
          <w:highlight w:val="none"/>
          <w:lang w:bidi="ar"/>
        </w:rPr>
        <w:t>技术代表、仲裁、裁判长、裁判员由四川省社会体育指导中心选派，并于赛前10天报省体育局公示。</w:t>
      </w:r>
      <w:r>
        <w:rPr>
          <w:rFonts w:hint="default" w:ascii="Times New Roman" w:hAnsi="Times New Roman" w:eastAsia="仿宋_GB2312" w:cs="Times New Roman"/>
          <w:color w:val="auto"/>
          <w:spacing w:val="-2"/>
          <w:sz w:val="32"/>
          <w:szCs w:val="32"/>
          <w:highlight w:val="none"/>
        </w:rPr>
        <w:t>辅助裁判员由承办地按规定选派。</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20"/>
          <w:highlight w:val="none"/>
          <w:lang w:val="en"/>
        </w:rPr>
      </w:pPr>
      <w:r>
        <w:rPr>
          <w:rFonts w:hint="default" w:ascii="Times New Roman" w:hAnsi="Times New Roman" w:eastAsia="楷体_GB2312" w:cs="Times New Roman"/>
          <w:color w:val="auto"/>
          <w:kern w:val="0"/>
          <w:sz w:val="32"/>
          <w:szCs w:val="32"/>
          <w:highlight w:val="none"/>
          <w:lang w:bidi="ar"/>
        </w:rPr>
        <w:t>（二）</w:t>
      </w:r>
      <w:r>
        <w:rPr>
          <w:rFonts w:hint="default" w:ascii="Times New Roman" w:hAnsi="Times New Roman" w:eastAsia="仿宋_GB2312" w:cs="Times New Roman"/>
          <w:color w:val="auto"/>
          <w:sz w:val="32"/>
          <w:szCs w:val="20"/>
          <w:highlight w:val="none"/>
          <w:lang w:val="en"/>
        </w:rPr>
        <w:t>技术官员在比赛开始前</w:t>
      </w:r>
      <w:r>
        <w:rPr>
          <w:rFonts w:hint="default" w:ascii="Times New Roman" w:hAnsi="Times New Roman" w:eastAsia="仿宋_GB2312" w:cs="Times New Roman"/>
          <w:color w:val="auto"/>
          <w:sz w:val="32"/>
          <w:szCs w:val="20"/>
          <w:highlight w:val="none"/>
        </w:rPr>
        <w:t>3</w:t>
      </w:r>
      <w:r>
        <w:rPr>
          <w:rFonts w:hint="default" w:ascii="Times New Roman" w:hAnsi="Times New Roman" w:eastAsia="仿宋_GB2312" w:cs="Times New Roman"/>
          <w:color w:val="auto"/>
          <w:sz w:val="32"/>
          <w:szCs w:val="20"/>
          <w:highlight w:val="none"/>
          <w:lang w:val="en"/>
        </w:rPr>
        <w:t>天报到，比赛结束后1天离会；因赛前准备工作需要提前报到的人员，须报项目竞委会批准。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楷体_GB2312" w:cs="Times New Roman"/>
          <w:color w:val="auto"/>
          <w:kern w:val="0"/>
          <w:sz w:val="32"/>
          <w:szCs w:val="32"/>
          <w:highlight w:val="none"/>
          <w:lang w:bidi="ar"/>
        </w:rPr>
        <w:t>（三）</w:t>
      </w:r>
      <w:r>
        <w:rPr>
          <w:rFonts w:hint="default" w:ascii="Times New Roman" w:hAnsi="Times New Roman" w:eastAsia="仿宋_GB2312" w:cs="Times New Roman"/>
          <w:color w:val="auto"/>
          <w:sz w:val="32"/>
          <w:szCs w:val="20"/>
          <w:highlight w:val="none"/>
          <w:lang w:val="en"/>
        </w:rPr>
        <w:t>技术官员正式报到至离会期间，承办地负担其食宿、交通、工作补贴等相关费用。</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kern w:val="0"/>
          <w:sz w:val="32"/>
          <w:szCs w:val="32"/>
          <w:highlight w:val="none"/>
          <w:lang w:bidi="ar"/>
        </w:rPr>
        <w:t xml:space="preserve">十一、报名与报到 </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kern w:val="0"/>
          <w:sz w:val="32"/>
          <w:szCs w:val="32"/>
          <w:highlight w:val="none"/>
          <w:lang w:bidi="ar"/>
        </w:rPr>
        <w:t xml:space="preserve">（一）报名 </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1.参赛报名截止时间：2026年3月25日17时。</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2.报名时需提交：</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eastAsia"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（1）报名表：由报名市（州）体育部门或者行业体协盖章的扫描PDF文档和WORD文档</w:t>
      </w:r>
      <w:r>
        <w:rPr>
          <w:rFonts w:hint="eastAsia"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eastAsia"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（2）运动员本人二代身份证扫描件或复印件（正反面）</w:t>
      </w:r>
      <w:r>
        <w:rPr>
          <w:rFonts w:hint="eastAsia"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eastAsia"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（3）运动员户口本扫描件</w:t>
      </w:r>
      <w:r>
        <w:rPr>
          <w:rFonts w:hint="eastAsia"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eastAsia"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（4）运动员个人标准证件照电子照片（蓝底）</w:t>
      </w:r>
      <w:r>
        <w:rPr>
          <w:rFonts w:hint="eastAsia"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eastAsia"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（5）非代表户籍所在地参赛运动员代表资格证明材料</w:t>
      </w:r>
      <w:r>
        <w:rPr>
          <w:rFonts w:hint="eastAsia"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eastAsia"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（6）参赛人员赛事期间（含往返途中）意外伤害及意外伤害医疗保险单扫描件</w:t>
      </w:r>
      <w:r>
        <w:rPr>
          <w:rFonts w:hint="eastAsia"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（7）参赛人员赛前三个月以内，经县级以上</w:t>
      </w:r>
      <w:r>
        <w:rPr>
          <w:rFonts w:hint="default" w:ascii="Times New Roman" w:hAnsi="Times New Roman" w:eastAsia="仿宋_GB2312" w:cs="Times New Roman"/>
          <w:color w:val="auto"/>
          <w:spacing w:val="-2"/>
          <w:sz w:val="32"/>
          <w:szCs w:val="32"/>
          <w:highlight w:val="none"/>
          <w:lang w:eastAsia="zh-CN"/>
        </w:rPr>
        <w:t>人民</w:t>
      </w:r>
      <w:r>
        <w:rPr>
          <w:rFonts w:hint="default" w:ascii="Times New Roman" w:hAnsi="Times New Roman" w:eastAsia="仿宋_GB2312" w:cs="Times New Roman"/>
          <w:color w:val="auto"/>
          <w:spacing w:val="-2"/>
          <w:sz w:val="32"/>
          <w:szCs w:val="32"/>
          <w:highlight w:val="none"/>
        </w:rPr>
        <w:t>医院或二级甲等以上医院检查的体检健康证明（须有心电图）</w:t>
      </w:r>
      <w:r>
        <w:rPr>
          <w:rFonts w:hint="default" w:ascii="Times New Roman" w:hAnsi="Times New Roman" w:eastAsia="仿宋_GB2312" w:cs="Times New Roman"/>
          <w:color w:val="auto"/>
          <w:spacing w:val="-2"/>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3.咨询与资料报送方式</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（1）联系单位：四川省社会体育指导中心</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（2）联系人：蒲老师</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（3）联系电话：17778459565</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（4）报名资料邮寄地址：成都市武侯区新南路93号亚华商厦5楼</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（5）电子版资料报送邮箱：1005527445@qq.com</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楷体_GB2312" w:cs="Times New Roman"/>
          <w:color w:val="auto"/>
          <w:spacing w:val="-2"/>
          <w:sz w:val="32"/>
          <w:szCs w:val="32"/>
          <w:highlight w:val="none"/>
        </w:rPr>
      </w:pPr>
      <w:r>
        <w:rPr>
          <w:rFonts w:hint="default" w:ascii="Times New Roman" w:hAnsi="Times New Roman" w:eastAsia="楷体_GB2312" w:cs="Times New Roman"/>
          <w:color w:val="auto"/>
          <w:spacing w:val="-2"/>
          <w:sz w:val="32"/>
          <w:szCs w:val="32"/>
          <w:highlight w:val="none"/>
        </w:rPr>
        <w:t>（二）报到</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1.请技术官员于</w:t>
      </w:r>
      <w:r>
        <w:rPr>
          <w:rFonts w:hint="default" w:ascii="Times New Roman" w:hAnsi="Times New Roman" w:eastAsia="仿宋_GB2312" w:cs="Times New Roman"/>
          <w:color w:val="auto"/>
          <w:spacing w:val="-2"/>
          <w:sz w:val="32"/>
          <w:szCs w:val="32"/>
          <w:highlight w:val="none"/>
          <w:lang w:val="en-US" w:eastAsia="zh-CN"/>
        </w:rPr>
        <w:t>4</w:t>
      </w:r>
      <w:r>
        <w:rPr>
          <w:rFonts w:hint="default" w:ascii="Times New Roman" w:hAnsi="Times New Roman" w:eastAsia="仿宋_GB2312" w:cs="Times New Roman"/>
          <w:color w:val="auto"/>
          <w:spacing w:val="-2"/>
          <w:sz w:val="32"/>
          <w:szCs w:val="32"/>
          <w:highlight w:val="none"/>
        </w:rPr>
        <w:t>月</w:t>
      </w:r>
      <w:r>
        <w:rPr>
          <w:rFonts w:hint="default" w:ascii="Times New Roman" w:hAnsi="Times New Roman" w:eastAsia="仿宋_GB2312" w:cs="Times New Roman"/>
          <w:color w:val="auto"/>
          <w:spacing w:val="-2"/>
          <w:sz w:val="32"/>
          <w:szCs w:val="32"/>
          <w:highlight w:val="none"/>
          <w:lang w:val="en-US" w:eastAsia="zh-CN"/>
        </w:rPr>
        <w:t>21</w:t>
      </w:r>
      <w:r>
        <w:rPr>
          <w:rFonts w:hint="default" w:ascii="Times New Roman" w:hAnsi="Times New Roman" w:eastAsia="仿宋_GB2312" w:cs="Times New Roman"/>
          <w:color w:val="auto"/>
          <w:spacing w:val="-2"/>
          <w:sz w:val="32"/>
          <w:szCs w:val="32"/>
          <w:highlight w:val="none"/>
        </w:rPr>
        <w:t>日1</w:t>
      </w:r>
      <w:r>
        <w:rPr>
          <w:rFonts w:hint="default" w:ascii="Times New Roman" w:hAnsi="Times New Roman" w:eastAsia="仿宋_GB2312" w:cs="Times New Roman"/>
          <w:color w:val="auto"/>
          <w:spacing w:val="-2"/>
          <w:sz w:val="32"/>
          <w:szCs w:val="32"/>
          <w:highlight w:val="none"/>
          <w:lang w:val="en-US" w:eastAsia="zh-CN"/>
        </w:rPr>
        <w:t>7</w:t>
      </w:r>
      <w:r>
        <w:rPr>
          <w:rFonts w:hint="default" w:ascii="Times New Roman" w:hAnsi="Times New Roman" w:eastAsia="仿宋_GB2312" w:cs="Times New Roman"/>
          <w:color w:val="auto"/>
          <w:spacing w:val="-2"/>
          <w:sz w:val="32"/>
          <w:szCs w:val="32"/>
          <w:highlight w:val="none"/>
        </w:rPr>
        <w:t>:00前到</w:t>
      </w:r>
      <w:r>
        <w:rPr>
          <w:rFonts w:hint="default" w:ascii="Times New Roman" w:hAnsi="Times New Roman" w:eastAsia="仿宋_GB2312" w:cs="Times New Roman"/>
          <w:color w:val="auto"/>
          <w:spacing w:val="-2"/>
          <w:sz w:val="32"/>
          <w:szCs w:val="32"/>
          <w:highlight w:val="none"/>
          <w:lang w:val="en-US" w:eastAsia="zh-CN"/>
        </w:rPr>
        <w:t>岳池县豪庭假日酒店前台</w:t>
      </w:r>
      <w:r>
        <w:rPr>
          <w:rFonts w:hint="default" w:ascii="Times New Roman" w:hAnsi="Times New Roman" w:eastAsia="仿宋_GB2312" w:cs="Times New Roman"/>
          <w:color w:val="auto"/>
          <w:spacing w:val="-2"/>
          <w:sz w:val="32"/>
          <w:szCs w:val="32"/>
          <w:highlight w:val="none"/>
        </w:rPr>
        <w:t>（</w:t>
      </w:r>
      <w:r>
        <w:rPr>
          <w:rFonts w:hint="default" w:ascii="Times New Roman" w:hAnsi="Times New Roman" w:eastAsia="仿宋_GB2312" w:cs="Times New Roman"/>
          <w:color w:val="auto"/>
          <w:spacing w:val="-2"/>
          <w:sz w:val="32"/>
          <w:szCs w:val="32"/>
          <w:highlight w:val="none"/>
          <w:lang w:eastAsia="zh-CN"/>
        </w:rPr>
        <w:t>联系人：周全，</w:t>
      </w:r>
      <w:r>
        <w:rPr>
          <w:rFonts w:hint="default" w:ascii="Times New Roman" w:hAnsi="Times New Roman" w:eastAsia="仿宋_GB2312" w:cs="Times New Roman"/>
          <w:color w:val="auto"/>
          <w:spacing w:val="-2"/>
          <w:sz w:val="32"/>
          <w:szCs w:val="32"/>
          <w:highlight w:val="none"/>
          <w:lang w:val="en-US" w:eastAsia="zh-CN"/>
        </w:rPr>
        <w:t>13198100291；</w:t>
      </w:r>
      <w:r>
        <w:rPr>
          <w:rFonts w:hint="default" w:ascii="Times New Roman" w:hAnsi="Times New Roman" w:eastAsia="仿宋_GB2312" w:cs="Times New Roman"/>
          <w:color w:val="auto"/>
          <w:spacing w:val="-2"/>
          <w:sz w:val="32"/>
          <w:szCs w:val="32"/>
          <w:highlight w:val="none"/>
        </w:rPr>
        <w:t>地址：</w:t>
      </w:r>
      <w:r>
        <w:rPr>
          <w:rFonts w:hint="default" w:ascii="Times New Roman" w:hAnsi="Times New Roman" w:eastAsia="仿宋_GB2312" w:cs="Times New Roman"/>
          <w:color w:val="auto"/>
          <w:spacing w:val="-2"/>
          <w:sz w:val="32"/>
          <w:szCs w:val="32"/>
          <w:highlight w:val="none"/>
          <w:lang w:val="en-US" w:eastAsia="zh-CN"/>
        </w:rPr>
        <w:t>岳池县大西街东段564号</w:t>
      </w:r>
      <w:r>
        <w:rPr>
          <w:rFonts w:hint="default" w:ascii="Times New Roman" w:hAnsi="Times New Roman" w:eastAsia="仿宋_GB2312" w:cs="Times New Roman"/>
          <w:color w:val="auto"/>
          <w:spacing w:val="-2"/>
          <w:sz w:val="32"/>
          <w:szCs w:val="32"/>
          <w:highlight w:val="none"/>
        </w:rPr>
        <w:t>）报到</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报到时交验裁判技术等级证书，无技术等级证书者一律不安排上场执裁。</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2.</w:t>
      </w:r>
      <w:r>
        <w:rPr>
          <w:rFonts w:hint="default" w:ascii="Times New Roman" w:hAnsi="Times New Roman" w:eastAsia="仿宋_GB2312" w:cs="Times New Roman"/>
          <w:color w:val="auto"/>
          <w:spacing w:val="-2"/>
          <w:sz w:val="32"/>
          <w:szCs w:val="32"/>
          <w:highlight w:val="none"/>
          <w:lang w:eastAsia="zh-CN"/>
        </w:rPr>
        <w:t>请</w:t>
      </w:r>
      <w:r>
        <w:rPr>
          <w:rFonts w:hint="default" w:ascii="Times New Roman" w:hAnsi="Times New Roman" w:eastAsia="仿宋_GB2312" w:cs="Times New Roman"/>
          <w:color w:val="auto"/>
          <w:spacing w:val="-2"/>
          <w:sz w:val="32"/>
          <w:szCs w:val="32"/>
          <w:highlight w:val="none"/>
        </w:rPr>
        <w:t>参赛队于</w:t>
      </w:r>
      <w:r>
        <w:rPr>
          <w:rFonts w:hint="default" w:ascii="Times New Roman" w:hAnsi="Times New Roman" w:eastAsia="仿宋_GB2312" w:cs="Times New Roman"/>
          <w:color w:val="auto"/>
          <w:spacing w:val="-2"/>
          <w:sz w:val="32"/>
          <w:szCs w:val="32"/>
          <w:highlight w:val="none"/>
          <w:lang w:val="en-US" w:eastAsia="zh-CN"/>
        </w:rPr>
        <w:t>4</w:t>
      </w:r>
      <w:r>
        <w:rPr>
          <w:rFonts w:hint="default" w:ascii="Times New Roman" w:hAnsi="Times New Roman" w:eastAsia="仿宋_GB2312" w:cs="Times New Roman"/>
          <w:color w:val="auto"/>
          <w:spacing w:val="-2"/>
          <w:sz w:val="32"/>
          <w:szCs w:val="32"/>
          <w:highlight w:val="none"/>
        </w:rPr>
        <w:t>月</w:t>
      </w:r>
      <w:r>
        <w:rPr>
          <w:rFonts w:hint="default" w:ascii="Times New Roman" w:hAnsi="Times New Roman" w:eastAsia="仿宋_GB2312" w:cs="Times New Roman"/>
          <w:color w:val="auto"/>
          <w:spacing w:val="-2"/>
          <w:sz w:val="32"/>
          <w:szCs w:val="32"/>
          <w:highlight w:val="none"/>
          <w:lang w:val="en-US" w:eastAsia="zh-CN"/>
        </w:rPr>
        <w:t>22</w:t>
      </w:r>
      <w:r>
        <w:rPr>
          <w:rFonts w:hint="default" w:ascii="Times New Roman" w:hAnsi="Times New Roman" w:eastAsia="仿宋_GB2312" w:cs="Times New Roman"/>
          <w:color w:val="auto"/>
          <w:spacing w:val="-2"/>
          <w:sz w:val="32"/>
          <w:szCs w:val="32"/>
          <w:highlight w:val="none"/>
        </w:rPr>
        <w:t>日14:30—17:00到</w:t>
      </w:r>
      <w:r>
        <w:rPr>
          <w:rFonts w:hint="default" w:ascii="Times New Roman" w:hAnsi="Times New Roman" w:eastAsia="仿宋_GB2312" w:cs="Times New Roman"/>
          <w:color w:val="auto"/>
          <w:spacing w:val="-2"/>
          <w:sz w:val="32"/>
          <w:szCs w:val="32"/>
          <w:highlight w:val="none"/>
          <w:lang w:val="en-US" w:eastAsia="zh-CN"/>
        </w:rPr>
        <w:t>岳池县体育馆西区大厅</w:t>
      </w:r>
      <w:r>
        <w:rPr>
          <w:rFonts w:hint="default" w:ascii="Times New Roman" w:hAnsi="Times New Roman" w:eastAsia="仿宋_GB2312" w:cs="Times New Roman"/>
          <w:color w:val="auto"/>
          <w:spacing w:val="-2"/>
          <w:sz w:val="32"/>
          <w:szCs w:val="32"/>
          <w:highlight w:val="none"/>
        </w:rPr>
        <w:t>（</w:t>
      </w:r>
      <w:r>
        <w:rPr>
          <w:rFonts w:hint="default" w:ascii="Times New Roman" w:hAnsi="Times New Roman" w:eastAsia="仿宋_GB2312" w:cs="Times New Roman"/>
          <w:color w:val="auto"/>
          <w:spacing w:val="-2"/>
          <w:sz w:val="32"/>
          <w:szCs w:val="32"/>
          <w:highlight w:val="none"/>
          <w:lang w:eastAsia="zh-CN"/>
        </w:rPr>
        <w:t>联系人：彭刚</w:t>
      </w:r>
      <w:r>
        <w:rPr>
          <w:rFonts w:hint="default" w:ascii="Times New Roman" w:hAnsi="Times New Roman" w:eastAsia="仿宋_GB2312" w:cs="Times New Roman"/>
          <w:color w:val="auto"/>
          <w:spacing w:val="-2"/>
          <w:sz w:val="32"/>
          <w:szCs w:val="32"/>
          <w:highlight w:val="none"/>
          <w:lang w:val="en-US" w:eastAsia="zh-CN"/>
        </w:rPr>
        <w:t>13908287328</w:t>
      </w:r>
      <w:r>
        <w:rPr>
          <w:rFonts w:hint="default" w:ascii="Times New Roman" w:hAnsi="Times New Roman" w:eastAsia="仿宋_GB2312" w:cs="Times New Roman"/>
          <w:color w:val="auto"/>
          <w:spacing w:val="-2"/>
          <w:sz w:val="32"/>
          <w:szCs w:val="32"/>
          <w:highlight w:val="none"/>
        </w:rPr>
        <w:t>地址：</w:t>
      </w:r>
      <w:r>
        <w:rPr>
          <w:rFonts w:hint="default" w:ascii="Times New Roman" w:hAnsi="Times New Roman" w:eastAsia="仿宋_GB2312" w:cs="Times New Roman"/>
          <w:color w:val="auto"/>
          <w:spacing w:val="-2"/>
          <w:sz w:val="32"/>
          <w:szCs w:val="32"/>
          <w:highlight w:val="none"/>
          <w:lang w:val="en-US" w:eastAsia="zh-CN"/>
        </w:rPr>
        <w:t>九龙街道文体街41号</w:t>
      </w:r>
      <w:r>
        <w:rPr>
          <w:rFonts w:hint="default" w:ascii="Times New Roman" w:hAnsi="Times New Roman" w:eastAsia="仿宋_GB2312" w:cs="Times New Roman"/>
          <w:color w:val="auto"/>
          <w:spacing w:val="-2"/>
          <w:sz w:val="32"/>
          <w:szCs w:val="32"/>
          <w:highlight w:val="none"/>
        </w:rPr>
        <w:t>）报到。报到现场提交报名表（盖章件）</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lang w:eastAsia="zh-CN"/>
        </w:rPr>
        <w:t>参赛人员</w:t>
      </w:r>
      <w:r>
        <w:rPr>
          <w:rFonts w:hint="default" w:ascii="Times New Roman" w:hAnsi="Times New Roman" w:eastAsia="仿宋_GB2312" w:cs="Times New Roman"/>
          <w:color w:val="auto"/>
          <w:spacing w:val="-2"/>
          <w:sz w:val="32"/>
          <w:szCs w:val="32"/>
          <w:highlight w:val="none"/>
        </w:rPr>
        <w:t>自愿参赛责任书、参赛人员二代身份证、参赛人员赛事期间（含往返途中）意外伤害及意外伤害医疗保险单、</w:t>
      </w:r>
      <w:r>
        <w:rPr>
          <w:rFonts w:hint="default" w:ascii="Times New Roman" w:hAnsi="Times New Roman" w:eastAsia="仿宋_GB2312" w:cs="Times New Roman"/>
          <w:color w:val="auto"/>
          <w:spacing w:val="-2"/>
          <w:sz w:val="32"/>
          <w:szCs w:val="32"/>
          <w:highlight w:val="none"/>
          <w:lang w:eastAsia="zh-CN"/>
        </w:rPr>
        <w:t>参赛人员经</w:t>
      </w:r>
      <w:r>
        <w:rPr>
          <w:rFonts w:hint="default" w:ascii="Times New Roman" w:hAnsi="Times New Roman" w:eastAsia="仿宋_GB2312" w:cs="Times New Roman"/>
          <w:color w:val="auto"/>
          <w:spacing w:val="-2"/>
          <w:sz w:val="32"/>
          <w:szCs w:val="32"/>
          <w:highlight w:val="none"/>
        </w:rPr>
        <w:t>县级以上</w:t>
      </w:r>
      <w:r>
        <w:rPr>
          <w:rFonts w:hint="default" w:ascii="Times New Roman" w:hAnsi="Times New Roman" w:eastAsia="仿宋_GB2312" w:cs="Times New Roman"/>
          <w:color w:val="auto"/>
          <w:spacing w:val="-2"/>
          <w:sz w:val="32"/>
          <w:szCs w:val="32"/>
          <w:highlight w:val="none"/>
          <w:lang w:eastAsia="zh-CN"/>
        </w:rPr>
        <w:t>人民</w:t>
      </w:r>
      <w:r>
        <w:rPr>
          <w:rFonts w:hint="default" w:ascii="Times New Roman" w:hAnsi="Times New Roman" w:eastAsia="仿宋_GB2312" w:cs="Times New Roman"/>
          <w:color w:val="auto"/>
          <w:spacing w:val="-2"/>
          <w:sz w:val="32"/>
          <w:szCs w:val="32"/>
          <w:highlight w:val="none"/>
        </w:rPr>
        <w:t>医院或二级甲等以上医院检查的体检健康证明（须有心电图）</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参赛运动员</w:t>
      </w:r>
      <w:r>
        <w:rPr>
          <w:rFonts w:hint="default" w:ascii="Times New Roman" w:hAnsi="Times New Roman" w:eastAsia="仿宋_GB2312" w:cs="Times New Roman"/>
          <w:color w:val="auto"/>
          <w:spacing w:val="-2"/>
          <w:sz w:val="32"/>
          <w:szCs w:val="32"/>
          <w:highlight w:val="none"/>
          <w:lang w:eastAsia="zh-CN"/>
        </w:rPr>
        <w:t>的</w:t>
      </w:r>
      <w:r>
        <w:rPr>
          <w:rFonts w:hint="default" w:ascii="Times New Roman" w:hAnsi="Times New Roman" w:eastAsia="仿宋_GB2312" w:cs="Times New Roman"/>
          <w:color w:val="auto"/>
          <w:spacing w:val="-2"/>
          <w:sz w:val="32"/>
          <w:szCs w:val="32"/>
          <w:highlight w:val="none"/>
        </w:rPr>
        <w:t>代表资格证明材料。</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3.</w:t>
      </w:r>
      <w:r>
        <w:rPr>
          <w:rFonts w:hint="default" w:ascii="Times New Roman" w:hAnsi="Times New Roman" w:eastAsia="仿宋_GB2312" w:cs="Times New Roman"/>
          <w:color w:val="auto"/>
          <w:spacing w:val="-2"/>
          <w:sz w:val="32"/>
          <w:szCs w:val="32"/>
          <w:highlight w:val="none"/>
          <w:lang w:eastAsia="zh-CN"/>
        </w:rPr>
        <w:t>请</w:t>
      </w:r>
      <w:r>
        <w:rPr>
          <w:rFonts w:hint="default" w:ascii="Times New Roman" w:hAnsi="Times New Roman" w:eastAsia="仿宋_GB2312" w:cs="Times New Roman"/>
          <w:color w:val="auto"/>
          <w:spacing w:val="-2"/>
          <w:sz w:val="32"/>
          <w:szCs w:val="32"/>
          <w:highlight w:val="none"/>
        </w:rPr>
        <w:t>各参赛队领队和教练员于</w:t>
      </w:r>
      <w:r>
        <w:rPr>
          <w:rFonts w:hint="default" w:ascii="Times New Roman" w:hAnsi="Times New Roman" w:eastAsia="仿宋_GB2312" w:cs="Times New Roman"/>
          <w:color w:val="auto"/>
          <w:spacing w:val="-2"/>
          <w:sz w:val="32"/>
          <w:szCs w:val="32"/>
          <w:highlight w:val="none"/>
          <w:lang w:val="en-US" w:eastAsia="zh-CN"/>
        </w:rPr>
        <w:t>4</w:t>
      </w:r>
      <w:r>
        <w:rPr>
          <w:rFonts w:hint="default" w:ascii="Times New Roman" w:hAnsi="Times New Roman" w:eastAsia="仿宋_GB2312" w:cs="Times New Roman"/>
          <w:color w:val="auto"/>
          <w:spacing w:val="-2"/>
          <w:sz w:val="32"/>
          <w:szCs w:val="32"/>
          <w:highlight w:val="none"/>
        </w:rPr>
        <w:t>月</w:t>
      </w:r>
      <w:r>
        <w:rPr>
          <w:rFonts w:hint="default" w:ascii="Times New Roman" w:hAnsi="Times New Roman" w:eastAsia="仿宋_GB2312" w:cs="Times New Roman"/>
          <w:color w:val="auto"/>
          <w:spacing w:val="-2"/>
          <w:sz w:val="32"/>
          <w:szCs w:val="32"/>
          <w:highlight w:val="none"/>
          <w:lang w:val="en-US" w:eastAsia="zh-CN"/>
        </w:rPr>
        <w:t>22</w:t>
      </w:r>
      <w:r>
        <w:rPr>
          <w:rFonts w:hint="default" w:ascii="Times New Roman" w:hAnsi="Times New Roman" w:eastAsia="仿宋_GB2312" w:cs="Times New Roman"/>
          <w:color w:val="auto"/>
          <w:spacing w:val="-2"/>
          <w:sz w:val="32"/>
          <w:szCs w:val="32"/>
          <w:highlight w:val="none"/>
        </w:rPr>
        <w:t>日</w:t>
      </w:r>
      <w:r>
        <w:rPr>
          <w:rFonts w:hint="default" w:ascii="Times New Roman" w:hAnsi="Times New Roman" w:eastAsia="仿宋_GB2312" w:cs="Times New Roman"/>
          <w:color w:val="auto"/>
          <w:spacing w:val="-2"/>
          <w:sz w:val="32"/>
          <w:szCs w:val="32"/>
          <w:highlight w:val="none"/>
          <w:lang w:val="en-US" w:eastAsia="zh-CN"/>
        </w:rPr>
        <w:t>19</w:t>
      </w:r>
      <w:r>
        <w:rPr>
          <w:rFonts w:hint="default" w:ascii="Times New Roman" w:hAnsi="Times New Roman" w:eastAsia="仿宋_GB2312" w:cs="Times New Roman"/>
          <w:color w:val="auto"/>
          <w:spacing w:val="-2"/>
          <w:sz w:val="32"/>
          <w:szCs w:val="32"/>
          <w:highlight w:val="none"/>
        </w:rPr>
        <w:t>:</w:t>
      </w:r>
      <w:r>
        <w:rPr>
          <w:rFonts w:hint="default" w:ascii="Times New Roman" w:hAnsi="Times New Roman" w:eastAsia="仿宋_GB2312" w:cs="Times New Roman"/>
          <w:color w:val="auto"/>
          <w:spacing w:val="-2"/>
          <w:sz w:val="32"/>
          <w:szCs w:val="32"/>
          <w:highlight w:val="none"/>
          <w:lang w:val="en-US" w:eastAsia="zh-CN"/>
        </w:rPr>
        <w:t>00</w:t>
      </w:r>
      <w:r>
        <w:rPr>
          <w:rFonts w:hint="default" w:ascii="Times New Roman" w:hAnsi="Times New Roman" w:eastAsia="仿宋_GB2312" w:cs="Times New Roman"/>
          <w:color w:val="auto"/>
          <w:spacing w:val="-2"/>
          <w:sz w:val="32"/>
          <w:szCs w:val="32"/>
          <w:highlight w:val="none"/>
        </w:rPr>
        <w:t>前准时到</w:t>
      </w:r>
      <w:r>
        <w:rPr>
          <w:rFonts w:hint="default" w:ascii="Times New Roman" w:hAnsi="Times New Roman" w:eastAsia="仿宋_GB2312" w:cs="Times New Roman"/>
          <w:color w:val="auto"/>
          <w:spacing w:val="-2"/>
          <w:sz w:val="32"/>
          <w:szCs w:val="32"/>
          <w:highlight w:val="none"/>
          <w:lang w:val="en-US" w:eastAsia="zh-CN"/>
        </w:rPr>
        <w:t>吴雪艺术中心多功能</w:t>
      </w:r>
      <w:r>
        <w:rPr>
          <w:rFonts w:hint="default" w:ascii="Times New Roman" w:hAnsi="Times New Roman" w:eastAsia="仿宋_GB2312" w:cs="Times New Roman"/>
          <w:color w:val="auto"/>
          <w:spacing w:val="-2"/>
          <w:sz w:val="32"/>
          <w:szCs w:val="32"/>
          <w:highlight w:val="none"/>
        </w:rPr>
        <w:t>会议室参加</w:t>
      </w:r>
      <w:r>
        <w:rPr>
          <w:rFonts w:hint="default" w:ascii="Times New Roman" w:hAnsi="Times New Roman" w:eastAsia="仿宋_GB2312" w:cs="Times New Roman"/>
          <w:color w:val="auto"/>
          <w:spacing w:val="-2"/>
          <w:sz w:val="32"/>
          <w:szCs w:val="32"/>
          <w:highlight w:val="none"/>
          <w:lang w:eastAsia="zh-CN"/>
        </w:rPr>
        <w:t>竞</w:t>
      </w:r>
      <w:r>
        <w:rPr>
          <w:rFonts w:hint="default" w:ascii="Times New Roman" w:hAnsi="Times New Roman" w:eastAsia="仿宋_GB2312" w:cs="Times New Roman"/>
          <w:color w:val="auto"/>
          <w:spacing w:val="-2"/>
          <w:sz w:val="32"/>
          <w:szCs w:val="32"/>
          <w:highlight w:val="none"/>
        </w:rPr>
        <w:t>委会暨领队、教练员联席会。</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联系人：吴志明</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32"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联系电话：18982650088</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黑体" w:cs="Times New Roman"/>
          <w:color w:val="auto"/>
          <w:kern w:val="0"/>
          <w:sz w:val="32"/>
          <w:szCs w:val="32"/>
          <w:highlight w:val="none"/>
          <w:lang w:bidi="ar"/>
        </w:rPr>
      </w:pPr>
      <w:r>
        <w:rPr>
          <w:rFonts w:hint="default" w:ascii="Times New Roman" w:hAnsi="Times New Roman" w:eastAsia="黑体" w:cs="Times New Roman"/>
          <w:color w:val="auto"/>
          <w:kern w:val="0"/>
          <w:sz w:val="32"/>
          <w:szCs w:val="32"/>
          <w:highlight w:val="none"/>
          <w:lang w:bidi="ar"/>
        </w:rPr>
        <w:t xml:space="preserve">十二、经费 </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（一）各代表队参赛经费自理。</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（二）各代表队正式报到至离会期间的食宿，由大会统一安排。各代表队报到时，领队、教练员、运动员、工作人员每人每天交纳</w:t>
      </w:r>
      <w:r>
        <w:rPr>
          <w:rFonts w:hint="default" w:ascii="Times New Roman" w:hAnsi="Times New Roman" w:eastAsia="仿宋_GB2312" w:cs="Times New Roman"/>
          <w:color w:val="auto"/>
          <w:sz w:val="32"/>
          <w:szCs w:val="32"/>
          <w:highlight w:val="none"/>
          <w:u w:val="none"/>
          <w:lang w:val="en-US" w:eastAsia="zh-CN"/>
        </w:rPr>
        <w:t>220</w:t>
      </w:r>
      <w:r>
        <w:rPr>
          <w:rFonts w:hint="default" w:ascii="Times New Roman" w:hAnsi="Times New Roman" w:eastAsia="仿宋_GB2312" w:cs="Times New Roman"/>
          <w:color w:val="auto"/>
          <w:sz w:val="32"/>
          <w:szCs w:val="32"/>
          <w:highlight w:val="none"/>
        </w:rPr>
        <w:t>元的食宿费。提前或滞后离会及超编人员的费用由各代表队自理。</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十三、兴奋剂检查和性别认定</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十四、赛风赛纪和安全工作</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严格落实《体育赛事活动赛风赛纪管理办法》《四川省体育赛事活动赛风赛纪管理实施细则（试行）》等要求，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熔断</w:t>
      </w:r>
      <w:r>
        <w:rPr>
          <w:rFonts w:hint="eastAsia"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jc w:val="both"/>
        <w:textAlignment w:val="auto"/>
        <w:rPr>
          <w:rFonts w:hint="default" w:ascii="Times New Roman" w:hAnsi="Times New Roman" w:eastAsia="黑体" w:cs="Times New Roman"/>
          <w:b w:val="0"/>
          <w:bCs w:val="0"/>
          <w:color w:val="000000"/>
          <w:kern w:val="2"/>
          <w:sz w:val="32"/>
          <w:szCs w:val="32"/>
          <w:highlight w:val="none"/>
          <w:u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十五、本规程解释权属</w:t>
      </w:r>
      <w:r>
        <w:rPr>
          <w:rFonts w:hint="default" w:ascii="Times New Roman" w:hAnsi="Times New Roman" w:eastAsia="黑体" w:cs="Times New Roman"/>
          <w:color w:val="auto"/>
          <w:kern w:val="0"/>
          <w:sz w:val="31"/>
          <w:szCs w:val="31"/>
          <w:highlight w:val="none"/>
          <w:lang w:val="en-US" w:eastAsia="zh-CN" w:bidi="ar"/>
        </w:rPr>
        <w:t>四川省社会体育指导中心。</w:t>
      </w:r>
      <w:r>
        <w:rPr>
          <w:rFonts w:hint="default" w:ascii="Times New Roman" w:hAnsi="Times New Roman" w:eastAsia="黑体" w:cs="Times New Roman"/>
          <w:b w:val="0"/>
          <w:bCs w:val="0"/>
          <w:color w:val="000000"/>
          <w:kern w:val="2"/>
          <w:sz w:val="32"/>
          <w:szCs w:val="32"/>
          <w:highlight w:val="none"/>
          <w:u w:val="none"/>
          <w:lang w:val="en-US" w:eastAsia="zh-CN" w:bidi="ar-SA"/>
        </w:rPr>
        <w:t>未尽事宜，另行通知。</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联系人及联系方式</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楷体_GB2312" w:cs="Times New Roman"/>
          <w:color w:val="auto"/>
          <w:sz w:val="32"/>
          <w:szCs w:val="20"/>
          <w:highlight w:val="none"/>
        </w:rPr>
      </w:pPr>
      <w:r>
        <w:rPr>
          <w:rFonts w:hint="default" w:ascii="Times New Roman" w:hAnsi="Times New Roman" w:eastAsia="楷体_GB2312" w:cs="Times New Roman"/>
          <w:color w:val="auto"/>
          <w:sz w:val="32"/>
          <w:szCs w:val="20"/>
          <w:highlight w:val="none"/>
        </w:rPr>
        <w:t>四川省社会体育指导中心</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联系人：陈贵兰，联系电话：19136229363</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楷体_GB2312" w:cs="Times New Roman"/>
          <w:color w:val="auto"/>
          <w:sz w:val="32"/>
          <w:szCs w:val="20"/>
          <w:highlight w:val="none"/>
        </w:rPr>
      </w:pPr>
      <w:r>
        <w:rPr>
          <w:rFonts w:hint="default" w:ascii="Times New Roman" w:hAnsi="Times New Roman" w:eastAsia="楷体_GB2312" w:cs="Times New Roman"/>
          <w:color w:val="auto"/>
          <w:sz w:val="32"/>
          <w:szCs w:val="20"/>
          <w:highlight w:val="none"/>
        </w:rPr>
        <w:t>岳池县教育科技和体育局</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联系人：周</w:t>
      </w:r>
      <w:r>
        <w:rPr>
          <w:rFonts w:hint="default" w:ascii="Times New Roman" w:hAnsi="Times New Roman" w:eastAsia="仿宋_GB2312" w:cs="Times New Roman"/>
          <w:color w:val="auto"/>
          <w:sz w:val="32"/>
          <w:szCs w:val="20"/>
          <w:highlight w:val="none"/>
          <w:lang w:val="en-US" w:eastAsia="zh-CN"/>
        </w:rPr>
        <w:t xml:space="preserve">  </w:t>
      </w:r>
      <w:r>
        <w:rPr>
          <w:rFonts w:hint="default" w:ascii="Times New Roman" w:hAnsi="Times New Roman" w:eastAsia="仿宋_GB2312" w:cs="Times New Roman"/>
          <w:color w:val="auto"/>
          <w:sz w:val="32"/>
          <w:szCs w:val="20"/>
          <w:highlight w:val="none"/>
        </w:rPr>
        <w:t>全，联系电话13198100291</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jc w:val="both"/>
        <w:textAlignment w:val="auto"/>
        <w:rPr>
          <w:rFonts w:hint="default" w:ascii="Times New Roman" w:hAnsi="Times New Roman" w:eastAsia="仿宋_GB2312" w:cs="Times New Roman"/>
          <w:color w:val="auto"/>
          <w:kern w:val="2"/>
          <w:sz w:val="32"/>
          <w:highlight w:val="none"/>
          <w:lang w:val="en-US" w:eastAsia="zh-CN" w:bidi="ar-SA"/>
        </w:rPr>
      </w:pPr>
    </w:p>
    <w:p>
      <w:pPr>
        <w:keepNext w:val="0"/>
        <w:keepLines w:val="0"/>
        <w:pageBreakBefore w:val="0"/>
        <w:widowControl w:val="0"/>
        <w:shd w:val="clear" w:color="auto" w:fill="auto"/>
        <w:suppressAutoHyphens/>
        <w:kinsoku/>
        <w:wordWrap/>
        <w:overflowPunct w:val="0"/>
        <w:topLinePunct w:val="0"/>
        <w:bidi w:val="0"/>
        <w:spacing w:line="552" w:lineRule="exact"/>
        <w:ind w:left="1598" w:leftChars="304" w:hanging="960" w:hangingChars="3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附件：1.</w:t>
      </w:r>
      <w:r>
        <w:rPr>
          <w:rFonts w:hint="default" w:ascii="Times New Roman" w:hAnsi="Times New Roman" w:eastAsia="仿宋_GB2312" w:cs="Times New Roman"/>
          <w:color w:val="auto"/>
          <w:kern w:val="0"/>
          <w:sz w:val="32"/>
          <w:szCs w:val="32"/>
          <w:highlight w:val="none"/>
        </w:rPr>
        <w:t>四川省第十五届运动会群众体育项目柔力球比赛报</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1897" w:firstLineChars="593"/>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名表</w:t>
      </w:r>
    </w:p>
    <w:p>
      <w:pPr>
        <w:keepNext w:val="0"/>
        <w:keepLines w:val="0"/>
        <w:pageBreakBefore w:val="0"/>
        <w:widowControl w:val="0"/>
        <w:shd w:val="clear" w:color="auto" w:fill="auto"/>
        <w:suppressAutoHyphens/>
        <w:kinsoku/>
        <w:wordWrap/>
        <w:overflowPunct w:val="0"/>
        <w:topLinePunct w:val="0"/>
        <w:bidi w:val="0"/>
        <w:spacing w:line="552" w:lineRule="exact"/>
        <w:ind w:left="1916" w:leftChars="76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2.四川省第十五届运动会群众体育项目柔力球比赛</w:t>
      </w:r>
      <w:r>
        <w:rPr>
          <w:rFonts w:hint="default" w:ascii="Times New Roman" w:hAnsi="Times New Roman" w:eastAsia="仿宋_GB2312" w:cs="Times New Roman"/>
          <w:color w:val="auto"/>
          <w:sz w:val="32"/>
          <w:szCs w:val="32"/>
          <w:highlight w:val="none"/>
        </w:rPr>
        <w:t>自愿参赛责任书</w:t>
      </w:r>
    </w:p>
    <w:p>
      <w:pPr>
        <w:keepNext w:val="0"/>
        <w:keepLines w:val="0"/>
        <w:pageBreakBefore w:val="0"/>
        <w:widowControl w:val="0"/>
        <w:shd w:val="clear" w:color="auto" w:fill="auto"/>
        <w:suppressAutoHyphens/>
        <w:kinsoku/>
        <w:wordWrap/>
        <w:overflowPunct w:val="0"/>
        <w:topLinePunct w:val="0"/>
        <w:bidi w:val="0"/>
        <w:spacing w:line="552" w:lineRule="exact"/>
        <w:ind w:left="0" w:leftChars="0" w:firstLine="1897" w:firstLineChars="593"/>
        <w:jc w:val="both"/>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widowControl w:val="0"/>
        <w:shd w:val="clear" w:color="auto" w:fill="auto"/>
        <w:suppressAutoHyphens/>
        <w:kinsoku/>
        <w:wordWrap/>
        <w:overflowPunct w:val="0"/>
        <w:topLinePunct w:val="0"/>
        <w:bidi w:val="0"/>
        <w:spacing w:line="552" w:lineRule="exact"/>
        <w:ind w:left="1280" w:leftChars="0" w:hanging="1280" w:hangingChars="400"/>
        <w:jc w:val="both"/>
        <w:textAlignment w:val="auto"/>
        <w:rPr>
          <w:rFonts w:hint="default" w:ascii="Times New Roman" w:hAnsi="Times New Roman" w:eastAsia="黑体" w:cs="Times New Roman"/>
          <w:bCs/>
          <w:color w:val="auto"/>
          <w:kern w:val="0"/>
          <w:sz w:val="32"/>
          <w:szCs w:val="32"/>
          <w:highlight w:val="none"/>
        </w:rPr>
      </w:pPr>
    </w:p>
    <w:p>
      <w:pPr>
        <w:keepNext w:val="0"/>
        <w:keepLines w:val="0"/>
        <w:pageBreakBefore w:val="0"/>
        <w:widowControl w:val="0"/>
        <w:shd w:val="clear" w:color="auto" w:fill="auto"/>
        <w:suppressAutoHyphens/>
        <w:kinsoku/>
        <w:wordWrap/>
        <w:overflowPunct w:val="0"/>
        <w:topLinePunct w:val="0"/>
        <w:bidi w:val="0"/>
        <w:spacing w:line="552" w:lineRule="exact"/>
        <w:ind w:left="1280" w:leftChars="0" w:hanging="1280" w:hangingChars="400"/>
        <w:jc w:val="both"/>
        <w:textAlignment w:val="auto"/>
        <w:rPr>
          <w:rFonts w:hint="default" w:ascii="Times New Roman" w:hAnsi="Times New Roman" w:eastAsia="黑体" w:cs="Times New Roman"/>
          <w:bCs/>
          <w:color w:val="auto"/>
          <w:kern w:val="0"/>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40" w:lineRule="exact"/>
        <w:ind w:left="1280" w:hanging="1280" w:hangingChars="400"/>
        <w:jc w:val="left"/>
        <w:textAlignment w:val="auto"/>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附件1</w:t>
      </w:r>
    </w:p>
    <w:p>
      <w:pPr>
        <w:pStyle w:val="2"/>
        <w:keepNext w:val="0"/>
        <w:keepLines w:val="0"/>
        <w:pageBreakBefore w:val="0"/>
        <w:widowControl w:val="0"/>
        <w:shd w:val="clear" w:color="auto" w:fill="auto"/>
        <w:kinsoku/>
        <w:wordWrap/>
        <w:overflowPunct/>
        <w:topLinePunct w:val="0"/>
        <w:autoSpaceDE/>
        <w:autoSpaceDN/>
        <w:bidi w:val="0"/>
        <w:adjustRightInd/>
        <w:snapToGrid/>
        <w:spacing w:line="540" w:lineRule="exact"/>
        <w:textAlignment w:val="auto"/>
        <w:rPr>
          <w:rFonts w:hint="default" w:ascii="Times New Roman" w:hAnsi="Times New Roman" w:cs="Times New Roman"/>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color w:val="auto"/>
          <w:kern w:val="0"/>
          <w:sz w:val="44"/>
          <w:szCs w:val="44"/>
          <w:highlight w:val="none"/>
        </w:rPr>
      </w:pPr>
      <w:r>
        <w:rPr>
          <w:rFonts w:hint="default" w:ascii="Times New Roman" w:hAnsi="Times New Roman" w:eastAsia="方正小标宋简体" w:cs="Times New Roman"/>
          <w:b w:val="0"/>
          <w:bCs/>
          <w:color w:val="auto"/>
          <w:kern w:val="0"/>
          <w:sz w:val="44"/>
          <w:szCs w:val="44"/>
          <w:highlight w:val="none"/>
        </w:rPr>
        <w:t>四川省第十五届运动会群众体育项目柔力球</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color w:val="auto"/>
          <w:kern w:val="0"/>
          <w:sz w:val="44"/>
          <w:szCs w:val="44"/>
          <w:highlight w:val="none"/>
        </w:rPr>
      </w:pPr>
      <w:r>
        <w:rPr>
          <w:rFonts w:hint="default" w:ascii="Times New Roman" w:hAnsi="Times New Roman" w:eastAsia="方正小标宋简体" w:cs="Times New Roman"/>
          <w:b w:val="0"/>
          <w:bCs/>
          <w:color w:val="auto"/>
          <w:kern w:val="0"/>
          <w:sz w:val="44"/>
          <w:szCs w:val="44"/>
          <w:highlight w:val="none"/>
        </w:rPr>
        <w:t>比赛报名</w:t>
      </w:r>
      <w:r>
        <w:rPr>
          <w:rFonts w:hint="default" w:ascii="Times New Roman" w:hAnsi="Times New Roman" w:eastAsia="方正小标宋简体" w:cs="Times New Roman"/>
          <w:b w:val="0"/>
          <w:bCs/>
          <w:color w:val="auto"/>
          <w:kern w:val="0"/>
          <w:sz w:val="44"/>
          <w:szCs w:val="44"/>
          <w:highlight w:val="none"/>
          <w:lang w:eastAsia="zh-CN"/>
        </w:rPr>
        <w:t>表</w:t>
      </w:r>
      <w:r>
        <w:rPr>
          <w:rFonts w:hint="default" w:ascii="Times New Roman" w:hAnsi="Times New Roman" w:eastAsia="方正小标宋简体" w:cs="Times New Roman"/>
          <w:b w:val="0"/>
          <w:bCs/>
          <w:color w:val="auto"/>
          <w:kern w:val="0"/>
          <w:sz w:val="44"/>
          <w:szCs w:val="44"/>
          <w:highlight w:val="none"/>
        </w:rPr>
        <w:t>（花式项目）</w:t>
      </w:r>
    </w:p>
    <w:p>
      <w:pPr>
        <w:pStyle w:val="2"/>
        <w:shd w:val="clear" w:color="auto" w:fill="auto"/>
        <w:rPr>
          <w:rFonts w:hint="default" w:ascii="Times New Roman" w:hAnsi="Times New Roman" w:cs="Times New Roman"/>
          <w:highlight w:val="none"/>
        </w:rPr>
      </w:pPr>
    </w:p>
    <w:p>
      <w:pPr>
        <w:keepNext w:val="0"/>
        <w:keepLines w:val="0"/>
        <w:pageBreakBefore w:val="0"/>
        <w:widowControl/>
        <w:shd w:val="clear" w:color="auto" w:fill="auto"/>
        <w:suppressAutoHyphens/>
        <w:kinsoku/>
        <w:wordWrap/>
        <w:overflowPunct/>
        <w:topLinePunct w:val="0"/>
        <w:autoSpaceDE/>
        <w:autoSpaceDN/>
        <w:bidi w:val="0"/>
        <w:adjustRightInd/>
        <w:snapToGrid/>
        <w:spacing w:line="380" w:lineRule="exact"/>
        <w:ind w:right="0" w:rightChars="0"/>
        <w:jc w:val="left"/>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bCs/>
          <w:color w:val="auto"/>
          <w:kern w:val="0"/>
          <w:sz w:val="28"/>
          <w:szCs w:val="28"/>
          <w:highlight w:val="none"/>
        </w:rPr>
        <w:t>队伍名称：                       组  别：</w:t>
      </w:r>
    </w:p>
    <w:p>
      <w:pPr>
        <w:keepNext w:val="0"/>
        <w:keepLines w:val="0"/>
        <w:pageBreakBefore w:val="0"/>
        <w:widowControl/>
        <w:shd w:val="clear" w:color="auto" w:fill="auto"/>
        <w:suppressAutoHyphens/>
        <w:kinsoku/>
        <w:wordWrap/>
        <w:overflowPunct/>
        <w:topLinePunct w:val="0"/>
        <w:autoSpaceDE/>
        <w:autoSpaceDN/>
        <w:bidi w:val="0"/>
        <w:adjustRightInd/>
        <w:snapToGrid/>
        <w:spacing w:line="380" w:lineRule="exact"/>
        <w:ind w:right="0" w:rightChars="0"/>
        <w:jc w:val="left"/>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bCs/>
          <w:color w:val="auto"/>
          <w:kern w:val="0"/>
          <w:sz w:val="28"/>
          <w:szCs w:val="28"/>
          <w:highlight w:val="none"/>
        </w:rPr>
        <w:t>联系人：                         联系电话：</w:t>
      </w:r>
    </w:p>
    <w:tbl>
      <w:tblPr>
        <w:tblStyle w:val="8"/>
        <w:tblW w:w="9249" w:type="dxa"/>
        <w:jc w:val="center"/>
        <w:tblLayout w:type="fixed"/>
        <w:tblCellMar>
          <w:top w:w="0" w:type="dxa"/>
          <w:left w:w="0" w:type="dxa"/>
          <w:bottom w:w="0" w:type="dxa"/>
          <w:right w:w="0" w:type="dxa"/>
        </w:tblCellMar>
      </w:tblPr>
      <w:tblGrid>
        <w:gridCol w:w="752"/>
        <w:gridCol w:w="1230"/>
        <w:gridCol w:w="606"/>
        <w:gridCol w:w="2986"/>
        <w:gridCol w:w="992"/>
        <w:gridCol w:w="992"/>
        <w:gridCol w:w="851"/>
        <w:gridCol w:w="840"/>
      </w:tblGrid>
      <w:tr>
        <w:tblPrEx>
          <w:tblCellMar>
            <w:top w:w="0" w:type="dxa"/>
            <w:left w:w="0" w:type="dxa"/>
            <w:bottom w:w="0" w:type="dxa"/>
            <w:right w:w="0" w:type="dxa"/>
          </w:tblCellMar>
        </w:tblPrEx>
        <w:trPr>
          <w:trHeight w:val="454" w:hRule="exact"/>
          <w:jc w:val="center"/>
        </w:trPr>
        <w:tc>
          <w:tcPr>
            <w:tcW w:w="1982" w:type="dxa"/>
            <w:gridSpan w:val="2"/>
            <w:vMerge w:val="restart"/>
            <w:tcBorders>
              <w:top w:val="single" w:color="auto" w:sz="8" w:space="0"/>
              <w:left w:val="single" w:color="auto" w:sz="8"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line="320" w:lineRule="exact"/>
              <w:jc w:val="center"/>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姓名</w:t>
            </w:r>
          </w:p>
        </w:tc>
        <w:tc>
          <w:tcPr>
            <w:tcW w:w="606" w:type="dxa"/>
            <w:vMerge w:val="restart"/>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line="320" w:lineRule="exact"/>
              <w:jc w:val="center"/>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性别</w:t>
            </w:r>
          </w:p>
        </w:tc>
        <w:tc>
          <w:tcPr>
            <w:tcW w:w="2986" w:type="dxa"/>
            <w:vMerge w:val="restart"/>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line="320" w:lineRule="exact"/>
              <w:jc w:val="center"/>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身份证号码</w:t>
            </w:r>
          </w:p>
        </w:tc>
        <w:tc>
          <w:tcPr>
            <w:tcW w:w="992"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line="320" w:lineRule="exact"/>
              <w:ind w:left="176" w:hanging="176" w:hangingChars="98"/>
              <w:rPr>
                <w:rFonts w:hint="default" w:ascii="Times New Roman" w:hAnsi="Times New Roman" w:eastAsia="仿宋_GB2312" w:cs="Times New Roman"/>
                <w:bCs/>
                <w:color w:val="auto"/>
                <w:kern w:val="0"/>
                <w:sz w:val="18"/>
                <w:szCs w:val="18"/>
                <w:highlight w:val="none"/>
              </w:rPr>
            </w:pPr>
            <w:r>
              <w:rPr>
                <w:rFonts w:hint="default" w:ascii="Times New Roman" w:hAnsi="Times New Roman" w:eastAsia="仿宋_GB2312" w:cs="Times New Roman"/>
                <w:bCs/>
                <w:color w:val="auto"/>
                <w:kern w:val="0"/>
                <w:sz w:val="18"/>
                <w:szCs w:val="18"/>
                <w:highlight w:val="none"/>
              </w:rPr>
              <w:t>规定</w:t>
            </w:r>
            <w:r>
              <w:rPr>
                <w:rFonts w:hint="default" w:ascii="Times New Roman" w:hAnsi="Times New Roman" w:eastAsia="仿宋_GB2312" w:cs="Times New Roman"/>
                <w:bCs/>
                <w:color w:val="auto"/>
                <w:w w:val="90"/>
                <w:kern w:val="0"/>
                <w:sz w:val="18"/>
                <w:szCs w:val="18"/>
                <w:highlight w:val="none"/>
              </w:rPr>
              <w:t>套路</w:t>
            </w:r>
          </w:p>
        </w:tc>
        <w:tc>
          <w:tcPr>
            <w:tcW w:w="2683"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suppressAutoHyphens/>
              <w:bidi w:val="0"/>
              <w:spacing w:line="320" w:lineRule="exact"/>
              <w:jc w:val="center"/>
              <w:rPr>
                <w:rFonts w:hint="default" w:ascii="Times New Roman" w:hAnsi="Times New Roman" w:eastAsia="仿宋_GB2312" w:cs="Times New Roman"/>
                <w:bCs/>
                <w:color w:val="auto"/>
                <w:kern w:val="0"/>
                <w:sz w:val="18"/>
                <w:szCs w:val="18"/>
                <w:highlight w:val="none"/>
              </w:rPr>
            </w:pPr>
            <w:r>
              <w:rPr>
                <w:rFonts w:hint="default" w:ascii="Times New Roman" w:hAnsi="Times New Roman" w:eastAsia="仿宋_GB2312" w:cs="Times New Roman"/>
                <w:bCs/>
                <w:color w:val="auto"/>
                <w:kern w:val="0"/>
                <w:sz w:val="18"/>
                <w:szCs w:val="18"/>
                <w:highlight w:val="none"/>
              </w:rPr>
              <w:t>自编套路</w:t>
            </w:r>
          </w:p>
        </w:tc>
      </w:tr>
      <w:tr>
        <w:tblPrEx>
          <w:tblCellMar>
            <w:top w:w="0" w:type="dxa"/>
            <w:left w:w="0" w:type="dxa"/>
            <w:bottom w:w="0" w:type="dxa"/>
            <w:right w:w="0" w:type="dxa"/>
          </w:tblCellMar>
        </w:tblPrEx>
        <w:trPr>
          <w:trHeight w:val="454" w:hRule="exact"/>
          <w:jc w:val="center"/>
        </w:trPr>
        <w:tc>
          <w:tcPr>
            <w:tcW w:w="1982" w:type="dxa"/>
            <w:gridSpan w:val="2"/>
            <w:vMerge w:val="continue"/>
            <w:tcBorders>
              <w:left w:val="single" w:color="auto" w:sz="8" w:space="0"/>
              <w:bottom w:val="single" w:color="auto" w:sz="4"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Cs/>
                <w:color w:val="auto"/>
                <w:kern w:val="0"/>
                <w:sz w:val="24"/>
                <w:highlight w:val="none"/>
              </w:rPr>
            </w:pPr>
          </w:p>
        </w:tc>
        <w:tc>
          <w:tcPr>
            <w:tcW w:w="606" w:type="dxa"/>
            <w:vMerge w:val="continue"/>
            <w:tcBorders>
              <w:top w:val="single" w:color="auto" w:sz="8"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Cs/>
                <w:color w:val="auto"/>
                <w:kern w:val="0"/>
                <w:sz w:val="24"/>
                <w:highlight w:val="none"/>
              </w:rPr>
            </w:pPr>
          </w:p>
        </w:tc>
        <w:tc>
          <w:tcPr>
            <w:tcW w:w="2986" w:type="dxa"/>
            <w:vMerge w:val="continue"/>
            <w:tcBorders>
              <w:top w:val="single" w:color="auto" w:sz="8"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Cs/>
                <w:color w:val="auto"/>
                <w:kern w:val="0"/>
                <w:sz w:val="24"/>
                <w:highlight w:val="none"/>
              </w:rPr>
            </w:pPr>
          </w:p>
        </w:tc>
        <w:tc>
          <w:tcPr>
            <w:tcW w:w="992"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line="340" w:lineRule="exact"/>
              <w:rPr>
                <w:rFonts w:hint="default" w:ascii="Times New Roman" w:hAnsi="Times New Roman" w:eastAsia="仿宋_GB2312" w:cs="Times New Roman"/>
                <w:bCs/>
                <w:color w:val="auto"/>
                <w:kern w:val="0"/>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line="320" w:lineRule="exact"/>
              <w:rPr>
                <w:rFonts w:hint="default" w:ascii="Times New Roman" w:hAnsi="Times New Roman" w:eastAsia="仿宋_GB2312" w:cs="Times New Roman"/>
                <w:bCs/>
                <w:color w:val="auto"/>
                <w:kern w:val="0"/>
                <w:sz w:val="18"/>
                <w:szCs w:val="18"/>
                <w:highlight w:val="none"/>
              </w:rPr>
            </w:pPr>
            <w:r>
              <w:rPr>
                <w:rFonts w:hint="default" w:ascii="Times New Roman" w:hAnsi="Times New Roman" w:eastAsia="仿宋_GB2312" w:cs="Times New Roman"/>
                <w:bCs/>
                <w:color w:val="auto"/>
                <w:kern w:val="0"/>
                <w:sz w:val="18"/>
                <w:szCs w:val="18"/>
                <w:highlight w:val="none"/>
              </w:rPr>
              <w:t>集体自编</w:t>
            </w:r>
          </w:p>
          <w:p>
            <w:pPr>
              <w:widowControl/>
              <w:shd w:val="clear" w:color="auto" w:fill="auto"/>
              <w:suppressAutoHyphens/>
              <w:bidi w:val="0"/>
              <w:spacing w:line="340" w:lineRule="exact"/>
              <w:rPr>
                <w:rFonts w:hint="default" w:ascii="Times New Roman" w:hAnsi="Times New Roman" w:eastAsia="仿宋_GB2312" w:cs="Times New Roman"/>
                <w:bCs/>
                <w:color w:val="auto"/>
                <w:kern w:val="0"/>
                <w:sz w:val="18"/>
                <w:szCs w:val="18"/>
                <w:highlight w:val="none"/>
              </w:rPr>
            </w:pPr>
            <w:r>
              <w:rPr>
                <w:rFonts w:hint="default" w:ascii="Times New Roman" w:hAnsi="Times New Roman" w:eastAsia="仿宋_GB2312" w:cs="Times New Roman"/>
                <w:bCs/>
                <w:color w:val="auto"/>
                <w:kern w:val="0"/>
                <w:sz w:val="18"/>
                <w:szCs w:val="18"/>
                <w:highlight w:val="none"/>
              </w:rPr>
              <w:t>套路</w:t>
            </w:r>
          </w:p>
        </w:tc>
        <w:tc>
          <w:tcPr>
            <w:tcW w:w="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line="320" w:lineRule="exact"/>
              <w:rPr>
                <w:rFonts w:hint="default" w:ascii="Times New Roman" w:hAnsi="Times New Roman" w:eastAsia="仿宋_GB2312" w:cs="Times New Roman"/>
                <w:bCs/>
                <w:color w:val="auto"/>
                <w:kern w:val="0"/>
                <w:sz w:val="15"/>
                <w:szCs w:val="15"/>
                <w:highlight w:val="none"/>
              </w:rPr>
            </w:pPr>
            <w:r>
              <w:rPr>
                <w:rFonts w:hint="default" w:ascii="Times New Roman" w:hAnsi="Times New Roman" w:eastAsia="仿宋_GB2312" w:cs="Times New Roman"/>
                <w:bCs/>
                <w:color w:val="auto"/>
                <w:kern w:val="0"/>
                <w:sz w:val="15"/>
                <w:szCs w:val="15"/>
                <w:highlight w:val="none"/>
              </w:rPr>
              <w:t>双人自编套路</w:t>
            </w:r>
          </w:p>
        </w:tc>
        <w:tc>
          <w:tcPr>
            <w:tcW w:w="840"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shd w:val="clear" w:color="auto" w:fill="auto"/>
              <w:suppressAutoHyphens/>
              <w:bidi w:val="0"/>
              <w:spacing w:line="320" w:lineRule="exact"/>
              <w:rPr>
                <w:rFonts w:hint="default" w:ascii="Times New Roman" w:hAnsi="Times New Roman" w:eastAsia="仿宋_GB2312" w:cs="Times New Roman"/>
                <w:bCs/>
                <w:color w:val="auto"/>
                <w:kern w:val="0"/>
                <w:sz w:val="15"/>
                <w:szCs w:val="15"/>
                <w:highlight w:val="none"/>
              </w:rPr>
            </w:pPr>
            <w:r>
              <w:rPr>
                <w:rFonts w:hint="default" w:ascii="Times New Roman" w:hAnsi="Times New Roman" w:eastAsia="仿宋_GB2312" w:cs="Times New Roman"/>
                <w:bCs/>
                <w:color w:val="auto"/>
                <w:kern w:val="0"/>
                <w:sz w:val="15"/>
                <w:szCs w:val="15"/>
                <w:highlight w:val="none"/>
              </w:rPr>
              <w:t>单人自编套路</w:t>
            </w:r>
          </w:p>
        </w:tc>
      </w:tr>
      <w:tr>
        <w:tblPrEx>
          <w:tblCellMar>
            <w:top w:w="0" w:type="dxa"/>
            <w:left w:w="0" w:type="dxa"/>
            <w:bottom w:w="0" w:type="dxa"/>
            <w:right w:w="0" w:type="dxa"/>
          </w:tblCellMar>
        </w:tblPrEx>
        <w:trPr>
          <w:trHeight w:val="629" w:hRule="exact"/>
          <w:jc w:val="center"/>
        </w:trPr>
        <w:tc>
          <w:tcPr>
            <w:tcW w:w="752"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Cs/>
                <w:color w:val="auto"/>
                <w:kern w:val="0"/>
                <w:szCs w:val="21"/>
                <w:highlight w:val="none"/>
              </w:rPr>
            </w:pPr>
            <w:r>
              <w:rPr>
                <w:rFonts w:hint="default" w:ascii="Times New Roman" w:hAnsi="Times New Roman" w:eastAsia="仿宋_GB2312" w:cs="Times New Roman"/>
                <w:bCs/>
                <w:color w:val="auto"/>
                <w:kern w:val="0"/>
                <w:szCs w:val="21"/>
                <w:highlight w:val="none"/>
              </w:rPr>
              <w:t>领队</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before="100" w:beforeAutospacing="1" w:after="100" w:afterAutospacing="1" w:line="260" w:lineRule="exact"/>
              <w:jc w:val="left"/>
              <w:textAlignment w:val="auto"/>
              <w:rPr>
                <w:rFonts w:hint="default" w:ascii="Times New Roman" w:hAnsi="Times New Roman" w:eastAsia="仿宋_GB2312" w:cs="Times New Roman"/>
                <w:bCs/>
                <w:color w:val="auto"/>
                <w:kern w:val="0"/>
                <w:sz w:val="18"/>
                <w:szCs w:val="1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before="100" w:beforeAutospacing="1" w:after="100" w:afterAutospacing="1" w:line="260" w:lineRule="exact"/>
              <w:jc w:val="left"/>
              <w:textAlignment w:val="auto"/>
              <w:rPr>
                <w:rFonts w:hint="default" w:ascii="Times New Roman" w:hAnsi="Times New Roman" w:eastAsia="仿宋_GB2312" w:cs="Times New Roman"/>
                <w:bCs/>
                <w:color w:val="auto"/>
                <w:kern w:val="0"/>
                <w:sz w:val="18"/>
                <w:szCs w:val="1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before="100" w:beforeAutospacing="1" w:after="100" w:afterAutospacing="1" w:line="260" w:lineRule="exact"/>
              <w:jc w:val="left"/>
              <w:textAlignment w:val="auto"/>
              <w:rPr>
                <w:rFonts w:hint="default" w:ascii="Times New Roman" w:hAnsi="Times New Roman" w:eastAsia="仿宋_GB2312" w:cs="Times New Roman"/>
                <w:bCs/>
                <w:color w:val="auto"/>
                <w:kern w:val="0"/>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before="100" w:beforeAutospacing="1" w:after="100" w:afterAutospacing="1" w:line="260" w:lineRule="exact"/>
              <w:jc w:val="center"/>
              <w:textAlignment w:val="auto"/>
              <w:rPr>
                <w:rFonts w:hint="default" w:ascii="Times New Roman" w:hAnsi="Times New Roman" w:eastAsia="仿宋_GB2312" w:cs="Times New Roman"/>
                <w:bCs/>
                <w:color w:val="auto"/>
                <w:kern w:val="0"/>
                <w:sz w:val="18"/>
                <w:szCs w:val="18"/>
                <w:highlight w:val="none"/>
              </w:rPr>
            </w:pPr>
            <w:r>
              <w:rPr>
                <w:rFonts w:hint="default" w:ascii="Times New Roman" w:hAnsi="Times New Roman" w:eastAsia="仿宋_GB2312" w:cs="Times New Roman"/>
                <w:bCs/>
                <w:color w:val="auto"/>
                <w:kern w:val="0"/>
                <w:szCs w:val="21"/>
                <w:highlight w:val="none"/>
              </w:rPr>
              <w:t>联系  电话</w:t>
            </w:r>
          </w:p>
        </w:tc>
        <w:tc>
          <w:tcPr>
            <w:tcW w:w="2683"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before="100" w:beforeAutospacing="1" w:after="100" w:afterAutospacing="1" w:line="260" w:lineRule="exact"/>
              <w:jc w:val="left"/>
              <w:textAlignment w:val="auto"/>
              <w:rPr>
                <w:rFonts w:hint="default" w:ascii="Times New Roman" w:hAnsi="Times New Roman" w:eastAsia="仿宋_GB2312" w:cs="Times New Roman"/>
                <w:bCs/>
                <w:color w:val="auto"/>
                <w:kern w:val="0"/>
                <w:sz w:val="18"/>
                <w:szCs w:val="18"/>
                <w:highlight w:val="none"/>
              </w:rPr>
            </w:pPr>
          </w:p>
        </w:tc>
      </w:tr>
      <w:tr>
        <w:tblPrEx>
          <w:tblCellMar>
            <w:top w:w="0" w:type="dxa"/>
            <w:left w:w="0" w:type="dxa"/>
            <w:bottom w:w="0" w:type="dxa"/>
            <w:right w:w="0" w:type="dxa"/>
          </w:tblCellMar>
        </w:tblPrEx>
        <w:trPr>
          <w:trHeight w:val="579" w:hRule="exact"/>
          <w:jc w:val="center"/>
        </w:trPr>
        <w:tc>
          <w:tcPr>
            <w:tcW w:w="752"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bCs/>
                <w:color w:val="auto"/>
                <w:kern w:val="0"/>
                <w:szCs w:val="21"/>
                <w:highlight w:val="none"/>
              </w:rPr>
            </w:pPr>
            <w:r>
              <w:rPr>
                <w:rFonts w:hint="default" w:ascii="Times New Roman" w:hAnsi="Times New Roman" w:eastAsia="仿宋_GB2312" w:cs="Times New Roman"/>
                <w:bCs/>
                <w:color w:val="auto"/>
                <w:kern w:val="0"/>
                <w:szCs w:val="21"/>
                <w:highlight w:val="none"/>
              </w:rPr>
              <w:t>教练</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before="100" w:beforeAutospacing="1" w:after="100" w:afterAutospacing="1" w:line="260" w:lineRule="exact"/>
              <w:jc w:val="left"/>
              <w:textAlignment w:val="auto"/>
              <w:rPr>
                <w:rFonts w:hint="default" w:ascii="Times New Roman" w:hAnsi="Times New Roman" w:eastAsia="仿宋_GB2312" w:cs="Times New Roman"/>
                <w:bCs/>
                <w:color w:val="auto"/>
                <w:kern w:val="0"/>
                <w:sz w:val="18"/>
                <w:szCs w:val="1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before="100" w:beforeAutospacing="1" w:after="100" w:afterAutospacing="1" w:line="260" w:lineRule="exact"/>
              <w:jc w:val="left"/>
              <w:textAlignment w:val="auto"/>
              <w:rPr>
                <w:rFonts w:hint="default" w:ascii="Times New Roman" w:hAnsi="Times New Roman" w:eastAsia="仿宋_GB2312" w:cs="Times New Roman"/>
                <w:bCs/>
                <w:color w:val="auto"/>
                <w:kern w:val="0"/>
                <w:sz w:val="18"/>
                <w:szCs w:val="1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before="100" w:beforeAutospacing="1" w:after="100" w:afterAutospacing="1" w:line="260" w:lineRule="exact"/>
              <w:jc w:val="left"/>
              <w:textAlignment w:val="auto"/>
              <w:rPr>
                <w:rFonts w:hint="default" w:ascii="Times New Roman" w:hAnsi="Times New Roman" w:eastAsia="仿宋_GB2312" w:cs="Times New Roman"/>
                <w:bCs/>
                <w:color w:val="auto"/>
                <w:kern w:val="0"/>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before="100" w:beforeAutospacing="1" w:after="100" w:afterAutospacing="1" w:line="260" w:lineRule="exact"/>
              <w:jc w:val="center"/>
              <w:textAlignment w:val="auto"/>
              <w:rPr>
                <w:rFonts w:hint="default" w:ascii="Times New Roman" w:hAnsi="Times New Roman" w:eastAsia="仿宋_GB2312" w:cs="Times New Roman"/>
                <w:bCs/>
                <w:color w:val="auto"/>
                <w:kern w:val="0"/>
                <w:sz w:val="18"/>
                <w:szCs w:val="18"/>
                <w:highlight w:val="none"/>
              </w:rPr>
            </w:pPr>
            <w:r>
              <w:rPr>
                <w:rFonts w:hint="default" w:ascii="Times New Roman" w:hAnsi="Times New Roman" w:eastAsia="仿宋_GB2312" w:cs="Times New Roman"/>
                <w:bCs/>
                <w:color w:val="auto"/>
                <w:kern w:val="0"/>
                <w:szCs w:val="21"/>
                <w:highlight w:val="none"/>
              </w:rPr>
              <w:t>联系  电话</w:t>
            </w:r>
          </w:p>
        </w:tc>
        <w:tc>
          <w:tcPr>
            <w:tcW w:w="2683"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before="100" w:beforeAutospacing="1" w:after="100" w:afterAutospacing="1" w:line="260" w:lineRule="exact"/>
              <w:jc w:val="left"/>
              <w:textAlignment w:val="auto"/>
              <w:rPr>
                <w:rFonts w:hint="default" w:ascii="Times New Roman" w:hAnsi="Times New Roman" w:eastAsia="仿宋_GB2312" w:cs="Times New Roman"/>
                <w:bCs/>
                <w:color w:val="auto"/>
                <w:kern w:val="0"/>
                <w:sz w:val="18"/>
                <w:szCs w:val="18"/>
                <w:highlight w:val="none"/>
              </w:rPr>
            </w:pPr>
          </w:p>
        </w:tc>
      </w:tr>
      <w:tr>
        <w:tblPrEx>
          <w:tblCellMar>
            <w:top w:w="0" w:type="dxa"/>
            <w:left w:w="0" w:type="dxa"/>
            <w:bottom w:w="0" w:type="dxa"/>
            <w:right w:w="0" w:type="dxa"/>
          </w:tblCellMar>
        </w:tblPrEx>
        <w:trPr>
          <w:trHeight w:val="344" w:hRule="exact"/>
          <w:jc w:val="center"/>
        </w:trPr>
        <w:tc>
          <w:tcPr>
            <w:tcW w:w="752" w:type="dxa"/>
            <w:vMerge w:val="restart"/>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top"/>
          </w:tcPr>
          <w:p>
            <w:pPr>
              <w:widowControl/>
              <w:shd w:val="clear" w:color="auto" w:fill="auto"/>
              <w:suppressAutoHyphens/>
              <w:bidi w:val="0"/>
              <w:spacing w:line="340" w:lineRule="exact"/>
              <w:jc w:val="center"/>
              <w:rPr>
                <w:rFonts w:hint="default" w:ascii="Times New Roman" w:hAnsi="Times New Roman" w:eastAsia="仿宋_GB2312" w:cs="Times New Roman"/>
                <w:bCs/>
                <w:color w:val="auto"/>
                <w:kern w:val="0"/>
                <w:sz w:val="28"/>
                <w:szCs w:val="28"/>
                <w:highlight w:val="none"/>
              </w:rPr>
            </w:pPr>
          </w:p>
          <w:p>
            <w:pPr>
              <w:widowControl/>
              <w:shd w:val="clear" w:color="auto" w:fill="auto"/>
              <w:suppressAutoHyphens/>
              <w:bidi w:val="0"/>
              <w:spacing w:line="340" w:lineRule="exact"/>
              <w:jc w:val="center"/>
              <w:rPr>
                <w:rFonts w:hint="default" w:ascii="Times New Roman" w:hAnsi="Times New Roman" w:eastAsia="仿宋_GB2312" w:cs="Times New Roman"/>
                <w:bCs/>
                <w:color w:val="auto"/>
                <w:kern w:val="0"/>
                <w:sz w:val="28"/>
                <w:szCs w:val="28"/>
                <w:highlight w:val="none"/>
              </w:rPr>
            </w:pPr>
          </w:p>
          <w:p>
            <w:pPr>
              <w:widowControl/>
              <w:shd w:val="clear" w:color="auto" w:fill="auto"/>
              <w:suppressAutoHyphens/>
              <w:bidi w:val="0"/>
              <w:spacing w:line="340" w:lineRule="exact"/>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运</w:t>
            </w:r>
          </w:p>
          <w:p>
            <w:pPr>
              <w:widowControl/>
              <w:shd w:val="clear" w:color="auto" w:fill="auto"/>
              <w:suppressAutoHyphens/>
              <w:bidi w:val="0"/>
              <w:spacing w:line="340" w:lineRule="exact"/>
              <w:jc w:val="center"/>
              <w:rPr>
                <w:rFonts w:hint="default" w:ascii="Times New Roman" w:hAnsi="Times New Roman" w:eastAsia="仿宋_GB2312" w:cs="Times New Roman"/>
                <w:bCs/>
                <w:color w:val="auto"/>
                <w:kern w:val="0"/>
                <w:sz w:val="28"/>
                <w:szCs w:val="28"/>
                <w:highlight w:val="none"/>
              </w:rPr>
            </w:pPr>
          </w:p>
          <w:p>
            <w:pPr>
              <w:widowControl/>
              <w:shd w:val="clear" w:color="auto" w:fill="auto"/>
              <w:suppressAutoHyphens/>
              <w:bidi w:val="0"/>
              <w:spacing w:before="100" w:beforeAutospacing="1" w:after="100" w:afterAutospacing="1" w:line="340" w:lineRule="exact"/>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动</w:t>
            </w:r>
          </w:p>
          <w:p>
            <w:pPr>
              <w:widowControl/>
              <w:shd w:val="clear" w:color="auto" w:fill="auto"/>
              <w:suppressAutoHyphens/>
              <w:bidi w:val="0"/>
              <w:spacing w:line="340" w:lineRule="exact"/>
              <w:jc w:val="center"/>
              <w:rPr>
                <w:rFonts w:hint="default" w:ascii="Times New Roman" w:hAnsi="Times New Roman" w:eastAsia="仿宋_GB2312" w:cs="Times New Roman"/>
                <w:bCs/>
                <w:color w:val="auto"/>
                <w:kern w:val="0"/>
                <w:sz w:val="28"/>
                <w:szCs w:val="28"/>
                <w:highlight w:val="none"/>
              </w:rPr>
            </w:pPr>
          </w:p>
          <w:p>
            <w:pPr>
              <w:widowControl/>
              <w:shd w:val="clear" w:color="auto" w:fill="auto"/>
              <w:suppressAutoHyphens/>
              <w:bidi w:val="0"/>
              <w:spacing w:line="340" w:lineRule="exact"/>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员</w:t>
            </w:r>
          </w:p>
          <w:p>
            <w:pPr>
              <w:widowControl/>
              <w:shd w:val="clear" w:color="auto" w:fill="auto"/>
              <w:suppressAutoHyphens/>
              <w:bidi w:val="0"/>
              <w:spacing w:line="340" w:lineRule="exact"/>
              <w:jc w:val="center"/>
              <w:rPr>
                <w:rFonts w:hint="default" w:ascii="Times New Roman" w:hAnsi="Times New Roman" w:eastAsia="仿宋_GB2312" w:cs="Times New Roman"/>
                <w:bCs/>
                <w:color w:val="auto"/>
                <w:kern w:val="0"/>
                <w:sz w:val="28"/>
                <w:szCs w:val="28"/>
                <w:highlight w:val="none"/>
              </w:rPr>
            </w:pPr>
          </w:p>
          <w:p>
            <w:pPr>
              <w:widowControl/>
              <w:shd w:val="clear" w:color="auto" w:fill="auto"/>
              <w:suppressAutoHyphens/>
              <w:bidi w:val="0"/>
              <w:spacing w:line="340" w:lineRule="exact"/>
              <w:jc w:val="center"/>
              <w:rPr>
                <w:rFonts w:hint="default" w:ascii="Times New Roman" w:hAnsi="Times New Roman" w:eastAsia="仿宋_GB2312" w:cs="Times New Roman"/>
                <w:bCs/>
                <w:color w:val="auto"/>
                <w:kern w:val="0"/>
                <w:sz w:val="28"/>
                <w:szCs w:val="28"/>
                <w:highlight w:val="none"/>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 </w:t>
            </w:r>
          </w:p>
        </w:tc>
        <w:tc>
          <w:tcPr>
            <w:tcW w:w="8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r>
      <w:tr>
        <w:tblPrEx>
          <w:tblCellMar>
            <w:top w:w="0" w:type="dxa"/>
            <w:left w:w="0" w:type="dxa"/>
            <w:bottom w:w="0" w:type="dxa"/>
            <w:right w:w="0" w:type="dxa"/>
          </w:tblCellMar>
        </w:tblPrEx>
        <w:trPr>
          <w:trHeight w:val="284" w:hRule="exact"/>
          <w:jc w:val="center"/>
        </w:trPr>
        <w:tc>
          <w:tcPr>
            <w:tcW w:w="752" w:type="dxa"/>
            <w:vMerge w:val="continue"/>
            <w:tcBorders>
              <w:top w:val="single" w:color="auto" w:sz="4" w:space="0"/>
              <w:left w:val="single" w:color="auto" w:sz="8" w:space="0"/>
              <w:bottom w:val="single" w:color="auto" w:sz="8"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Cs/>
                <w:color w:val="auto"/>
                <w:kern w:val="0"/>
                <w:sz w:val="28"/>
                <w:szCs w:val="28"/>
                <w:highlight w:val="none"/>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 </w:t>
            </w:r>
          </w:p>
        </w:tc>
        <w:tc>
          <w:tcPr>
            <w:tcW w:w="8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r>
      <w:tr>
        <w:tblPrEx>
          <w:tblCellMar>
            <w:top w:w="0" w:type="dxa"/>
            <w:left w:w="0" w:type="dxa"/>
            <w:bottom w:w="0" w:type="dxa"/>
            <w:right w:w="0" w:type="dxa"/>
          </w:tblCellMar>
        </w:tblPrEx>
        <w:trPr>
          <w:trHeight w:val="399" w:hRule="exact"/>
          <w:jc w:val="center"/>
        </w:trPr>
        <w:tc>
          <w:tcPr>
            <w:tcW w:w="752" w:type="dxa"/>
            <w:vMerge w:val="continue"/>
            <w:tcBorders>
              <w:top w:val="single" w:color="auto" w:sz="4" w:space="0"/>
              <w:left w:val="single" w:color="auto" w:sz="8" w:space="0"/>
              <w:bottom w:val="single" w:color="auto" w:sz="8"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Cs/>
                <w:color w:val="auto"/>
                <w:kern w:val="0"/>
                <w:sz w:val="28"/>
                <w:szCs w:val="28"/>
                <w:highlight w:val="none"/>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 </w:t>
            </w:r>
          </w:p>
        </w:tc>
        <w:tc>
          <w:tcPr>
            <w:tcW w:w="8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r>
      <w:tr>
        <w:tblPrEx>
          <w:tblCellMar>
            <w:top w:w="0" w:type="dxa"/>
            <w:left w:w="0" w:type="dxa"/>
            <w:bottom w:w="0" w:type="dxa"/>
            <w:right w:w="0" w:type="dxa"/>
          </w:tblCellMar>
        </w:tblPrEx>
        <w:trPr>
          <w:trHeight w:val="299" w:hRule="exact"/>
          <w:jc w:val="center"/>
        </w:trPr>
        <w:tc>
          <w:tcPr>
            <w:tcW w:w="752" w:type="dxa"/>
            <w:vMerge w:val="continue"/>
            <w:tcBorders>
              <w:top w:val="single" w:color="auto" w:sz="4" w:space="0"/>
              <w:left w:val="single" w:color="auto" w:sz="8" w:space="0"/>
              <w:bottom w:val="single" w:color="auto" w:sz="8"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Cs/>
                <w:color w:val="auto"/>
                <w:kern w:val="0"/>
                <w:sz w:val="28"/>
                <w:szCs w:val="28"/>
                <w:highlight w:val="none"/>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 </w:t>
            </w:r>
          </w:p>
        </w:tc>
        <w:tc>
          <w:tcPr>
            <w:tcW w:w="8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r>
      <w:tr>
        <w:tblPrEx>
          <w:tblCellMar>
            <w:top w:w="0" w:type="dxa"/>
            <w:left w:w="0" w:type="dxa"/>
            <w:bottom w:w="0" w:type="dxa"/>
            <w:right w:w="0" w:type="dxa"/>
          </w:tblCellMar>
        </w:tblPrEx>
        <w:trPr>
          <w:trHeight w:val="314" w:hRule="exact"/>
          <w:jc w:val="center"/>
        </w:trPr>
        <w:tc>
          <w:tcPr>
            <w:tcW w:w="752" w:type="dxa"/>
            <w:vMerge w:val="continue"/>
            <w:tcBorders>
              <w:top w:val="single" w:color="auto" w:sz="4" w:space="0"/>
              <w:left w:val="single" w:color="auto" w:sz="8" w:space="0"/>
              <w:bottom w:val="single" w:color="auto" w:sz="8"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Cs/>
                <w:color w:val="auto"/>
                <w:kern w:val="0"/>
                <w:sz w:val="28"/>
                <w:szCs w:val="28"/>
                <w:highlight w:val="none"/>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 </w:t>
            </w:r>
          </w:p>
        </w:tc>
        <w:tc>
          <w:tcPr>
            <w:tcW w:w="8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r>
      <w:tr>
        <w:tblPrEx>
          <w:tblCellMar>
            <w:top w:w="0" w:type="dxa"/>
            <w:left w:w="0" w:type="dxa"/>
            <w:bottom w:w="0" w:type="dxa"/>
            <w:right w:w="0" w:type="dxa"/>
          </w:tblCellMar>
        </w:tblPrEx>
        <w:trPr>
          <w:trHeight w:val="329" w:hRule="exact"/>
          <w:jc w:val="center"/>
        </w:trPr>
        <w:tc>
          <w:tcPr>
            <w:tcW w:w="752" w:type="dxa"/>
            <w:vMerge w:val="continue"/>
            <w:tcBorders>
              <w:top w:val="single" w:color="auto" w:sz="4" w:space="0"/>
              <w:left w:val="single" w:color="auto" w:sz="8" w:space="0"/>
              <w:bottom w:val="single" w:color="auto" w:sz="8"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Cs/>
                <w:color w:val="auto"/>
                <w:kern w:val="0"/>
                <w:sz w:val="28"/>
                <w:szCs w:val="28"/>
                <w:highlight w:val="none"/>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 </w:t>
            </w:r>
          </w:p>
        </w:tc>
        <w:tc>
          <w:tcPr>
            <w:tcW w:w="8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r>
      <w:tr>
        <w:tblPrEx>
          <w:tblCellMar>
            <w:top w:w="0" w:type="dxa"/>
            <w:left w:w="0" w:type="dxa"/>
            <w:bottom w:w="0" w:type="dxa"/>
            <w:right w:w="0" w:type="dxa"/>
          </w:tblCellMar>
        </w:tblPrEx>
        <w:trPr>
          <w:trHeight w:val="359" w:hRule="exact"/>
          <w:jc w:val="center"/>
        </w:trPr>
        <w:tc>
          <w:tcPr>
            <w:tcW w:w="752" w:type="dxa"/>
            <w:vMerge w:val="continue"/>
            <w:tcBorders>
              <w:top w:val="single" w:color="auto" w:sz="4" w:space="0"/>
              <w:left w:val="single" w:color="auto" w:sz="8" w:space="0"/>
              <w:bottom w:val="single" w:color="auto" w:sz="8"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Cs/>
                <w:color w:val="auto"/>
                <w:kern w:val="0"/>
                <w:sz w:val="28"/>
                <w:szCs w:val="28"/>
                <w:highlight w:val="none"/>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 </w:t>
            </w:r>
          </w:p>
        </w:tc>
        <w:tc>
          <w:tcPr>
            <w:tcW w:w="8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r>
      <w:tr>
        <w:tblPrEx>
          <w:tblCellMar>
            <w:top w:w="0" w:type="dxa"/>
            <w:left w:w="0" w:type="dxa"/>
            <w:bottom w:w="0" w:type="dxa"/>
            <w:right w:w="0" w:type="dxa"/>
          </w:tblCellMar>
        </w:tblPrEx>
        <w:trPr>
          <w:trHeight w:val="374" w:hRule="exact"/>
          <w:jc w:val="center"/>
        </w:trPr>
        <w:tc>
          <w:tcPr>
            <w:tcW w:w="752" w:type="dxa"/>
            <w:vMerge w:val="continue"/>
            <w:tcBorders>
              <w:top w:val="single" w:color="auto" w:sz="4" w:space="0"/>
              <w:left w:val="single" w:color="auto" w:sz="8" w:space="0"/>
              <w:bottom w:val="single" w:color="auto" w:sz="8"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Cs/>
                <w:color w:val="auto"/>
                <w:kern w:val="0"/>
                <w:sz w:val="28"/>
                <w:szCs w:val="28"/>
                <w:highlight w:val="none"/>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 </w:t>
            </w:r>
          </w:p>
        </w:tc>
        <w:tc>
          <w:tcPr>
            <w:tcW w:w="8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r>
      <w:tr>
        <w:tblPrEx>
          <w:tblCellMar>
            <w:top w:w="0" w:type="dxa"/>
            <w:left w:w="0" w:type="dxa"/>
            <w:bottom w:w="0" w:type="dxa"/>
            <w:right w:w="0" w:type="dxa"/>
          </w:tblCellMar>
        </w:tblPrEx>
        <w:trPr>
          <w:trHeight w:val="374" w:hRule="exact"/>
          <w:jc w:val="center"/>
        </w:trPr>
        <w:tc>
          <w:tcPr>
            <w:tcW w:w="752" w:type="dxa"/>
            <w:vMerge w:val="continue"/>
            <w:tcBorders>
              <w:top w:val="single" w:color="auto" w:sz="4" w:space="0"/>
              <w:left w:val="single" w:color="auto" w:sz="8" w:space="0"/>
              <w:bottom w:val="single" w:color="auto" w:sz="8"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Cs/>
                <w:color w:val="auto"/>
                <w:kern w:val="0"/>
                <w:sz w:val="28"/>
                <w:szCs w:val="28"/>
                <w:highlight w:val="none"/>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 </w:t>
            </w:r>
          </w:p>
        </w:tc>
        <w:tc>
          <w:tcPr>
            <w:tcW w:w="8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r>
      <w:tr>
        <w:tblPrEx>
          <w:tblCellMar>
            <w:top w:w="0" w:type="dxa"/>
            <w:left w:w="0" w:type="dxa"/>
            <w:bottom w:w="0" w:type="dxa"/>
            <w:right w:w="0" w:type="dxa"/>
          </w:tblCellMar>
        </w:tblPrEx>
        <w:trPr>
          <w:trHeight w:val="344" w:hRule="exact"/>
          <w:jc w:val="center"/>
        </w:trPr>
        <w:tc>
          <w:tcPr>
            <w:tcW w:w="752" w:type="dxa"/>
            <w:vMerge w:val="continue"/>
            <w:tcBorders>
              <w:top w:val="single" w:color="auto" w:sz="4" w:space="0"/>
              <w:left w:val="single" w:color="auto" w:sz="8" w:space="0"/>
              <w:bottom w:val="single" w:color="auto" w:sz="8"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Cs/>
                <w:color w:val="auto"/>
                <w:kern w:val="0"/>
                <w:sz w:val="28"/>
                <w:szCs w:val="28"/>
                <w:highlight w:val="none"/>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 </w:t>
            </w:r>
          </w:p>
        </w:tc>
        <w:tc>
          <w:tcPr>
            <w:tcW w:w="8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Cs/>
                <w:color w:val="auto"/>
                <w:kern w:val="0"/>
                <w:sz w:val="28"/>
                <w:szCs w:val="28"/>
                <w:highlight w:val="none"/>
              </w:rPr>
            </w:pPr>
          </w:p>
        </w:tc>
      </w:tr>
      <w:tr>
        <w:tblPrEx>
          <w:tblCellMar>
            <w:top w:w="0" w:type="dxa"/>
            <w:left w:w="0" w:type="dxa"/>
            <w:bottom w:w="0" w:type="dxa"/>
            <w:right w:w="0" w:type="dxa"/>
          </w:tblCellMar>
        </w:tblPrEx>
        <w:trPr>
          <w:trHeight w:val="329" w:hRule="exact"/>
          <w:jc w:val="center"/>
        </w:trPr>
        <w:tc>
          <w:tcPr>
            <w:tcW w:w="752" w:type="dxa"/>
            <w:vMerge w:val="continue"/>
            <w:tcBorders>
              <w:top w:val="single" w:color="auto" w:sz="4" w:space="0"/>
              <w:left w:val="single" w:color="auto" w:sz="8" w:space="0"/>
              <w:bottom w:val="single" w:color="auto" w:sz="8"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
                <w:color w:val="auto"/>
                <w:kern w:val="0"/>
                <w:sz w:val="28"/>
                <w:szCs w:val="28"/>
                <w:highlight w:val="none"/>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 xml:space="preserve"> </w:t>
            </w:r>
          </w:p>
        </w:tc>
        <w:tc>
          <w:tcPr>
            <w:tcW w:w="8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p>
        </w:tc>
      </w:tr>
      <w:tr>
        <w:tblPrEx>
          <w:tblCellMar>
            <w:top w:w="0" w:type="dxa"/>
            <w:left w:w="0" w:type="dxa"/>
            <w:bottom w:w="0" w:type="dxa"/>
            <w:right w:w="0" w:type="dxa"/>
          </w:tblCellMar>
        </w:tblPrEx>
        <w:trPr>
          <w:trHeight w:val="454" w:hRule="exact"/>
          <w:jc w:val="center"/>
        </w:trPr>
        <w:tc>
          <w:tcPr>
            <w:tcW w:w="752"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shd w:val="clear" w:color="auto" w:fill="auto"/>
              <w:suppressAutoHyphens/>
              <w:bidi w:val="0"/>
              <w:spacing w:line="340" w:lineRule="exact"/>
              <w:jc w:val="left"/>
              <w:rPr>
                <w:rFonts w:hint="default" w:ascii="Times New Roman" w:hAnsi="Times New Roman" w:eastAsia="仿宋_GB2312" w:cs="Times New Roman"/>
                <w:b/>
                <w:color w:val="auto"/>
                <w:kern w:val="0"/>
                <w:sz w:val="28"/>
                <w:szCs w:val="28"/>
                <w:highlight w:val="none"/>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p>
        </w:tc>
        <w:tc>
          <w:tcPr>
            <w:tcW w:w="2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p>
        </w:tc>
        <w:tc>
          <w:tcPr>
            <w:tcW w:w="8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 xml:space="preserve"> </w:t>
            </w:r>
          </w:p>
        </w:tc>
        <w:tc>
          <w:tcPr>
            <w:tcW w:w="8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uppressAutoHyphens/>
              <w:bidi w:val="0"/>
              <w:spacing w:before="100" w:beforeAutospacing="1" w:after="100" w:afterAutospacing="1" w:line="340" w:lineRule="exact"/>
              <w:jc w:val="left"/>
              <w:rPr>
                <w:rFonts w:hint="default" w:ascii="Times New Roman" w:hAnsi="Times New Roman" w:eastAsia="仿宋_GB2312" w:cs="Times New Roman"/>
                <w:b/>
                <w:color w:val="auto"/>
                <w:kern w:val="0"/>
                <w:sz w:val="28"/>
                <w:szCs w:val="28"/>
                <w:highlight w:val="none"/>
              </w:rPr>
            </w:pPr>
          </w:p>
        </w:tc>
      </w:tr>
    </w:tbl>
    <w:p>
      <w:pPr>
        <w:shd w:val="clear" w:color="auto" w:fill="auto"/>
        <w:suppressAutoHyphens/>
        <w:bidi w:val="0"/>
        <w:spacing w:line="400" w:lineRule="exact"/>
        <w:ind w:firstLine="274" w:firstLineChars="98"/>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参赛曲目：</w:t>
      </w:r>
    </w:p>
    <w:p>
      <w:pPr>
        <w:shd w:val="clear" w:color="auto" w:fill="auto"/>
        <w:suppressAutoHyphens/>
        <w:bidi w:val="0"/>
        <w:spacing w:line="400" w:lineRule="exact"/>
        <w:ind w:firstLine="274" w:firstLineChars="98"/>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集体规定套路曲目：</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 xml:space="preserve"> 集体自编套路曲目：</w:t>
      </w:r>
      <w:r>
        <w:rPr>
          <w:rFonts w:hint="default" w:ascii="Times New Roman" w:hAnsi="Times New Roman" w:eastAsia="仿宋_GB2312" w:cs="Times New Roman"/>
          <w:color w:val="auto"/>
          <w:sz w:val="28"/>
          <w:szCs w:val="28"/>
          <w:highlight w:val="none"/>
          <w:u w:val="single"/>
        </w:rPr>
        <w:t xml:space="preserve">        </w:t>
      </w:r>
    </w:p>
    <w:p>
      <w:pPr>
        <w:shd w:val="clear" w:color="auto" w:fill="auto"/>
        <w:suppressAutoHyphens/>
        <w:bidi w:val="0"/>
        <w:spacing w:line="400" w:lineRule="exact"/>
        <w:ind w:firstLine="280" w:firstLineChars="1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双人自编套路曲目：</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单人自编套路曲目：</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 xml:space="preserve">     </w:t>
      </w:r>
    </w:p>
    <w:p>
      <w:pPr>
        <w:shd w:val="clear" w:color="auto" w:fill="auto"/>
        <w:suppressAutoHyphens/>
        <w:bidi w:val="0"/>
        <w:spacing w:line="400" w:lineRule="exact"/>
        <w:ind w:firstLine="280" w:firstLineChars="100"/>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color w:val="auto"/>
          <w:sz w:val="28"/>
          <w:szCs w:val="28"/>
          <w:highlight w:val="none"/>
        </w:rPr>
        <w:t>备注：请在相应的参赛运动员后面打</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b/>
          <w:color w:val="auto"/>
          <w:kern w:val="0"/>
          <w:sz w:val="28"/>
          <w:szCs w:val="28"/>
          <w:highlight w:val="none"/>
        </w:rPr>
        <w:t xml:space="preserve"> </w:t>
      </w:r>
    </w:p>
    <w:p>
      <w:pPr>
        <w:shd w:val="clear" w:color="auto" w:fill="auto"/>
        <w:suppressAutoHyphens/>
        <w:bidi w:val="0"/>
        <w:ind w:firstLine="280" w:firstLineChars="100"/>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单位（盖章）         </w:t>
      </w:r>
      <w:r>
        <w:rPr>
          <w:rFonts w:hint="default" w:ascii="Times New Roman" w:hAnsi="Times New Roman" w:eastAsia="仿宋_GB2312" w:cs="Times New Roman"/>
          <w:bCs/>
          <w:color w:val="auto"/>
          <w:kern w:val="0"/>
          <w:sz w:val="28"/>
          <w:szCs w:val="28"/>
          <w:highlight w:val="none"/>
          <w:lang w:val="en-US" w:eastAsia="zh-CN"/>
        </w:rPr>
        <w:t xml:space="preserve">    </w:t>
      </w:r>
      <w:r>
        <w:rPr>
          <w:rFonts w:hint="default" w:ascii="Times New Roman" w:hAnsi="Times New Roman" w:eastAsia="仿宋_GB2312" w:cs="Times New Roman"/>
          <w:bCs/>
          <w:color w:val="auto"/>
          <w:kern w:val="0"/>
          <w:sz w:val="28"/>
          <w:szCs w:val="28"/>
          <w:highlight w:val="none"/>
        </w:rPr>
        <w:t xml:space="preserve">        2026年   月   日</w:t>
      </w:r>
    </w:p>
    <w:p>
      <w:pPr>
        <w:shd w:val="clear" w:color="auto" w:fill="auto"/>
        <w:spacing w:line="480" w:lineRule="exact"/>
        <w:rPr>
          <w:rFonts w:hint="default" w:ascii="Times New Roman" w:hAnsi="Times New Roman" w:eastAsia="仿宋_GB2312" w:cs="Times New Roman"/>
          <w:bCs/>
          <w:color w:val="auto"/>
          <w:sz w:val="36"/>
          <w:szCs w:val="36"/>
          <w:highlight w:val="none"/>
        </w:rPr>
        <w:sectPr>
          <w:footerReference r:id="rId15" w:type="default"/>
          <w:pgSz w:w="11906" w:h="16838"/>
          <w:pgMar w:top="2098" w:right="1474" w:bottom="1984" w:left="1587" w:header="851" w:footer="1474"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shd w:val="clear" w:color="auto" w:fill="auto"/>
        <w:suppressAutoHyphens/>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color w:val="auto"/>
          <w:kern w:val="0"/>
          <w:sz w:val="44"/>
          <w:szCs w:val="44"/>
          <w:highlight w:val="none"/>
        </w:rPr>
      </w:pPr>
      <w:r>
        <w:rPr>
          <w:rFonts w:hint="default" w:ascii="Times New Roman" w:hAnsi="Times New Roman" w:eastAsia="方正小标宋简体" w:cs="Times New Roman"/>
          <w:b w:val="0"/>
          <w:bCs/>
          <w:color w:val="auto"/>
          <w:kern w:val="0"/>
          <w:sz w:val="44"/>
          <w:szCs w:val="44"/>
          <w:highlight w:val="none"/>
        </w:rPr>
        <w:t>四川省第十五届运动会群众体育项目</w:t>
      </w:r>
    </w:p>
    <w:p>
      <w:pPr>
        <w:keepNext w:val="0"/>
        <w:keepLines w:val="0"/>
        <w:pageBreakBefore w:val="0"/>
        <w:widowControl/>
        <w:shd w:val="clear" w:color="auto" w:fill="auto"/>
        <w:suppressAutoHyphens/>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color w:val="auto"/>
          <w:kern w:val="0"/>
          <w:sz w:val="44"/>
          <w:szCs w:val="44"/>
          <w:highlight w:val="none"/>
        </w:rPr>
      </w:pPr>
      <w:r>
        <w:rPr>
          <w:rFonts w:hint="default" w:ascii="Times New Roman" w:hAnsi="Times New Roman" w:eastAsia="方正小标宋简体" w:cs="Times New Roman"/>
          <w:b w:val="0"/>
          <w:bCs/>
          <w:color w:val="auto"/>
          <w:kern w:val="0"/>
          <w:sz w:val="44"/>
          <w:szCs w:val="44"/>
          <w:highlight w:val="none"/>
        </w:rPr>
        <w:t>柔力球比赛报名表（网式项目）</w:t>
      </w:r>
    </w:p>
    <w:p>
      <w:pPr>
        <w:widowControl/>
        <w:shd w:val="clear" w:color="auto" w:fill="auto"/>
        <w:suppressAutoHyphens/>
        <w:bidi w:val="0"/>
        <w:spacing w:line="300" w:lineRule="atLeast"/>
        <w:jc w:val="center"/>
        <w:rPr>
          <w:rFonts w:hint="default" w:ascii="Times New Roman" w:hAnsi="Times New Roman" w:eastAsia="仿宋_GB2312" w:cs="Times New Roman"/>
          <w:b w:val="0"/>
          <w:bCs/>
          <w:color w:val="auto"/>
          <w:kern w:val="0"/>
          <w:sz w:val="44"/>
          <w:szCs w:val="44"/>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firstLine="300" w:firstLineChars="100"/>
        <w:textAlignment w:val="auto"/>
        <w:rPr>
          <w:rFonts w:hint="default" w:ascii="Times New Roman" w:hAnsi="Times New Roman" w:eastAsia="仿宋_GB2312" w:cs="Times New Roman"/>
          <w:bCs/>
          <w:color w:val="auto"/>
          <w:sz w:val="30"/>
          <w:szCs w:val="30"/>
          <w:highlight w:val="none"/>
        </w:rPr>
      </w:pPr>
      <w:r>
        <w:rPr>
          <w:rFonts w:hint="default" w:ascii="Times New Roman" w:hAnsi="Times New Roman" w:eastAsia="仿宋_GB2312" w:cs="Times New Roman"/>
          <w:bCs/>
          <w:color w:val="auto"/>
          <w:sz w:val="30"/>
          <w:szCs w:val="30"/>
          <w:highlight w:val="none"/>
        </w:rPr>
        <w:t>队伍名称：                 组  别：</w:t>
      </w:r>
      <w:r>
        <w:rPr>
          <w:rFonts w:hint="default" w:ascii="Times New Roman" w:hAnsi="Times New Roman" w:eastAsia="仿宋_GB2312" w:cs="Times New Roman"/>
          <w:bCs/>
          <w:color w:val="auto"/>
          <w:sz w:val="30"/>
          <w:szCs w:val="30"/>
          <w:highlight w:val="none"/>
        </w:rPr>
        <w:tab/>
      </w:r>
      <w:r>
        <w:rPr>
          <w:rFonts w:hint="default" w:ascii="Times New Roman" w:hAnsi="Times New Roman" w:eastAsia="仿宋_GB2312" w:cs="Times New Roman"/>
          <w:bCs/>
          <w:color w:val="auto"/>
          <w:sz w:val="30"/>
          <w:szCs w:val="30"/>
          <w:highlight w:val="none"/>
        </w:rPr>
        <w:t xml:space="preserve">              </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firstLine="300" w:firstLineChars="100"/>
        <w:textAlignment w:val="auto"/>
        <w:rPr>
          <w:rFonts w:hint="default" w:ascii="Times New Roman" w:hAnsi="Times New Roman" w:eastAsia="仿宋_GB2312" w:cs="Times New Roman"/>
          <w:bCs/>
          <w:color w:val="auto"/>
          <w:sz w:val="30"/>
          <w:szCs w:val="30"/>
          <w:highlight w:val="none"/>
        </w:rPr>
      </w:pPr>
      <w:r>
        <w:rPr>
          <w:rFonts w:hint="default" w:ascii="Times New Roman" w:hAnsi="Times New Roman" w:eastAsia="仿宋_GB2312" w:cs="Times New Roman"/>
          <w:bCs/>
          <w:color w:val="auto"/>
          <w:sz w:val="30"/>
          <w:szCs w:val="30"/>
          <w:highlight w:val="none"/>
        </w:rPr>
        <w:t>联系人：                   联系电话：</w:t>
      </w:r>
    </w:p>
    <w:tbl>
      <w:tblPr>
        <w:tblStyle w:val="8"/>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360"/>
        <w:gridCol w:w="599"/>
        <w:gridCol w:w="599"/>
        <w:gridCol w:w="2792"/>
        <w:gridCol w:w="714"/>
        <w:gridCol w:w="714"/>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248" w:type="dxa"/>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color w:val="auto"/>
                <w:kern w:val="0"/>
                <w:sz w:val="30"/>
                <w:szCs w:val="30"/>
                <w:highlight w:val="none"/>
              </w:rPr>
              <w:t>身份</w:t>
            </w:r>
          </w:p>
        </w:tc>
        <w:tc>
          <w:tcPr>
            <w:tcW w:w="1360" w:type="dxa"/>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color w:val="auto"/>
                <w:kern w:val="0"/>
                <w:sz w:val="30"/>
                <w:szCs w:val="30"/>
                <w:highlight w:val="none"/>
              </w:rPr>
              <w:t>姓  名</w:t>
            </w:r>
          </w:p>
        </w:tc>
        <w:tc>
          <w:tcPr>
            <w:tcW w:w="599" w:type="dxa"/>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color w:val="auto"/>
                <w:kern w:val="0"/>
                <w:sz w:val="30"/>
                <w:szCs w:val="30"/>
                <w:highlight w:val="none"/>
              </w:rPr>
              <w:t>性别</w:t>
            </w:r>
          </w:p>
        </w:tc>
        <w:tc>
          <w:tcPr>
            <w:tcW w:w="599" w:type="dxa"/>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color w:val="auto"/>
                <w:kern w:val="0"/>
                <w:sz w:val="30"/>
                <w:szCs w:val="30"/>
                <w:highlight w:val="none"/>
              </w:rPr>
              <w:t>民族</w:t>
            </w:r>
          </w:p>
        </w:tc>
        <w:tc>
          <w:tcPr>
            <w:tcW w:w="2792" w:type="dxa"/>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480" w:lineRule="exact"/>
              <w:ind w:firstLine="600" w:firstLineChars="200"/>
              <w:jc w:val="center"/>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color w:val="auto"/>
                <w:kern w:val="0"/>
                <w:sz w:val="30"/>
                <w:szCs w:val="30"/>
                <w:highlight w:val="none"/>
              </w:rPr>
              <w:t>身份证号码</w:t>
            </w:r>
          </w:p>
        </w:tc>
        <w:tc>
          <w:tcPr>
            <w:tcW w:w="714" w:type="dxa"/>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400" w:lineRule="exact"/>
              <w:jc w:val="center"/>
              <w:rPr>
                <w:rFonts w:hint="default" w:ascii="Times New Roman" w:hAnsi="Times New Roman" w:eastAsia="仿宋_GB2312" w:cs="Times New Roman"/>
                <w:color w:val="auto"/>
                <w:kern w:val="0"/>
                <w:sz w:val="22"/>
                <w:szCs w:val="32"/>
                <w:highlight w:val="none"/>
              </w:rPr>
            </w:pPr>
            <w:r>
              <w:rPr>
                <w:rFonts w:hint="default" w:ascii="Times New Roman" w:hAnsi="Times New Roman" w:eastAsia="仿宋_GB2312" w:cs="Times New Roman"/>
                <w:color w:val="auto"/>
                <w:kern w:val="0"/>
                <w:sz w:val="22"/>
                <w:szCs w:val="32"/>
                <w:highlight w:val="none"/>
              </w:rPr>
              <w:t>男子单打</w:t>
            </w:r>
          </w:p>
        </w:tc>
        <w:tc>
          <w:tcPr>
            <w:tcW w:w="714" w:type="dxa"/>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400" w:lineRule="exact"/>
              <w:jc w:val="center"/>
              <w:rPr>
                <w:rFonts w:hint="default" w:ascii="Times New Roman" w:hAnsi="Times New Roman" w:eastAsia="仿宋_GB2312" w:cs="Times New Roman"/>
                <w:color w:val="auto"/>
                <w:kern w:val="0"/>
                <w:sz w:val="22"/>
                <w:szCs w:val="32"/>
                <w:highlight w:val="none"/>
              </w:rPr>
            </w:pPr>
            <w:r>
              <w:rPr>
                <w:rFonts w:hint="default" w:ascii="Times New Roman" w:hAnsi="Times New Roman" w:eastAsia="仿宋_GB2312" w:cs="Times New Roman"/>
                <w:color w:val="auto"/>
                <w:kern w:val="0"/>
                <w:sz w:val="22"/>
                <w:szCs w:val="32"/>
                <w:highlight w:val="none"/>
              </w:rPr>
              <w:t>女子单打</w:t>
            </w:r>
          </w:p>
        </w:tc>
        <w:tc>
          <w:tcPr>
            <w:tcW w:w="714" w:type="dxa"/>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400" w:lineRule="exact"/>
              <w:jc w:val="center"/>
              <w:rPr>
                <w:rFonts w:hint="default" w:ascii="Times New Roman" w:hAnsi="Times New Roman" w:eastAsia="仿宋_GB2312" w:cs="Times New Roman"/>
                <w:color w:val="auto"/>
                <w:kern w:val="0"/>
                <w:sz w:val="22"/>
                <w:szCs w:val="32"/>
                <w:highlight w:val="none"/>
              </w:rPr>
            </w:pPr>
            <w:r>
              <w:rPr>
                <w:rFonts w:hint="default" w:ascii="Times New Roman" w:hAnsi="Times New Roman" w:eastAsia="仿宋_GB2312" w:cs="Times New Roman"/>
                <w:color w:val="auto"/>
                <w:kern w:val="0"/>
                <w:sz w:val="22"/>
                <w:szCs w:val="32"/>
                <w:highlight w:val="none"/>
              </w:rPr>
              <w:t>混合双打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0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领 队</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32"/>
                <w:szCs w:val="32"/>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32"/>
                <w:szCs w:val="32"/>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32"/>
                <w:szCs w:val="32"/>
                <w:highlight w:val="none"/>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32"/>
                <w:szCs w:val="32"/>
                <w:highlight w:val="none"/>
              </w:rPr>
            </w:pPr>
          </w:p>
        </w:tc>
        <w:tc>
          <w:tcPr>
            <w:tcW w:w="2142" w:type="dxa"/>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0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教 练</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32"/>
                <w:szCs w:val="32"/>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32"/>
                <w:szCs w:val="32"/>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32"/>
                <w:szCs w:val="32"/>
                <w:highlight w:val="none"/>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32"/>
                <w:szCs w:val="32"/>
                <w:highlight w:val="none"/>
              </w:rPr>
            </w:pPr>
          </w:p>
        </w:tc>
        <w:tc>
          <w:tcPr>
            <w:tcW w:w="2142" w:type="dxa"/>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48" w:type="dxa"/>
            <w:vMerge w:val="restart"/>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队员</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48" w:type="dxa"/>
            <w:vMerge w:val="continue"/>
            <w:tcBorders>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279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480" w:lineRule="exact"/>
              <w:jc w:val="center"/>
              <w:rPr>
                <w:rFonts w:hint="default" w:ascii="Times New Roman" w:hAnsi="Times New Roman" w:eastAsia="仿宋_GB2312" w:cs="Times New Roman"/>
                <w:color w:val="auto"/>
                <w:kern w:val="0"/>
                <w:sz w:val="28"/>
                <w:szCs w:val="28"/>
                <w:highlight w:val="none"/>
              </w:rPr>
            </w:pPr>
          </w:p>
        </w:tc>
      </w:tr>
    </w:tbl>
    <w:p>
      <w:pPr>
        <w:shd w:val="clear" w:color="auto" w:fill="auto"/>
        <w:suppressAutoHyphens/>
        <w:bidi w:val="0"/>
        <w:spacing w:line="400" w:lineRule="exact"/>
        <w:ind w:firstLine="280" w:firstLineChars="100"/>
        <w:rPr>
          <w:rFonts w:hint="default" w:ascii="Times New Roman" w:hAnsi="Times New Roman" w:eastAsia="仿宋_GB2312" w:cs="Times New Roman"/>
          <w:color w:val="auto"/>
          <w:sz w:val="28"/>
          <w:szCs w:val="28"/>
          <w:highlight w:val="none"/>
        </w:rPr>
      </w:pPr>
    </w:p>
    <w:p>
      <w:pPr>
        <w:shd w:val="clear" w:color="auto" w:fill="auto"/>
        <w:suppressAutoHyphens/>
        <w:bidi w:val="0"/>
        <w:spacing w:line="400" w:lineRule="exact"/>
        <w:ind w:firstLine="280" w:firstLineChars="1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备注：请在相应的参赛运动员后面打</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b/>
          <w:color w:val="auto"/>
          <w:kern w:val="0"/>
          <w:sz w:val="28"/>
          <w:szCs w:val="28"/>
          <w:highlight w:val="none"/>
        </w:rPr>
        <w:t xml:space="preserve"> </w:t>
      </w:r>
    </w:p>
    <w:p>
      <w:pPr>
        <w:shd w:val="clear" w:color="auto" w:fill="auto"/>
        <w:suppressAutoHyphens/>
        <w:bidi w:val="0"/>
        <w:spacing w:after="160" w:line="480" w:lineRule="exact"/>
        <w:ind w:firstLine="5320" w:firstLineChars="1900"/>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单位（盖章）</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 xml:space="preserve">       </w:t>
      </w:r>
    </w:p>
    <w:p>
      <w:pPr>
        <w:widowControl/>
        <w:shd w:val="clear" w:color="auto" w:fill="auto"/>
        <w:snapToGrid w:val="0"/>
        <w:spacing w:line="480" w:lineRule="exact"/>
        <w:ind w:firstLine="5600" w:firstLineChars="2000"/>
        <w:jc w:val="left"/>
        <w:rPr>
          <w:rFonts w:hint="default" w:ascii="Times New Roman" w:hAnsi="Times New Roman" w:eastAsia="仿宋_GB2312" w:cs="Times New Roman"/>
          <w:color w:val="auto"/>
          <w:kern w:val="0"/>
          <w:sz w:val="28"/>
          <w:szCs w:val="28"/>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titlePg/>
          <w:docGrid w:linePitch="288" w:charSpace="0"/>
        </w:sectPr>
      </w:pPr>
      <w:r>
        <w:rPr>
          <w:rFonts w:hint="default" w:ascii="Times New Roman" w:hAnsi="Times New Roman" w:eastAsia="仿宋_GB2312" w:cs="Times New Roman"/>
          <w:color w:val="auto"/>
          <w:kern w:val="0"/>
          <w:sz w:val="28"/>
          <w:szCs w:val="28"/>
          <w:highlight w:val="none"/>
        </w:rPr>
        <w:t xml:space="preserve"> 2026年  月  日</w:t>
      </w:r>
    </w:p>
    <w:p>
      <w:pPr>
        <w:keepNext w:val="0"/>
        <w:keepLines w:val="0"/>
        <w:pageBreakBefore w:val="0"/>
        <w:widowControl w:val="0"/>
        <w:shd w:val="clear" w:color="auto" w:fill="auto"/>
        <w:suppressAutoHyphens/>
        <w:kinsoku/>
        <w:wordWrap/>
        <w:overflowPunct/>
        <w:topLinePunct w:val="0"/>
        <w:autoSpaceDE/>
        <w:autoSpaceDN/>
        <w:bidi w:val="0"/>
        <w:adjustRightInd/>
        <w:spacing w:line="552" w:lineRule="exact"/>
        <w:jc w:val="both"/>
        <w:textAlignment w:val="auto"/>
        <w:rPr>
          <w:rFonts w:hint="default" w:ascii="Times New Roman" w:hAnsi="Times New Roman" w:eastAsia="黑体" w:cs="Times New Roman"/>
          <w:color w:val="auto"/>
          <w:kern w:val="2"/>
          <w:sz w:val="32"/>
          <w:highlight w:val="none"/>
          <w:lang w:val="en-US" w:eastAsia="zh-CN" w:bidi="ar-SA"/>
        </w:rPr>
      </w:pPr>
      <w:r>
        <w:rPr>
          <w:rFonts w:hint="default" w:ascii="Times New Roman" w:hAnsi="Times New Roman" w:eastAsia="黑体" w:cs="Times New Roman"/>
          <w:color w:val="auto"/>
          <w:kern w:val="2"/>
          <w:sz w:val="32"/>
          <w:highlight w:val="none"/>
          <w:lang w:val="en-US" w:eastAsia="zh-CN" w:bidi="ar-SA"/>
        </w:rPr>
        <w:t>附件2</w:t>
      </w:r>
    </w:p>
    <w:p>
      <w:pPr>
        <w:pStyle w:val="2"/>
        <w:keepNext w:val="0"/>
        <w:keepLines w:val="0"/>
        <w:pageBreakBefore w:val="0"/>
        <w:kinsoku/>
        <w:wordWrap/>
        <w:overflowPunct/>
        <w:topLinePunct w:val="0"/>
        <w:autoSpaceDE/>
        <w:autoSpaceDN/>
        <w:bidi w:val="0"/>
        <w:adjustRightInd/>
        <w:spacing w:line="552" w:lineRule="exact"/>
        <w:jc w:val="both"/>
        <w:textAlignment w:val="auto"/>
        <w:rPr>
          <w:rFonts w:hint="default" w:ascii="Times New Roman" w:hAnsi="Times New Roman" w:cs="Times New Roman"/>
          <w:highlight w:val="none"/>
          <w:lang w:val="en-US" w:eastAsia="zh-CN"/>
        </w:rPr>
      </w:pPr>
    </w:p>
    <w:p>
      <w:pPr>
        <w:keepNext w:val="0"/>
        <w:keepLines w:val="0"/>
        <w:pageBreakBefore w:val="0"/>
        <w:widowControl/>
        <w:shd w:val="clear" w:color="auto" w:fill="auto"/>
        <w:suppressAutoHyphens/>
        <w:kinsoku/>
        <w:wordWrap/>
        <w:overflowPunct/>
        <w:topLinePunct w:val="0"/>
        <w:autoSpaceDE/>
        <w:autoSpaceDN/>
        <w:bidi w:val="0"/>
        <w:adjustRightInd/>
        <w:snapToGrid w:val="0"/>
        <w:spacing w:line="552" w:lineRule="exact"/>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四川省第十五届运动会群众体育项目</w:t>
      </w:r>
    </w:p>
    <w:p>
      <w:pPr>
        <w:keepNext w:val="0"/>
        <w:keepLines w:val="0"/>
        <w:pageBreakBefore w:val="0"/>
        <w:widowControl/>
        <w:shd w:val="clear" w:color="auto" w:fill="auto"/>
        <w:suppressAutoHyphens/>
        <w:kinsoku/>
        <w:wordWrap/>
        <w:overflowPunct/>
        <w:topLinePunct w:val="0"/>
        <w:autoSpaceDE/>
        <w:autoSpaceDN/>
        <w:bidi w:val="0"/>
        <w:adjustRightInd/>
        <w:snapToGrid w:val="0"/>
        <w:spacing w:line="552" w:lineRule="exact"/>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柔力球比赛自愿参赛责任书</w:t>
      </w:r>
    </w:p>
    <w:p>
      <w:pPr>
        <w:keepNext w:val="0"/>
        <w:keepLines w:val="0"/>
        <w:pageBreakBefore w:val="0"/>
        <w:widowControl/>
        <w:shd w:val="clear" w:color="auto" w:fill="auto"/>
        <w:suppressAutoHyphens/>
        <w:kinsoku/>
        <w:wordWrap/>
        <w:overflowPunct/>
        <w:topLinePunct w:val="0"/>
        <w:autoSpaceDE/>
        <w:autoSpaceDN/>
        <w:bidi w:val="0"/>
        <w:adjustRightInd/>
        <w:snapToGrid w:val="0"/>
        <w:spacing w:line="552" w:lineRule="exact"/>
        <w:jc w:val="both"/>
        <w:textAlignment w:val="auto"/>
        <w:rPr>
          <w:rFonts w:hint="default" w:ascii="Times New Roman" w:hAnsi="Times New Roman" w:eastAsia="方正小标宋简体" w:cs="Times New Roman"/>
          <w:color w:val="auto"/>
          <w:kern w:val="0"/>
          <w:sz w:val="32"/>
          <w:szCs w:val="32"/>
          <w:highlight w:val="none"/>
        </w:rPr>
      </w:pPr>
    </w:p>
    <w:p>
      <w:pPr>
        <w:keepNext w:val="0"/>
        <w:keepLines w:val="0"/>
        <w:pageBreakBefore w:val="0"/>
        <w:widowControl/>
        <w:shd w:val="clear" w:color="auto" w:fill="auto"/>
        <w:suppressAutoHyphens/>
        <w:kinsoku/>
        <w:wordWrap/>
        <w:overflowPunct/>
        <w:topLinePunct w:val="0"/>
        <w:autoSpaceDE/>
        <w:autoSpaceDN/>
        <w:bidi w:val="0"/>
        <w:adjustRightInd/>
        <w:snapToGrid/>
        <w:spacing w:line="552" w:lineRule="exact"/>
        <w:ind w:firstLine="672" w:firstLineChars="210"/>
        <w:jc w:val="both"/>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我自愿报名参加四川省第十五届运动会群众体育项目柔力球</w:t>
      </w:r>
      <w:r>
        <w:rPr>
          <w:rFonts w:hint="default" w:ascii="Times New Roman" w:hAnsi="Times New Roman" w:eastAsia="仿宋_GB2312" w:cs="Times New Roman"/>
          <w:bCs/>
          <w:color w:val="auto"/>
          <w:sz w:val="32"/>
          <w:szCs w:val="32"/>
          <w:highlight w:val="none"/>
        </w:rPr>
        <w:t>比赛</w:t>
      </w:r>
      <w:r>
        <w:rPr>
          <w:rFonts w:hint="default" w:ascii="Times New Roman" w:hAnsi="Times New Roman" w:eastAsia="仿宋_GB2312" w:cs="Times New Roman"/>
          <w:bCs/>
          <w:color w:val="auto"/>
          <w:kern w:val="0"/>
          <w:sz w:val="32"/>
          <w:szCs w:val="32"/>
          <w:highlight w:val="none"/>
        </w:rPr>
        <w:t>并签署本责任书，对以下内容，我已认真阅读、全面理解且予以确认并承担相应的法律</w:t>
      </w:r>
      <w:r>
        <w:rPr>
          <w:rFonts w:hint="default" w:ascii="Times New Roman" w:hAnsi="Times New Roman" w:eastAsia="仿宋_GB2312" w:cs="Times New Roman"/>
          <w:bCs/>
          <w:color w:val="auto"/>
          <w:kern w:val="0"/>
          <w:sz w:val="32"/>
          <w:szCs w:val="32"/>
          <w:highlight w:val="none"/>
          <w:lang w:eastAsia="zh-CN"/>
        </w:rPr>
        <w:t>、经济</w:t>
      </w:r>
      <w:r>
        <w:rPr>
          <w:rFonts w:hint="default" w:ascii="Times New Roman" w:hAnsi="Times New Roman" w:eastAsia="仿宋_GB2312" w:cs="Times New Roman"/>
          <w:bCs/>
          <w:color w:val="auto"/>
          <w:kern w:val="0"/>
          <w:sz w:val="32"/>
          <w:szCs w:val="32"/>
          <w:highlight w:val="none"/>
        </w:rPr>
        <w:t>责任：</w:t>
      </w:r>
    </w:p>
    <w:p>
      <w:pPr>
        <w:keepNext w:val="0"/>
        <w:keepLines w:val="0"/>
        <w:pageBreakBefore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一、我愿意遵守本次比赛的所有规则</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规定，如果本人在参赛过程中发现或注意到任何风险和潜在危险，本人将立刻终止参赛</w:t>
      </w:r>
      <w:r>
        <w:rPr>
          <w:rFonts w:hint="default" w:ascii="Times New Roman" w:hAnsi="Times New Roman" w:eastAsia="仿宋_GB2312" w:cs="Times New Roman"/>
          <w:bCs/>
          <w:color w:val="auto"/>
          <w:sz w:val="32"/>
          <w:szCs w:val="32"/>
          <w:highlight w:val="none"/>
          <w:lang w:eastAsia="zh-CN"/>
        </w:rPr>
        <w:t>、告知队伍领队和教练，并上报</w:t>
      </w:r>
      <w:r>
        <w:rPr>
          <w:rFonts w:hint="default" w:ascii="Times New Roman" w:hAnsi="Times New Roman" w:eastAsia="仿宋_GB2312" w:cs="Times New Roman"/>
          <w:bCs/>
          <w:color w:val="auto"/>
          <w:sz w:val="32"/>
          <w:szCs w:val="32"/>
          <w:highlight w:val="none"/>
        </w:rPr>
        <w:t>项目竞委会。</w:t>
      </w:r>
    </w:p>
    <w:p>
      <w:pPr>
        <w:keepNext w:val="0"/>
        <w:keepLines w:val="0"/>
        <w:pageBreakBefore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二、我充分了解本次比赛期间的训练或比赛有潜在的危险，以及可能由此而导致的受伤或事故，我会竭尽所能，以对自己安全负责的态度参赛。</w:t>
      </w:r>
    </w:p>
    <w:p>
      <w:pPr>
        <w:keepNext w:val="0"/>
        <w:keepLines w:val="0"/>
        <w:pageBreakBefore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三、我完全了解自己的身体状况，确认自己的健康状况良好；没有任何身体不适或疾病（包括先天性心脏病、风湿性心脏病、高血压、脑血管疾病、心肌炎、其他心脏病、冠状动脉病、严重心律不齐、血糖过高或过低的糖尿病、以及其他不适合运动的疾病），因此，我郑重声明，我可以正常参加本次比赛。</w:t>
      </w:r>
    </w:p>
    <w:p>
      <w:pPr>
        <w:keepNext w:val="0"/>
        <w:keepLines w:val="0"/>
        <w:pageBreakBefore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四、我同意接受项目竞委会和赛区在比赛期间提供的现场急救性质的医务治疗，但在医院救治等发生的相关费用由本人负担。</w:t>
      </w:r>
    </w:p>
    <w:p>
      <w:pPr>
        <w:keepNext w:val="0"/>
        <w:keepLines w:val="0"/>
        <w:pageBreakBefore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五、我同意赛事组委会、项目竞委会及指定媒体无偿使用本人的肖像、姓名及个人资料用于比赛的组织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宣传</w:t>
      </w:r>
      <w:r>
        <w:rPr>
          <w:rFonts w:hint="default" w:ascii="Times New Roman" w:hAnsi="Times New Roman" w:eastAsia="仿宋_GB2312" w:cs="Times New Roman"/>
          <w:color w:val="auto"/>
          <w:sz w:val="32"/>
          <w:szCs w:val="32"/>
          <w:highlight w:val="none"/>
          <w:lang w:eastAsia="zh-CN"/>
        </w:rPr>
        <w:t>和项目的推广</w:t>
      </w:r>
      <w:r>
        <w:rPr>
          <w:rFonts w:hint="default" w:ascii="Times New Roman" w:hAnsi="Times New Roman" w:eastAsia="仿宋_GB2312" w:cs="Times New Roman"/>
          <w:color w:val="auto"/>
          <w:sz w:val="32"/>
          <w:szCs w:val="32"/>
          <w:highlight w:val="none"/>
        </w:rPr>
        <w:t>。</w:t>
      </w:r>
    </w:p>
    <w:p>
      <w:pPr>
        <w:keepNext w:val="0"/>
        <w:keepLines w:val="0"/>
        <w:pageBreakBefore w:val="0"/>
        <w:shd w:val="clear" w:color="auto" w:fill="auto"/>
        <w:suppressAutoHyphens/>
        <w:kinsoku/>
        <w:wordWrap/>
        <w:overflowPunct/>
        <w:topLinePunct w:val="0"/>
        <w:autoSpaceDE/>
        <w:autoSpaceDN/>
        <w:bidi w:val="0"/>
        <w:adjustRightInd/>
        <w:spacing w:line="552" w:lineRule="exact"/>
        <w:jc w:val="both"/>
        <w:textAlignment w:val="auto"/>
        <w:rPr>
          <w:rFonts w:hint="default" w:ascii="Times New Roman" w:hAnsi="Times New Roman" w:eastAsia="仿宋_GB2312" w:cs="Times New Roman"/>
          <w:color w:val="auto"/>
          <w:sz w:val="32"/>
          <w:highlight w:val="none"/>
        </w:rPr>
      </w:pPr>
    </w:p>
    <w:p>
      <w:pPr>
        <w:keepNext w:val="0"/>
        <w:keepLines w:val="0"/>
        <w:pageBreakBefore w:val="0"/>
        <w:shd w:val="clear" w:color="auto" w:fill="auto"/>
        <w:suppressAutoHyphens/>
        <w:kinsoku/>
        <w:wordWrap/>
        <w:overflowPunct/>
        <w:topLinePunct w:val="0"/>
        <w:autoSpaceDE/>
        <w:autoSpaceDN/>
        <w:bidi w:val="0"/>
        <w:adjustRightInd/>
        <w:spacing w:line="552" w:lineRule="exact"/>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领队（教练员）签名：</w:t>
      </w:r>
    </w:p>
    <w:p>
      <w:pPr>
        <w:keepNext w:val="0"/>
        <w:keepLines w:val="0"/>
        <w:pageBreakBefore w:val="0"/>
        <w:shd w:val="clear" w:color="auto" w:fill="auto"/>
        <w:suppressAutoHyphens/>
        <w:kinsoku/>
        <w:wordWrap/>
        <w:overflowPunct/>
        <w:topLinePunct w:val="0"/>
        <w:autoSpaceDE/>
        <w:autoSpaceDN/>
        <w:bidi w:val="0"/>
        <w:adjustRightInd/>
        <w:spacing w:line="552" w:lineRule="exact"/>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本人签名：</w:t>
      </w:r>
    </w:p>
    <w:p>
      <w:pPr>
        <w:keepNext w:val="0"/>
        <w:keepLines w:val="0"/>
        <w:pageBreakBefore w:val="0"/>
        <w:shd w:val="clear" w:color="auto" w:fill="auto"/>
        <w:suppressAutoHyphens/>
        <w:kinsoku/>
        <w:wordWrap/>
        <w:overflowPunct/>
        <w:topLinePunct w:val="0"/>
        <w:autoSpaceDE/>
        <w:autoSpaceDN/>
        <w:bidi w:val="0"/>
        <w:adjustRightInd/>
        <w:spacing w:line="552" w:lineRule="exact"/>
        <w:ind w:firstLine="4480" w:firstLineChars="1400"/>
        <w:jc w:val="both"/>
        <w:textAlignment w:val="auto"/>
        <w:rPr>
          <w:rFonts w:hint="default" w:ascii="Times New Roman" w:hAnsi="Times New Roman" w:eastAsia="宋体" w:cs="Times New Roman"/>
          <w:color w:val="auto"/>
          <w:highlight w:val="none"/>
        </w:rPr>
      </w:pPr>
      <w:r>
        <w:rPr>
          <w:rFonts w:hint="default" w:ascii="Times New Roman" w:hAnsi="Times New Roman" w:eastAsia="仿宋_GB2312" w:cs="Times New Roman"/>
          <w:bCs/>
          <w:color w:val="auto"/>
          <w:sz w:val="32"/>
          <w:szCs w:val="32"/>
          <w:highlight w:val="none"/>
        </w:rPr>
        <w:t>2026年</w:t>
      </w:r>
      <w:r>
        <w:rPr>
          <w:rFonts w:hint="default"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 xml:space="preserve"> 月    日</w:t>
      </w:r>
    </w:p>
    <w:p>
      <w:pPr>
        <w:keepNext w:val="0"/>
        <w:keepLines w:val="0"/>
        <w:pageBreakBefore w:val="0"/>
        <w:shd w:val="clear" w:color="auto" w:fill="auto"/>
        <w:kinsoku/>
        <w:wordWrap/>
        <w:overflowPunct/>
        <w:topLinePunct w:val="0"/>
        <w:autoSpaceDE/>
        <w:autoSpaceDN/>
        <w:bidi w:val="0"/>
        <w:adjustRightInd/>
        <w:spacing w:line="552" w:lineRule="exact"/>
        <w:jc w:val="both"/>
        <w:textAlignment w:val="auto"/>
        <w:rPr>
          <w:rFonts w:hint="default" w:ascii="Times New Roman" w:hAnsi="Times New Roman" w:cs="Times New Roman"/>
          <w:highlight w:val="none"/>
        </w:rPr>
        <w:sectPr>
          <w:footerReference r:id="rId16"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广场舞比赛竞赛规程</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883" w:firstLineChars="200"/>
        <w:jc w:val="center"/>
        <w:textAlignment w:val="auto"/>
        <w:rPr>
          <w:rFonts w:hint="default" w:ascii="Times New Roman" w:hAnsi="Times New Roman" w:eastAsia="黑体" w:cs="Times New Roman"/>
          <w:b/>
          <w:bCs/>
          <w:color w:val="auto"/>
          <w:sz w:val="44"/>
          <w:szCs w:val="44"/>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
        </w:rPr>
      </w:pPr>
      <w:r>
        <w:rPr>
          <w:rFonts w:hint="default" w:ascii="Times New Roman" w:hAnsi="Times New Roman" w:eastAsia="仿宋_GB2312" w:cs="Times New Roman"/>
          <w:color w:val="auto"/>
          <w:sz w:val="32"/>
          <w:szCs w:val="32"/>
          <w:highlight w:val="none"/>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广安</w:t>
      </w:r>
      <w:r>
        <w:rPr>
          <w:rFonts w:hint="default" w:ascii="Times New Roman" w:hAnsi="Times New Roman" w:eastAsia="仿宋_GB2312" w:cs="Times New Roman"/>
          <w:color w:val="auto"/>
          <w:sz w:val="32"/>
          <w:szCs w:val="32"/>
          <w:highlight w:val="none"/>
        </w:rPr>
        <w:t>市人民政府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eastAsia="zh-CN"/>
        </w:rPr>
        <w:t>三、</w:t>
      </w:r>
      <w:r>
        <w:rPr>
          <w:rFonts w:hint="default" w:ascii="Times New Roman" w:hAnsi="Times New Roman" w:eastAsia="黑体" w:cs="Times New Roman"/>
          <w:color w:val="auto"/>
          <w:sz w:val="32"/>
          <w:szCs w:val="32"/>
          <w:highlight w:val="none"/>
          <w:lang w:val="en"/>
        </w:rPr>
        <w:t>协办单位</w:t>
      </w:r>
    </w:p>
    <w:p>
      <w:pPr>
        <w:keepNext w:val="0"/>
        <w:keepLines w:val="0"/>
        <w:pageBreakBefore w:val="0"/>
        <w:widowControl w:val="0"/>
        <w:shd w:val="clear" w:color="auto" w:fill="auto"/>
        <w:suppressAutoHyphens/>
        <w:kinsoku/>
        <w:wordWrap/>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highlight w:val="none"/>
          <w:lang w:val="en" w:eastAsia="zh-CN" w:bidi="ar-SA"/>
        </w:rPr>
      </w:pPr>
      <w:r>
        <w:rPr>
          <w:rFonts w:hint="default" w:ascii="Times New Roman" w:hAnsi="Times New Roman" w:eastAsia="仿宋_GB2312" w:cs="Times New Roman"/>
          <w:color w:val="auto"/>
          <w:kern w:val="2"/>
          <w:sz w:val="32"/>
          <w:highlight w:val="none"/>
          <w:lang w:val="en" w:eastAsia="zh-CN" w:bidi="ar-SA"/>
        </w:rPr>
        <w:t>四川省社会体育指导中心</w:t>
      </w:r>
    </w:p>
    <w:p>
      <w:pPr>
        <w:keepNext w:val="0"/>
        <w:keepLines w:val="0"/>
        <w:pageBreakBefore w:val="0"/>
        <w:widowControl w:val="0"/>
        <w:shd w:val="clear" w:color="auto" w:fill="auto"/>
        <w:suppressAutoHyphens/>
        <w:kinsoku/>
        <w:wordWrap/>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highlight w:val="none"/>
          <w:u w:val="none"/>
          <w:lang w:val="en" w:eastAsia="zh-CN" w:bidi="ar-SA"/>
        </w:rPr>
      </w:pPr>
      <w:r>
        <w:rPr>
          <w:rFonts w:hint="default" w:ascii="Times New Roman" w:hAnsi="Times New Roman" w:eastAsia="仿宋_GB2312" w:cs="Times New Roman"/>
          <w:color w:val="auto"/>
          <w:kern w:val="2"/>
          <w:sz w:val="32"/>
          <w:highlight w:val="none"/>
          <w:u w:val="none"/>
          <w:lang w:val="en" w:eastAsia="zh-CN" w:bidi="ar-SA"/>
        </w:rPr>
        <w:t>四川省体育志愿者协会</w:t>
      </w:r>
    </w:p>
    <w:p>
      <w:pPr>
        <w:keepNext w:val="0"/>
        <w:keepLines w:val="0"/>
        <w:pageBreakBefore w:val="0"/>
        <w:widowControl w:val="0"/>
        <w:shd w:val="clear" w:color="auto" w:fill="auto"/>
        <w:suppressAutoHyphens/>
        <w:kinsoku/>
        <w:wordWrap/>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highlight w:val="none"/>
          <w:u w:val="none"/>
          <w:lang w:val="en" w:eastAsia="zh-CN" w:bidi="ar-SA"/>
        </w:rPr>
      </w:pPr>
      <w:r>
        <w:rPr>
          <w:rFonts w:hint="default" w:ascii="Times New Roman" w:hAnsi="Times New Roman" w:eastAsia="仿宋_GB2312" w:cs="Times New Roman"/>
          <w:color w:val="auto"/>
          <w:kern w:val="2"/>
          <w:sz w:val="32"/>
          <w:highlight w:val="none"/>
          <w:u w:val="none"/>
          <w:lang w:val="en" w:eastAsia="zh-CN" w:bidi="ar-SA"/>
        </w:rPr>
        <w:t>广安市教育和体育局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
        </w:rPr>
        <w:t>四、比赛时间和地点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（一）比赛时间：</w:t>
      </w:r>
      <w:r>
        <w:rPr>
          <w:rFonts w:hint="default" w:ascii="Times New Roman" w:hAnsi="Times New Roman" w:eastAsia="仿宋_GB2312" w:cs="Times New Roman"/>
          <w:color w:val="auto"/>
          <w:sz w:val="32"/>
          <w:szCs w:val="32"/>
          <w:highlight w:val="none"/>
          <w:lang w:val="en-US" w:eastAsia="zh-CN"/>
        </w:rPr>
        <w:t>2026年4月16日—17日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（二）比赛地点：</w:t>
      </w:r>
      <w:r>
        <w:rPr>
          <w:rFonts w:hint="default" w:ascii="Times New Roman" w:hAnsi="Times New Roman" w:eastAsia="仿宋_GB2312" w:cs="Times New Roman"/>
          <w:color w:val="auto"/>
          <w:sz w:val="32"/>
          <w:szCs w:val="32"/>
          <w:highlight w:val="none"/>
          <w:lang w:eastAsia="zh-CN"/>
        </w:rPr>
        <w:t>广安市民广场</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color w:val="auto"/>
          <w:sz w:val="32"/>
          <w:szCs w:val="32"/>
          <w:highlight w:val="none"/>
          <w:lang w:val="en"/>
        </w:rPr>
        <w:t>、</w:t>
      </w:r>
      <w:r>
        <w:rPr>
          <w:rFonts w:hint="default" w:ascii="Times New Roman" w:hAnsi="Times New Roman" w:eastAsia="黑体" w:cs="Times New Roman"/>
          <w:color w:val="auto"/>
          <w:sz w:val="32"/>
          <w:szCs w:val="32"/>
          <w:highlight w:val="none"/>
          <w:lang w:val="en" w:eastAsia="zh-CN"/>
        </w:rPr>
        <w:t>竞赛</w:t>
      </w:r>
      <w:r>
        <w:rPr>
          <w:rFonts w:hint="default" w:ascii="Times New Roman" w:hAnsi="Times New Roman" w:eastAsia="黑体" w:cs="Times New Roman"/>
          <w:color w:val="auto"/>
          <w:sz w:val="32"/>
          <w:szCs w:val="32"/>
          <w:highlight w:val="none"/>
          <w:lang w:val="en"/>
        </w:rPr>
        <w:t>项目和组别</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rPr>
        <w:t>（一）广场健身舞</w:t>
      </w:r>
      <w:r>
        <w:rPr>
          <w:rFonts w:hint="default" w:ascii="Times New Roman" w:hAnsi="Times New Roman" w:eastAsia="楷体_GB2312" w:cs="Times New Roman"/>
          <w:color w:val="auto"/>
          <w:sz w:val="32"/>
          <w:szCs w:val="32"/>
          <w:highlight w:val="none"/>
          <w:lang w:eastAsia="zh-CN"/>
        </w:rPr>
        <w:t>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青年组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自选套路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推广套路</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中年组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自选套路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推广套路</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（二）广场健身秧歌（鼓）</w:t>
      </w:r>
      <w:r>
        <w:rPr>
          <w:rFonts w:hint="default" w:ascii="Times New Roman" w:hAnsi="Times New Roman" w:eastAsia="楷体_GB2312" w:cs="Times New Roman"/>
          <w:color w:val="auto"/>
          <w:sz w:val="32"/>
          <w:szCs w:val="32"/>
          <w:highlight w:val="none"/>
          <w:lang w:eastAsia="zh-CN"/>
        </w:rPr>
        <w:t>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青年组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自选套路</w:t>
      </w:r>
      <w:r>
        <w:rPr>
          <w:rFonts w:hint="default" w:ascii="Times New Roman" w:hAnsi="Times New Roman" w:eastAsia="仿宋_GB2312" w:cs="Times New Roman"/>
          <w:color w:val="auto"/>
          <w:sz w:val="32"/>
          <w:szCs w:val="32"/>
          <w:highlight w:val="none"/>
          <w:lang w:eastAsia="zh-CN"/>
        </w:rPr>
        <w:t>、规定套路</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中年组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自选套路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规定套路</w:t>
      </w:r>
    </w:p>
    <w:p>
      <w:pPr>
        <w:keepNext w:val="0"/>
        <w:keepLines w:val="0"/>
        <w:pageBreakBefore w:val="0"/>
        <w:widowControl w:val="0"/>
        <w:numPr>
          <w:ilvl w:val="0"/>
          <w:numId w:val="9"/>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参赛办法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以市（州）、省级行业体协（含省级机关体协）为单位报名参赛。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参加本次比赛的队员性别不限，年龄18岁至65岁，（1961年1月1日至2008年12月31日出生）身体健康。</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（三）以平均年龄分组参赛，青年组、中年组的计算均以平均年龄划定，各队平均年龄在40岁以下为青年组、平均年龄在40岁以上为中年组。以身份证上标注的年份为实际年龄，遇小数点四舍五入。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lang w:val="en-US" w:eastAsia="zh-CN"/>
        </w:rPr>
        <w:t>各项目可报领队1人；各项目各组别限报1支队伍，可报教练1人、上场比赛队员12至16人、替补1人；参赛队员可兼领队、教练；不允许跨队、跨项参赛；</w:t>
      </w:r>
      <w:r>
        <w:rPr>
          <w:rFonts w:hint="default" w:ascii="Times New Roman" w:hAnsi="Times New Roman" w:eastAsia="仿宋_GB2312" w:cs="Times New Roman"/>
          <w:color w:val="auto"/>
          <w:sz w:val="32"/>
          <w:szCs w:val="32"/>
          <w:highlight w:val="none"/>
          <w:lang w:eastAsia="zh-CN"/>
        </w:rPr>
        <w:t>参赛队伍同一组别可兼报规定套路和自选套路。</w:t>
      </w:r>
    </w:p>
    <w:p>
      <w:pPr>
        <w:keepNext w:val="0"/>
        <w:keepLines w:val="0"/>
        <w:pageBreakBefore w:val="0"/>
        <w:widowControl w:val="0"/>
        <w:shd w:val="clear" w:color="auto" w:fill="auto"/>
        <w:suppressAutoHyphens/>
        <w:kinsoku/>
        <w:wordWrap/>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auto"/>
          <w:spacing w:val="0"/>
          <w:kern w:val="2"/>
          <w:sz w:val="32"/>
          <w:szCs w:val="20"/>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（五）</w:t>
      </w:r>
      <w:r>
        <w:rPr>
          <w:rFonts w:hint="default" w:ascii="Times New Roman" w:hAnsi="Times New Roman" w:eastAsia="仿宋_GB2312" w:cs="Times New Roman"/>
          <w:color w:val="auto"/>
          <w:spacing w:val="0"/>
          <w:kern w:val="2"/>
          <w:sz w:val="32"/>
          <w:szCs w:val="32"/>
          <w:highlight w:val="none"/>
          <w:u w:val="none"/>
          <w:lang w:val="en-US" w:eastAsia="zh-CN" w:bidi="ar-SA"/>
        </w:rPr>
        <w:t>各参赛队在本项目比赛开始前1天报到，比赛结束后次日离会。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广场健身舞</w:t>
      </w:r>
      <w:r>
        <w:rPr>
          <w:rFonts w:hint="default" w:ascii="Times New Roman" w:hAnsi="Times New Roman" w:eastAsia="仿宋_GB2312" w:cs="Times New Roman"/>
          <w:color w:val="auto"/>
          <w:sz w:val="32"/>
          <w:szCs w:val="32"/>
          <w:highlight w:val="none"/>
          <w:lang w:eastAsia="zh-CN"/>
        </w:rPr>
        <w:t>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广场健身舞自选套路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各参赛队</w:t>
      </w:r>
      <w:r>
        <w:rPr>
          <w:rFonts w:hint="default" w:ascii="Times New Roman" w:hAnsi="Times New Roman" w:eastAsia="仿宋_GB2312" w:cs="Times New Roman"/>
          <w:color w:val="auto"/>
          <w:sz w:val="32"/>
          <w:szCs w:val="32"/>
          <w:highlight w:val="none"/>
          <w:lang w:eastAsia="zh-CN"/>
        </w:rPr>
        <w:t>选用</w:t>
      </w:r>
      <w:r>
        <w:rPr>
          <w:rFonts w:hint="default" w:ascii="Times New Roman" w:hAnsi="Times New Roman" w:eastAsia="仿宋_GB2312" w:cs="Times New Roman"/>
          <w:color w:val="auto"/>
          <w:sz w:val="32"/>
          <w:szCs w:val="32"/>
          <w:highlight w:val="none"/>
        </w:rPr>
        <w:t>近两年原创的健身舞、健身操，以及众多风格的广场健身舞套路。</w:t>
      </w:r>
      <w:r>
        <w:rPr>
          <w:rFonts w:hint="default" w:ascii="Times New Roman" w:hAnsi="Times New Roman" w:eastAsia="仿宋_GB2312" w:cs="Times New Roman"/>
          <w:color w:val="auto"/>
          <w:sz w:val="32"/>
          <w:szCs w:val="32"/>
          <w:highlight w:val="none"/>
          <w:lang w:eastAsia="zh-CN"/>
        </w:rPr>
        <w:t>不能用</w:t>
      </w:r>
      <w:r>
        <w:rPr>
          <w:rFonts w:hint="default" w:ascii="Times New Roman" w:hAnsi="Times New Roman" w:eastAsia="仿宋_GB2312" w:cs="Times New Roman"/>
          <w:color w:val="auto"/>
          <w:sz w:val="32"/>
          <w:szCs w:val="32"/>
          <w:highlight w:val="none"/>
        </w:rPr>
        <w:t>相关组织或协会的规定、推广套路等</w:t>
      </w:r>
      <w:r>
        <w:rPr>
          <w:rFonts w:hint="default" w:ascii="Times New Roman" w:hAnsi="Times New Roman" w:eastAsia="仿宋_GB2312" w:cs="Times New Roman"/>
          <w:color w:val="auto"/>
          <w:sz w:val="32"/>
          <w:szCs w:val="32"/>
          <w:highlight w:val="none"/>
          <w:lang w:eastAsia="zh-CN"/>
        </w:rPr>
        <w:t>作为自选套路参赛</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广场健身舞</w:t>
      </w:r>
      <w:r>
        <w:rPr>
          <w:rFonts w:hint="default" w:ascii="Times New Roman" w:hAnsi="Times New Roman" w:eastAsia="仿宋_GB2312" w:cs="Times New Roman"/>
          <w:color w:val="auto"/>
          <w:sz w:val="32"/>
          <w:szCs w:val="32"/>
          <w:highlight w:val="none"/>
          <w:lang w:eastAsia="zh-CN"/>
        </w:rPr>
        <w:t>推广套路：</w:t>
      </w:r>
      <w:r>
        <w:rPr>
          <w:rFonts w:hint="default" w:ascii="Times New Roman" w:hAnsi="Times New Roman" w:eastAsia="仿宋_GB2312" w:cs="Times New Roman"/>
          <w:color w:val="auto"/>
          <w:sz w:val="32"/>
          <w:szCs w:val="32"/>
          <w:highlight w:val="none"/>
        </w:rPr>
        <w:t>各参赛队</w:t>
      </w:r>
      <w:r>
        <w:rPr>
          <w:rFonts w:hint="default" w:ascii="Times New Roman" w:hAnsi="Times New Roman" w:eastAsia="仿宋_GB2312" w:cs="Times New Roman"/>
          <w:color w:val="auto"/>
          <w:sz w:val="32"/>
          <w:szCs w:val="32"/>
          <w:highlight w:val="none"/>
          <w:lang w:eastAsia="zh-CN"/>
        </w:rPr>
        <w:t>须</w:t>
      </w:r>
      <w:r>
        <w:rPr>
          <w:rFonts w:hint="default" w:ascii="Times New Roman" w:hAnsi="Times New Roman" w:eastAsia="仿宋_GB2312" w:cs="Times New Roman"/>
          <w:color w:val="auto"/>
          <w:sz w:val="32"/>
          <w:szCs w:val="32"/>
          <w:highlight w:val="none"/>
        </w:rPr>
        <w:t>选用国家体育总局社会体育指导中心</w:t>
      </w:r>
      <w:r>
        <w:rPr>
          <w:rFonts w:hint="default" w:ascii="Times New Roman" w:hAnsi="Times New Roman" w:eastAsia="仿宋_GB2312" w:cs="Times New Roman"/>
          <w:color w:val="auto"/>
          <w:sz w:val="32"/>
          <w:szCs w:val="32"/>
          <w:highlight w:val="none"/>
          <w:lang w:val="en-US" w:eastAsia="zh-CN"/>
        </w:rPr>
        <w:t>2024年或2025年已推出的其中一套参赛。（参赛曲目及音视频链接如下）</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2024年推广套路：《赤胆少年心》《回马枪》《幸福节拍》《与时代共舞》《好儿好女好家园》《美丽中国》《不忘初心》《好运全都来》《欢迎您》《美丽内蒙古》</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2025年推广套路：《花飞舞》《和舞同心》《九州吉祥》《猫步》《美丽新疆好地方》《奇妙的惊喜》《人民就是江山》《山河图》《幸福跳起来》《宴歌》</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视频链接（也可查阅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全国广场舞健身活动推广委员会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官方公众号）：</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2024年(10套)：</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HYPERLINK "https://mp.weixin.qq.com/s/Vyi0a3ZFKlifgWQsEcLXdg"</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u w:val="single"/>
        </w:rPr>
        <w:t>https://mp.weixin.qq.com/s/Vyi0a3ZFKlifgWQsEcLXdg</w:t>
      </w:r>
      <w:r>
        <w:rPr>
          <w:rFonts w:hint="default" w:ascii="Times New Roman" w:hAnsi="Times New Roman" w:eastAsia="仿宋_GB2312" w:cs="Times New Roman"/>
          <w:color w:val="auto"/>
          <w:sz w:val="32"/>
          <w:szCs w:val="32"/>
          <w:highlight w:val="none"/>
        </w:rPr>
        <w:fldChar w:fldCharType="end"/>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2025年（9套）：</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HYPERLINK "https://mp.weixin.qq.com/s/Pu1LTOVWu8qYRmwqziTohA"</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u w:val="single"/>
        </w:rPr>
        <w:t>https://mp.weixin.qq.com/s/Pu1LTOVWu8qYRmwqziTohA</w:t>
      </w:r>
      <w:r>
        <w:rPr>
          <w:rFonts w:hint="default" w:ascii="Times New Roman" w:hAnsi="Times New Roman" w:eastAsia="仿宋_GB2312" w:cs="Times New Roman"/>
          <w:color w:val="auto"/>
          <w:sz w:val="32"/>
          <w:szCs w:val="32"/>
          <w:highlight w:val="none"/>
        </w:rPr>
        <w:fldChar w:fldCharType="end"/>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2025年（1套）：</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HYPERLINK "https://mp.weixin.qq.com/s/_APklvZozQeR9JgmdnkOkw"</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u w:val="single"/>
        </w:rPr>
        <w:t>https://mp.weixin.qq.com/s/_APklvZozQeR9JgmdnkOkw</w:t>
      </w:r>
      <w:r>
        <w:rPr>
          <w:rFonts w:hint="default" w:ascii="Times New Roman" w:hAnsi="Times New Roman" w:eastAsia="仿宋_GB2312" w:cs="Times New Roman"/>
          <w:color w:val="auto"/>
          <w:sz w:val="32"/>
          <w:szCs w:val="32"/>
          <w:highlight w:val="none"/>
        </w:rPr>
        <w:fldChar w:fldCharType="end"/>
      </w:r>
    </w:p>
    <w:p>
      <w:pPr>
        <w:keepNext w:val="0"/>
        <w:keepLines w:val="0"/>
        <w:pageBreakBefore w:val="0"/>
        <w:widowControl w:val="0"/>
        <w:shd w:val="clear" w:color="auto" w:fill="auto"/>
        <w:suppressAutoHyphens/>
        <w:kinsoku/>
        <w:wordWrap/>
        <w:topLinePunct w:val="0"/>
        <w:autoSpaceDE/>
        <w:autoSpaceDN/>
        <w:bidi w:val="0"/>
        <w:adjustRightInd/>
        <w:spacing w:line="560" w:lineRule="exact"/>
        <w:ind w:left="0" w:leftChars="0" w:firstLine="640" w:firstLineChars="200"/>
        <w:jc w:val="center"/>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drawing>
          <wp:anchor distT="0" distB="0" distL="114300" distR="114300" simplePos="0" relativeHeight="251659264" behindDoc="1" locked="0" layoutInCell="1" allowOverlap="1">
            <wp:simplePos x="0" y="0"/>
            <wp:positionH relativeFrom="column">
              <wp:posOffset>2172335</wp:posOffset>
            </wp:positionH>
            <wp:positionV relativeFrom="paragraph">
              <wp:posOffset>139700</wp:posOffset>
            </wp:positionV>
            <wp:extent cx="1253490" cy="1253490"/>
            <wp:effectExtent l="0" t="0" r="3810" b="381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3"/>
                    <a:stretch>
                      <a:fillRect/>
                    </a:stretch>
                  </pic:blipFill>
                  <pic:spPr>
                    <a:xfrm>
                      <a:off x="0" y="0"/>
                      <a:ext cx="1253490" cy="1253490"/>
                    </a:xfrm>
                    <a:prstGeom prst="rect">
                      <a:avLst/>
                    </a:prstGeom>
                    <a:noFill/>
                    <a:ln>
                      <a:noFill/>
                    </a:ln>
                  </pic:spPr>
                </pic:pic>
              </a:graphicData>
            </a:graphic>
          </wp:anchor>
        </w:drawing>
      </w:r>
    </w:p>
    <w:p>
      <w:pPr>
        <w:keepNext w:val="0"/>
        <w:keepLines w:val="0"/>
        <w:pageBreakBefore w:val="0"/>
        <w:widowControl w:val="0"/>
        <w:shd w:val="clear" w:color="auto" w:fill="auto"/>
        <w:suppressAutoHyphens/>
        <w:kinsoku/>
        <w:wordWrap/>
        <w:topLinePunct w:val="0"/>
        <w:autoSpaceDE/>
        <w:autoSpaceDN/>
        <w:bidi w:val="0"/>
        <w:adjustRightInd/>
        <w:spacing w:line="560" w:lineRule="exact"/>
        <w:ind w:left="0" w:leftChars="0" w:firstLine="480" w:firstLineChars="200"/>
        <w:jc w:val="center"/>
        <w:rPr>
          <w:rFonts w:hint="default" w:ascii="Times New Roman" w:hAnsi="Times New Roman" w:cs="Times New Roman"/>
          <w:color w:val="auto"/>
          <w:sz w:val="24"/>
          <w:szCs w:val="16"/>
          <w:highlight w:val="none"/>
        </w:rPr>
      </w:pPr>
    </w:p>
    <w:p>
      <w:pPr>
        <w:keepNext w:val="0"/>
        <w:keepLines w:val="0"/>
        <w:pageBreakBefore w:val="0"/>
        <w:widowControl w:val="0"/>
        <w:shd w:val="clear" w:color="auto" w:fill="auto"/>
        <w:suppressAutoHyphens/>
        <w:kinsoku/>
        <w:wordWrap/>
        <w:topLinePunct w:val="0"/>
        <w:autoSpaceDE/>
        <w:autoSpaceDN/>
        <w:bidi w:val="0"/>
        <w:adjustRightInd/>
        <w:spacing w:line="560" w:lineRule="exact"/>
        <w:ind w:left="0" w:leftChars="0" w:firstLine="480" w:firstLineChars="200"/>
        <w:jc w:val="center"/>
        <w:rPr>
          <w:rFonts w:hint="default" w:ascii="Times New Roman" w:hAnsi="Times New Roman" w:cs="Times New Roman"/>
          <w:color w:val="auto"/>
          <w:sz w:val="24"/>
          <w:szCs w:val="16"/>
          <w:highlight w:val="none"/>
        </w:rPr>
      </w:pPr>
    </w:p>
    <w:p>
      <w:pPr>
        <w:keepNext w:val="0"/>
        <w:keepLines w:val="0"/>
        <w:pageBreakBefore w:val="0"/>
        <w:widowControl w:val="0"/>
        <w:shd w:val="clear" w:color="auto" w:fill="auto"/>
        <w:suppressAutoHyphens/>
        <w:kinsoku/>
        <w:wordWrap/>
        <w:topLinePunct w:val="0"/>
        <w:autoSpaceDE/>
        <w:autoSpaceDN/>
        <w:bidi w:val="0"/>
        <w:adjustRightInd/>
        <w:spacing w:line="560" w:lineRule="exact"/>
        <w:ind w:left="0" w:leftChars="0" w:firstLine="480" w:firstLineChars="200"/>
        <w:jc w:val="center"/>
        <w:rPr>
          <w:rFonts w:hint="default" w:ascii="Times New Roman" w:hAnsi="Times New Roman" w:cs="Times New Roman"/>
          <w:color w:val="auto"/>
          <w:sz w:val="24"/>
          <w:szCs w:val="16"/>
          <w:highlight w:val="none"/>
        </w:rPr>
      </w:pPr>
    </w:p>
    <w:p>
      <w:pPr>
        <w:keepNext w:val="0"/>
        <w:keepLines w:val="0"/>
        <w:pageBreakBefore w:val="0"/>
        <w:widowControl w:val="0"/>
        <w:shd w:val="clear" w:color="auto" w:fill="auto"/>
        <w:suppressAutoHyphens/>
        <w:kinsoku/>
        <w:wordWrap/>
        <w:topLinePunct w:val="0"/>
        <w:autoSpaceDE/>
        <w:autoSpaceDN/>
        <w:bidi w:val="0"/>
        <w:adjustRightInd/>
        <w:spacing w:line="560" w:lineRule="exact"/>
        <w:ind w:left="0" w:leftChars="0" w:firstLine="640" w:firstLineChars="20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音频下载，请长按识别二维码</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（七）广场健身秧歌（鼓）项目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广场健身秧歌（鼓）自选套路</w:t>
      </w:r>
      <w:r>
        <w:rPr>
          <w:rFonts w:hint="default" w:ascii="Times New Roman" w:hAnsi="Times New Roman" w:eastAsia="仿宋_GB2312" w:cs="Times New Roman"/>
          <w:color w:val="auto"/>
          <w:sz w:val="32"/>
          <w:szCs w:val="32"/>
          <w:highlight w:val="none"/>
          <w:lang w:val="en-US" w:eastAsia="zh-CN"/>
        </w:rPr>
        <w:t>:各参赛队选用近两年原创</w:t>
      </w:r>
      <w:r>
        <w:rPr>
          <w:rFonts w:hint="default" w:ascii="Times New Roman" w:hAnsi="Times New Roman" w:eastAsia="仿宋_GB2312" w:cs="Times New Roman"/>
          <w:color w:val="auto"/>
          <w:sz w:val="32"/>
          <w:szCs w:val="32"/>
          <w:highlight w:val="none"/>
          <w:lang w:eastAsia="zh-CN"/>
        </w:rPr>
        <w:t>的健身秧歌、健身腰鼓、包括手拍鼓等衍生形式的健身秧歌（鼓）套路。不能用相关组织或协会的规定、推广套路等作为自选套路参赛。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广场健身秧歌（鼓）规定套路</w:t>
      </w:r>
      <w:r>
        <w:rPr>
          <w:rFonts w:hint="default" w:ascii="Times New Roman" w:hAnsi="Times New Roman" w:eastAsia="仿宋_GB2312" w:cs="Times New Roman"/>
          <w:color w:val="auto"/>
          <w:sz w:val="32"/>
          <w:szCs w:val="32"/>
          <w:highlight w:val="none"/>
          <w:lang w:val="en-US" w:eastAsia="zh-CN"/>
        </w:rPr>
        <w:t>:各参赛队须选用</w:t>
      </w:r>
      <w:r>
        <w:rPr>
          <w:rFonts w:hint="default" w:ascii="Times New Roman" w:hAnsi="Times New Roman" w:eastAsia="仿宋_GB2312" w:cs="Times New Roman"/>
          <w:color w:val="auto"/>
          <w:sz w:val="32"/>
          <w:szCs w:val="32"/>
          <w:highlight w:val="none"/>
          <w:lang w:eastAsia="zh-CN"/>
        </w:rPr>
        <w:t>国家体育总局社会体育指导中心推广的健身秧歌第7套、第8套、第9套；健身腰鼓第2套、第3套；健身手拍鼓第3套、广场手拍鼓《道拉基》其中一套参赛。相关视频链接请查阅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全国健身秧歌鼓推广委员会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官方视频号。</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七、运动员资格</w:t>
      </w:r>
      <w:r>
        <w:rPr>
          <w:rFonts w:hint="default" w:ascii="Times New Roman" w:hAnsi="Times New Roman" w:eastAsia="黑体" w:cs="Times New Roman"/>
          <w:color w:val="auto"/>
          <w:sz w:val="32"/>
          <w:szCs w:val="32"/>
          <w:highlight w:val="none"/>
          <w:lang w:eastAsia="zh-CN"/>
        </w:rPr>
        <w:t>与</w:t>
      </w:r>
      <w:r>
        <w:rPr>
          <w:rFonts w:hint="default" w:ascii="Times New Roman" w:hAnsi="Times New Roman" w:eastAsia="黑体" w:cs="Times New Roman"/>
          <w:color w:val="auto"/>
          <w:sz w:val="32"/>
          <w:szCs w:val="32"/>
          <w:highlight w:val="none"/>
        </w:rPr>
        <w:t>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（一）运动员资格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1.具有四川省户籍或在四川省实际工作、生活的人员均可报名参赛。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2.参赛运动员应经县级以上人民医院或二级甲等以上医院检查证明身体健康合格，且适合参加所报项目比赛。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3.由参赛单位统一办理并出具赛事期间（含往返途中）人身意外保险证明。</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4.运动员代表《四川省第十五届运动会群众体育项目竞赛规程总则》颁布日期（2025年12月9日）之前本人户籍所在地、长期居住地所在市（州）或行业参赛。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）以户籍所在市（州）报名的，提交身份证和户口本。如身份证和户口本不一致，以户口本为准</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）以长期居住市（州）报名的，提交本人居住证或社保缴纳记录、工资证明（不含补缴）</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）以行业（体协）报名的，提交工作证或劳动合同，同时提供工资证明或纳税、社保证明等。</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以上证明材料须显示运动员本人于2025年12月9日之前生活或工作的地方与所代表的参赛单位一致。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（二）资格审查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1.每名运动员只能代表一个参赛单位参加比赛。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2.项目竞委会依据有关规定对运动员参赛资格进行审查，并在报名结束后7个工作日内在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四川社体</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微信公众号公示参赛人员名单。公示期为3个工作日，接受各参赛单位和社会监督。</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3.运动员（队）在参赛资格上经查证属实有违反规定的，取消本人（队）该项目参赛资格和比赛成绩。</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八、竞赛办法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（一）广场健身舞执行由国家体育总局社会体育指导中心审定的于2018年1月人民体育出版社出版的《广场舞竞赛规则》；广场健身秧歌（鼓）执行国家体育总局社会体育指导中心审定的 2018年《健身秧歌（鼓）竞赛规则与裁判法（试行）》。</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（二）采取裁判现场评分方式，领队、教练联席会抽签决定出场顺序，根据成绩高低排定名次。</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规定套路音乐由项目竞委会提供；广场健身舞自选套路动作时长为3分30秒至4分30秒，广场健身秧歌（鼓）自选套路动作时长为4分至4分30秒；如因参赛队音乐制作问题导致在比赛时出现音乐播放不清晰或意外中断、终止等问题，现场裁判视情况予以扣分处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（四）服装与轻器械</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参赛队员着装需适宜运动，可根据表演需要穿着具有风格款式的比赛服装，需安全且适宜运动；禁止任何不文明、不健康的元素，服装不得过于暴露；比赛服装严禁带有宗教、迷信性质的符号；禁止佩戴可能伤及自身或他人的配饰；允许参赛队员画淡妆，可以做发型，但头发不能遮脸，不得造型怪异。</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2.比赛时可使用手持轻器械，应具有健身性，安全性。</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（五）各组别小项报名不足6队的，取消该小项的比赛。</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九、录取名次和奖励</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（一）各组别各项目均录取前八名，颁发获奖证书，同时对前三名颁发金、银、铜牌，并为前三名的1名主管教练员颁发金、银、铜牌和获奖证书。参赛队伍数量不足8队，按照实际参赛队数量奖励。</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（二）对所有已参加比赛的运动员颁发电子参赛证书。</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
        </w:rPr>
        <w:t>技术官员</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pacing w:val="-2"/>
          <w:sz w:val="32"/>
          <w:szCs w:val="32"/>
          <w:highlight w:val="none"/>
        </w:rPr>
        <w:t>（一）技术代表、仲裁、</w:t>
      </w:r>
      <w:r>
        <w:rPr>
          <w:rFonts w:hint="default" w:ascii="Times New Roman" w:hAnsi="Times New Roman" w:eastAsia="仿宋_GB2312" w:cs="Times New Roman"/>
          <w:color w:val="auto"/>
          <w:spacing w:val="-2"/>
          <w:sz w:val="32"/>
          <w:szCs w:val="32"/>
          <w:highlight w:val="none"/>
          <w:lang w:eastAsia="zh-CN"/>
        </w:rPr>
        <w:t>裁判长、</w:t>
      </w:r>
      <w:r>
        <w:rPr>
          <w:rFonts w:hint="default" w:ascii="Times New Roman" w:hAnsi="Times New Roman" w:eastAsia="仿宋_GB2312" w:cs="Times New Roman"/>
          <w:color w:val="auto"/>
          <w:spacing w:val="-2"/>
          <w:sz w:val="32"/>
          <w:szCs w:val="32"/>
          <w:highlight w:val="none"/>
        </w:rPr>
        <w:t>裁判</w:t>
      </w:r>
      <w:r>
        <w:rPr>
          <w:rFonts w:hint="default" w:ascii="Times New Roman" w:hAnsi="Times New Roman" w:eastAsia="仿宋_GB2312" w:cs="Times New Roman"/>
          <w:color w:val="auto"/>
          <w:spacing w:val="-2"/>
          <w:sz w:val="32"/>
          <w:szCs w:val="32"/>
          <w:highlight w:val="none"/>
          <w:lang w:eastAsia="zh-CN"/>
        </w:rPr>
        <w:t>员</w:t>
      </w:r>
      <w:r>
        <w:rPr>
          <w:rFonts w:hint="default" w:ascii="Times New Roman" w:hAnsi="Times New Roman" w:eastAsia="仿宋_GB2312" w:cs="Times New Roman"/>
          <w:color w:val="auto"/>
          <w:spacing w:val="-2"/>
          <w:sz w:val="32"/>
          <w:szCs w:val="32"/>
          <w:highlight w:val="none"/>
        </w:rPr>
        <w:t>由四川省社会体育指导中心选派，并于赛前10天报省体育局公示。辅助裁判员由承办地按规定选派。</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w:t>
      </w:r>
      <w:r>
        <w:rPr>
          <w:rFonts w:hint="default" w:ascii="Times New Roman" w:hAnsi="Times New Roman" w:eastAsia="仿宋_GB2312" w:cs="Times New Roman"/>
          <w:color w:val="auto"/>
          <w:sz w:val="32"/>
          <w:szCs w:val="20"/>
          <w:highlight w:val="none"/>
        </w:rPr>
        <w:t>二</w:t>
      </w:r>
      <w:r>
        <w:rPr>
          <w:rFonts w:hint="default" w:ascii="Times New Roman" w:hAnsi="Times New Roman" w:eastAsia="仿宋_GB2312" w:cs="Times New Roman"/>
          <w:color w:val="auto"/>
          <w:sz w:val="32"/>
          <w:szCs w:val="20"/>
          <w:highlight w:val="none"/>
          <w:lang w:val="en"/>
        </w:rPr>
        <w:t>）技术官员在比赛开始前3天报到，比赛结束后1天离会；因赛前准备工作需要提前报到的人员，须报项目竞委会批准。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w:t>
      </w:r>
      <w:r>
        <w:rPr>
          <w:rFonts w:hint="default" w:ascii="Times New Roman" w:hAnsi="Times New Roman" w:eastAsia="仿宋_GB2312" w:cs="Times New Roman"/>
          <w:color w:val="auto"/>
          <w:sz w:val="32"/>
          <w:szCs w:val="20"/>
          <w:highlight w:val="none"/>
        </w:rPr>
        <w:t>三</w:t>
      </w:r>
      <w:r>
        <w:rPr>
          <w:rFonts w:hint="default" w:ascii="Times New Roman" w:hAnsi="Times New Roman" w:eastAsia="仿宋_GB2312" w:cs="Times New Roman"/>
          <w:color w:val="auto"/>
          <w:sz w:val="32"/>
          <w:szCs w:val="20"/>
          <w:highlight w:val="none"/>
          <w:lang w:val="en"/>
        </w:rPr>
        <w:t>）技术官员正式报到至离会期间，承办地负担其食宿、交通、工作补贴等相关费用。</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十一、报名和报到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楷体_GB2312" w:cs="Times New Roman"/>
          <w:color w:val="auto"/>
          <w:sz w:val="32"/>
          <w:szCs w:val="20"/>
          <w:highlight w:val="none"/>
          <w:lang w:val="en"/>
        </w:rPr>
      </w:pPr>
      <w:r>
        <w:rPr>
          <w:rFonts w:hint="default" w:ascii="Times New Roman" w:hAnsi="Times New Roman" w:eastAsia="楷体_GB2312" w:cs="Times New Roman"/>
          <w:color w:val="auto"/>
          <w:sz w:val="32"/>
          <w:szCs w:val="20"/>
          <w:highlight w:val="none"/>
          <w:lang w:val="en"/>
        </w:rPr>
        <w:t>（一）报名</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1.参赛报名截止时间：2026年</w:t>
      </w:r>
      <w:r>
        <w:rPr>
          <w:rFonts w:hint="default" w:ascii="Times New Roman" w:hAnsi="Times New Roman" w:eastAsia="仿宋_GB2312" w:cs="Times New Roman"/>
          <w:color w:val="auto"/>
          <w:sz w:val="32"/>
          <w:szCs w:val="20"/>
          <w:highlight w:val="none"/>
          <w:lang w:val="en-US" w:eastAsia="zh-CN"/>
        </w:rPr>
        <w:t>3</w:t>
      </w:r>
      <w:r>
        <w:rPr>
          <w:rFonts w:hint="default" w:ascii="Times New Roman" w:hAnsi="Times New Roman" w:eastAsia="仿宋_GB2312" w:cs="Times New Roman"/>
          <w:color w:val="auto"/>
          <w:sz w:val="32"/>
          <w:szCs w:val="20"/>
          <w:highlight w:val="none"/>
          <w:lang w:val="en"/>
        </w:rPr>
        <w:t>月</w:t>
      </w:r>
      <w:r>
        <w:rPr>
          <w:rFonts w:hint="default" w:ascii="Times New Roman" w:hAnsi="Times New Roman" w:eastAsia="仿宋_GB2312" w:cs="Times New Roman"/>
          <w:color w:val="auto"/>
          <w:sz w:val="32"/>
          <w:szCs w:val="20"/>
          <w:highlight w:val="none"/>
          <w:lang w:val="en-US" w:eastAsia="zh-CN"/>
        </w:rPr>
        <w:t>25</w:t>
      </w:r>
      <w:r>
        <w:rPr>
          <w:rFonts w:hint="default" w:ascii="Times New Roman" w:hAnsi="Times New Roman" w:eastAsia="仿宋_GB2312" w:cs="Times New Roman"/>
          <w:color w:val="auto"/>
          <w:sz w:val="32"/>
          <w:szCs w:val="20"/>
          <w:highlight w:val="none"/>
          <w:lang w:val="en"/>
        </w:rPr>
        <w:t>日</w:t>
      </w:r>
      <w:r>
        <w:rPr>
          <w:rFonts w:hint="default" w:ascii="Times New Roman" w:hAnsi="Times New Roman" w:eastAsia="仿宋_GB2312" w:cs="Times New Roman"/>
          <w:color w:val="auto"/>
          <w:sz w:val="32"/>
          <w:szCs w:val="20"/>
          <w:highlight w:val="none"/>
          <w:lang w:val="en-US" w:eastAsia="zh-CN"/>
        </w:rPr>
        <w:t>17</w:t>
      </w:r>
      <w:r>
        <w:rPr>
          <w:rFonts w:hint="default" w:ascii="Times New Roman" w:hAnsi="Times New Roman" w:eastAsia="仿宋_GB2312" w:cs="Times New Roman"/>
          <w:color w:val="auto"/>
          <w:sz w:val="32"/>
          <w:szCs w:val="20"/>
          <w:highlight w:val="none"/>
          <w:lang w:val="en"/>
        </w:rPr>
        <w:t>时。</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2.报名时需提交：</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eastAsia" w:ascii="Times New Roman" w:hAnsi="Times New Roman" w:eastAsia="仿宋_GB2312" w:cs="Times New Roman"/>
          <w:color w:val="auto"/>
          <w:sz w:val="32"/>
          <w:szCs w:val="20"/>
          <w:highlight w:val="none"/>
          <w:lang w:val="en" w:eastAsia="zh-CN"/>
        </w:rPr>
      </w:pPr>
      <w:r>
        <w:rPr>
          <w:rFonts w:hint="default" w:ascii="Times New Roman" w:hAnsi="Times New Roman" w:eastAsia="仿宋_GB2312" w:cs="Times New Roman"/>
          <w:color w:val="auto"/>
          <w:sz w:val="32"/>
          <w:szCs w:val="20"/>
          <w:highlight w:val="none"/>
          <w:lang w:val="en"/>
        </w:rPr>
        <w:t>（1）报名表：由报名市（州）体育部门或者行业体协盖章的扫描PDF文档和WORD文档，时间截止后不得更改</w:t>
      </w:r>
      <w:r>
        <w:rPr>
          <w:rFonts w:hint="eastAsia" w:ascii="Times New Roman" w:hAnsi="Times New Roman" w:eastAsia="仿宋_GB2312" w:cs="Times New Roman"/>
          <w:color w:val="auto"/>
          <w:sz w:val="32"/>
          <w:szCs w:val="20"/>
          <w:highlight w:val="none"/>
          <w:lang w:val="en"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eastAsia" w:ascii="Times New Roman" w:hAnsi="Times New Roman" w:eastAsia="仿宋_GB2312" w:cs="Times New Roman"/>
          <w:color w:val="auto"/>
          <w:sz w:val="32"/>
          <w:szCs w:val="20"/>
          <w:highlight w:val="none"/>
          <w:lang w:val="en" w:eastAsia="zh-CN"/>
        </w:rPr>
      </w:pPr>
      <w:r>
        <w:rPr>
          <w:rFonts w:hint="default" w:ascii="Times New Roman" w:hAnsi="Times New Roman" w:eastAsia="仿宋_GB2312" w:cs="Times New Roman"/>
          <w:color w:val="auto"/>
          <w:sz w:val="32"/>
          <w:szCs w:val="20"/>
          <w:highlight w:val="none"/>
          <w:lang w:val="en"/>
        </w:rPr>
        <w:t>（2）运动员本人二代身份证扫描件或复印件（正反面）</w:t>
      </w:r>
      <w:r>
        <w:rPr>
          <w:rFonts w:hint="eastAsia" w:ascii="Times New Roman" w:hAnsi="Times New Roman" w:eastAsia="仿宋_GB2312" w:cs="Times New Roman"/>
          <w:color w:val="auto"/>
          <w:sz w:val="32"/>
          <w:szCs w:val="20"/>
          <w:highlight w:val="none"/>
          <w:lang w:val="en"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eastAsia" w:ascii="Times New Roman" w:hAnsi="Times New Roman" w:eastAsia="仿宋_GB2312" w:cs="Times New Roman"/>
          <w:color w:val="auto"/>
          <w:sz w:val="32"/>
          <w:szCs w:val="20"/>
          <w:highlight w:val="none"/>
          <w:lang w:val="en" w:eastAsia="zh-CN"/>
        </w:rPr>
      </w:pPr>
      <w:r>
        <w:rPr>
          <w:rFonts w:hint="default" w:ascii="Times New Roman" w:hAnsi="Times New Roman" w:eastAsia="仿宋_GB2312" w:cs="Times New Roman"/>
          <w:color w:val="auto"/>
          <w:sz w:val="32"/>
          <w:szCs w:val="20"/>
          <w:highlight w:val="none"/>
          <w:lang w:val="en"/>
        </w:rPr>
        <w:t>（3）运动员户口本扫描件</w:t>
      </w:r>
      <w:r>
        <w:rPr>
          <w:rFonts w:hint="eastAsia" w:ascii="Times New Roman" w:hAnsi="Times New Roman" w:eastAsia="仿宋_GB2312" w:cs="Times New Roman"/>
          <w:color w:val="auto"/>
          <w:sz w:val="32"/>
          <w:szCs w:val="20"/>
          <w:highlight w:val="none"/>
          <w:lang w:val="en"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eastAsia" w:ascii="Times New Roman" w:hAnsi="Times New Roman" w:eastAsia="仿宋_GB2312" w:cs="Times New Roman"/>
          <w:color w:val="auto"/>
          <w:sz w:val="32"/>
          <w:szCs w:val="20"/>
          <w:highlight w:val="none"/>
          <w:lang w:val="en" w:eastAsia="zh-CN"/>
        </w:rPr>
      </w:pPr>
      <w:r>
        <w:rPr>
          <w:rFonts w:hint="default" w:ascii="Times New Roman" w:hAnsi="Times New Roman" w:eastAsia="仿宋_GB2312" w:cs="Times New Roman"/>
          <w:color w:val="auto"/>
          <w:sz w:val="32"/>
          <w:szCs w:val="20"/>
          <w:highlight w:val="none"/>
          <w:lang w:val="en"/>
        </w:rPr>
        <w:t>（4）全队集体造型合影照片（不小于1.5MB，分辨率不低于300万像素）、本队简介（限120字以内）</w:t>
      </w:r>
      <w:r>
        <w:rPr>
          <w:rFonts w:hint="eastAsia" w:ascii="Times New Roman" w:hAnsi="Times New Roman" w:eastAsia="仿宋_GB2312" w:cs="Times New Roman"/>
          <w:color w:val="auto"/>
          <w:sz w:val="32"/>
          <w:szCs w:val="20"/>
          <w:highlight w:val="none"/>
          <w:lang w:val="en"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eastAsia" w:ascii="Times New Roman" w:hAnsi="Times New Roman" w:eastAsia="仿宋_GB2312" w:cs="Times New Roman"/>
          <w:color w:val="auto"/>
          <w:sz w:val="32"/>
          <w:szCs w:val="20"/>
          <w:highlight w:val="none"/>
          <w:lang w:val="en" w:eastAsia="zh-CN"/>
        </w:rPr>
      </w:pPr>
      <w:r>
        <w:rPr>
          <w:rFonts w:hint="default" w:ascii="Times New Roman" w:hAnsi="Times New Roman" w:eastAsia="仿宋_GB2312" w:cs="Times New Roman"/>
          <w:color w:val="auto"/>
          <w:sz w:val="32"/>
          <w:szCs w:val="20"/>
          <w:highlight w:val="none"/>
          <w:lang w:val="en"/>
        </w:rPr>
        <w:t>（5）非代表户籍所在地参赛运动员代表资格证明材料扫描件</w:t>
      </w:r>
      <w:r>
        <w:rPr>
          <w:rFonts w:hint="eastAsia" w:ascii="Times New Roman" w:hAnsi="Times New Roman" w:eastAsia="仿宋_GB2312" w:cs="Times New Roman"/>
          <w:color w:val="auto"/>
          <w:sz w:val="32"/>
          <w:szCs w:val="20"/>
          <w:highlight w:val="none"/>
          <w:lang w:val="en"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eastAsia" w:ascii="Times New Roman" w:hAnsi="Times New Roman" w:eastAsia="仿宋_GB2312" w:cs="Times New Roman"/>
          <w:color w:val="auto"/>
          <w:sz w:val="32"/>
          <w:szCs w:val="20"/>
          <w:highlight w:val="none"/>
          <w:lang w:val="en" w:eastAsia="zh-CN"/>
        </w:rPr>
      </w:pPr>
      <w:r>
        <w:rPr>
          <w:rFonts w:hint="default" w:ascii="Times New Roman" w:hAnsi="Times New Roman" w:eastAsia="仿宋_GB2312" w:cs="Times New Roman"/>
          <w:color w:val="auto"/>
          <w:sz w:val="32"/>
          <w:szCs w:val="20"/>
          <w:highlight w:val="none"/>
          <w:lang w:val="en"/>
        </w:rPr>
        <w:t>（6）参赛人员赛事期间（含往返途中）意外伤害及意外伤害医疗保险单扫描件</w:t>
      </w:r>
      <w:r>
        <w:rPr>
          <w:rFonts w:hint="eastAsia" w:ascii="Times New Roman" w:hAnsi="Times New Roman" w:eastAsia="仿宋_GB2312" w:cs="Times New Roman"/>
          <w:color w:val="auto"/>
          <w:sz w:val="32"/>
          <w:szCs w:val="20"/>
          <w:highlight w:val="none"/>
          <w:lang w:val="en"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lang w:val="en" w:eastAsia="zh-CN"/>
        </w:rPr>
      </w:pPr>
      <w:r>
        <w:rPr>
          <w:rFonts w:hint="default" w:ascii="Times New Roman" w:hAnsi="Times New Roman" w:eastAsia="仿宋_GB2312" w:cs="Times New Roman"/>
          <w:color w:val="auto"/>
          <w:sz w:val="32"/>
          <w:szCs w:val="20"/>
          <w:highlight w:val="none"/>
          <w:lang w:val="en"/>
        </w:rPr>
        <w:t>（7）参赛人员赛前三个月以内，经县级以上</w:t>
      </w:r>
      <w:r>
        <w:rPr>
          <w:rFonts w:hint="default" w:ascii="Times New Roman" w:hAnsi="Times New Roman" w:eastAsia="仿宋_GB2312" w:cs="Times New Roman"/>
          <w:color w:val="auto"/>
          <w:sz w:val="32"/>
          <w:szCs w:val="20"/>
          <w:highlight w:val="none"/>
          <w:lang w:val="en" w:eastAsia="zh-CN"/>
        </w:rPr>
        <w:t>人民</w:t>
      </w:r>
      <w:r>
        <w:rPr>
          <w:rFonts w:hint="default" w:ascii="Times New Roman" w:hAnsi="Times New Roman" w:eastAsia="仿宋_GB2312" w:cs="Times New Roman"/>
          <w:color w:val="auto"/>
          <w:sz w:val="32"/>
          <w:szCs w:val="20"/>
          <w:highlight w:val="none"/>
          <w:lang w:val="en"/>
        </w:rPr>
        <w:t>医院或二级甲等以上医院检查的体检健康证明（须有心电图）电子版或扫描件</w:t>
      </w:r>
      <w:r>
        <w:rPr>
          <w:rFonts w:hint="default" w:ascii="Times New Roman" w:hAnsi="Times New Roman" w:eastAsia="仿宋_GB2312" w:cs="Times New Roman"/>
          <w:color w:val="auto"/>
          <w:sz w:val="32"/>
          <w:szCs w:val="20"/>
          <w:highlight w:val="none"/>
          <w:lang w:val="en"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3.咨询与资料报送方式</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eastAsia="zh-CN"/>
        </w:rPr>
        <w:t>（</w:t>
      </w:r>
      <w:r>
        <w:rPr>
          <w:rFonts w:hint="default" w:ascii="Times New Roman" w:hAnsi="Times New Roman" w:eastAsia="仿宋_GB2312" w:cs="Times New Roman"/>
          <w:color w:val="auto"/>
          <w:sz w:val="32"/>
          <w:szCs w:val="20"/>
          <w:highlight w:val="none"/>
          <w:lang w:val="en-US" w:eastAsia="zh-CN"/>
        </w:rPr>
        <w:t>1</w:t>
      </w:r>
      <w:r>
        <w:rPr>
          <w:rFonts w:hint="default" w:ascii="Times New Roman" w:hAnsi="Times New Roman" w:eastAsia="仿宋_GB2312" w:cs="Times New Roman"/>
          <w:color w:val="auto"/>
          <w:sz w:val="32"/>
          <w:szCs w:val="20"/>
          <w:highlight w:val="none"/>
          <w:lang w:val="en" w:eastAsia="zh-CN"/>
        </w:rPr>
        <w:t>）</w:t>
      </w:r>
      <w:r>
        <w:rPr>
          <w:rFonts w:hint="default" w:ascii="Times New Roman" w:hAnsi="Times New Roman" w:eastAsia="仿宋_GB2312" w:cs="Times New Roman"/>
          <w:color w:val="auto"/>
          <w:sz w:val="32"/>
          <w:szCs w:val="20"/>
          <w:highlight w:val="none"/>
          <w:lang w:val="en"/>
        </w:rPr>
        <w:t>联系单位：</w:t>
      </w:r>
      <w:r>
        <w:rPr>
          <w:rFonts w:hint="default" w:ascii="Times New Roman" w:hAnsi="Times New Roman" w:eastAsia="仿宋_GB2312" w:cs="Times New Roman"/>
          <w:color w:val="auto"/>
          <w:sz w:val="32"/>
          <w:szCs w:val="20"/>
          <w:highlight w:val="none"/>
          <w:lang w:val="en" w:eastAsia="zh-CN"/>
        </w:rPr>
        <w:t>四川省社会体育指导中心</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（2）联系人：</w:t>
      </w:r>
      <w:r>
        <w:rPr>
          <w:rFonts w:hint="default" w:ascii="Times New Roman" w:hAnsi="Times New Roman" w:eastAsia="仿宋_GB2312" w:cs="Times New Roman"/>
          <w:color w:val="auto"/>
          <w:sz w:val="32"/>
          <w:szCs w:val="20"/>
          <w:highlight w:val="none"/>
          <w:lang w:val="en" w:eastAsia="zh-CN"/>
        </w:rPr>
        <w:t>李老师</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（3）联系电话：</w:t>
      </w:r>
      <w:r>
        <w:rPr>
          <w:rFonts w:hint="default" w:ascii="Times New Roman" w:hAnsi="Times New Roman" w:eastAsia="仿宋_GB2312" w:cs="Times New Roman"/>
          <w:color w:val="auto"/>
          <w:sz w:val="32"/>
          <w:szCs w:val="20"/>
          <w:highlight w:val="none"/>
          <w:lang w:val="en-US" w:eastAsia="zh-CN"/>
        </w:rPr>
        <w:t>15983135491</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（4）报名资料邮寄地址/电子版资料报送邮箱：357640270@qq.com</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楷体_GB2312" w:cs="Times New Roman"/>
          <w:color w:val="auto"/>
          <w:sz w:val="32"/>
          <w:szCs w:val="20"/>
          <w:highlight w:val="none"/>
          <w:lang w:val="en"/>
        </w:rPr>
      </w:pPr>
      <w:r>
        <w:rPr>
          <w:rFonts w:hint="default" w:ascii="Times New Roman" w:hAnsi="Times New Roman" w:eastAsia="楷体_GB2312" w:cs="Times New Roman"/>
          <w:color w:val="auto"/>
          <w:sz w:val="32"/>
          <w:szCs w:val="20"/>
          <w:highlight w:val="none"/>
          <w:lang w:val="en"/>
        </w:rPr>
        <w:t>（二）报到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1.</w:t>
      </w:r>
      <w:r>
        <w:rPr>
          <w:rFonts w:hint="default" w:ascii="Times New Roman" w:hAnsi="Times New Roman" w:eastAsia="仿宋_GB2312" w:cs="Times New Roman"/>
          <w:color w:val="auto"/>
          <w:sz w:val="32"/>
          <w:szCs w:val="20"/>
          <w:highlight w:val="none"/>
          <w:lang w:val="en" w:eastAsia="zh-CN"/>
        </w:rPr>
        <w:t>请</w:t>
      </w:r>
      <w:r>
        <w:rPr>
          <w:rFonts w:hint="default" w:ascii="Times New Roman" w:hAnsi="Times New Roman" w:eastAsia="仿宋_GB2312" w:cs="Times New Roman"/>
          <w:color w:val="auto"/>
          <w:sz w:val="32"/>
          <w:szCs w:val="20"/>
          <w:highlight w:val="none"/>
          <w:lang w:val="en"/>
        </w:rPr>
        <w:t>技术官员于</w:t>
      </w:r>
      <w:r>
        <w:rPr>
          <w:rFonts w:hint="default" w:ascii="Times New Roman" w:hAnsi="Times New Roman" w:eastAsia="仿宋_GB2312" w:cs="Times New Roman"/>
          <w:color w:val="auto"/>
          <w:sz w:val="32"/>
          <w:szCs w:val="20"/>
          <w:highlight w:val="none"/>
          <w:lang w:val="en-US" w:eastAsia="zh-CN"/>
        </w:rPr>
        <w:t>4</w:t>
      </w:r>
      <w:r>
        <w:rPr>
          <w:rFonts w:hint="default" w:ascii="Times New Roman" w:hAnsi="Times New Roman" w:eastAsia="仿宋_GB2312" w:cs="Times New Roman"/>
          <w:color w:val="auto"/>
          <w:sz w:val="32"/>
          <w:szCs w:val="20"/>
          <w:highlight w:val="none"/>
          <w:lang w:val="en"/>
        </w:rPr>
        <w:t>月</w:t>
      </w:r>
      <w:r>
        <w:rPr>
          <w:rFonts w:hint="default" w:ascii="Times New Roman" w:hAnsi="Times New Roman" w:eastAsia="仿宋_GB2312" w:cs="Times New Roman"/>
          <w:color w:val="auto"/>
          <w:sz w:val="32"/>
          <w:szCs w:val="20"/>
          <w:highlight w:val="none"/>
          <w:lang w:val="en-US" w:eastAsia="zh-CN"/>
        </w:rPr>
        <w:t>14</w:t>
      </w:r>
      <w:r>
        <w:rPr>
          <w:rFonts w:hint="default" w:ascii="Times New Roman" w:hAnsi="Times New Roman" w:eastAsia="仿宋_GB2312" w:cs="Times New Roman"/>
          <w:color w:val="auto"/>
          <w:sz w:val="32"/>
          <w:szCs w:val="20"/>
          <w:highlight w:val="none"/>
          <w:lang w:val="en"/>
        </w:rPr>
        <w:t>日1</w:t>
      </w:r>
      <w:r>
        <w:rPr>
          <w:rFonts w:hint="default" w:ascii="Times New Roman" w:hAnsi="Times New Roman" w:eastAsia="仿宋_GB2312" w:cs="Times New Roman"/>
          <w:color w:val="auto"/>
          <w:sz w:val="32"/>
          <w:szCs w:val="20"/>
          <w:highlight w:val="none"/>
          <w:lang w:val="en-US" w:eastAsia="zh-CN"/>
        </w:rPr>
        <w:t>7</w:t>
      </w:r>
      <w:r>
        <w:rPr>
          <w:rFonts w:hint="default" w:ascii="Times New Roman" w:hAnsi="Times New Roman" w:eastAsia="仿宋_GB2312" w:cs="Times New Roman"/>
          <w:color w:val="auto"/>
          <w:sz w:val="32"/>
          <w:szCs w:val="20"/>
          <w:highlight w:val="none"/>
          <w:lang w:val="en"/>
        </w:rPr>
        <w:t>:00前到赛区</w:t>
      </w:r>
      <w:r>
        <w:rPr>
          <w:rFonts w:hint="default" w:ascii="Times New Roman" w:hAnsi="Times New Roman" w:eastAsia="仿宋_GB2312" w:cs="Times New Roman"/>
          <w:color w:val="auto"/>
          <w:sz w:val="32"/>
          <w:szCs w:val="20"/>
          <w:highlight w:val="none"/>
          <w:lang w:val="en" w:eastAsia="zh-CN"/>
        </w:rPr>
        <w:t>广安</w:t>
      </w:r>
      <w:r>
        <w:rPr>
          <w:rFonts w:hint="default" w:ascii="Times New Roman" w:hAnsi="Times New Roman" w:eastAsia="仿宋_GB2312" w:cs="Times New Roman"/>
          <w:color w:val="auto"/>
          <w:sz w:val="32"/>
          <w:szCs w:val="20"/>
          <w:highlight w:val="none"/>
          <w:lang w:val="en"/>
        </w:rPr>
        <w:t>金福国际大酒店（地址：</w:t>
      </w:r>
      <w:r>
        <w:rPr>
          <w:rFonts w:hint="default" w:ascii="Times New Roman" w:hAnsi="Times New Roman" w:eastAsia="仿宋_GB2312" w:cs="Times New Roman"/>
          <w:color w:val="auto"/>
          <w:sz w:val="32"/>
          <w:szCs w:val="20"/>
          <w:highlight w:val="none"/>
          <w:lang w:val="en" w:eastAsia="zh-CN"/>
        </w:rPr>
        <w:t>广安区牌坊路</w:t>
      </w:r>
      <w:r>
        <w:rPr>
          <w:rFonts w:hint="default" w:ascii="Times New Roman" w:hAnsi="Times New Roman" w:eastAsia="仿宋_GB2312" w:cs="Times New Roman"/>
          <w:color w:val="auto"/>
          <w:sz w:val="32"/>
          <w:szCs w:val="20"/>
          <w:highlight w:val="none"/>
          <w:lang w:val="en-US" w:eastAsia="zh-CN"/>
        </w:rPr>
        <w:t>63号</w:t>
      </w:r>
      <w:r>
        <w:rPr>
          <w:rFonts w:hint="default" w:ascii="Times New Roman" w:hAnsi="Times New Roman" w:eastAsia="仿宋_GB2312" w:cs="Times New Roman"/>
          <w:color w:val="auto"/>
          <w:sz w:val="32"/>
          <w:szCs w:val="20"/>
          <w:highlight w:val="none"/>
          <w:lang w:val="en"/>
        </w:rPr>
        <w:t>）报到</w:t>
      </w:r>
      <w:r>
        <w:rPr>
          <w:rFonts w:hint="default" w:ascii="Times New Roman" w:hAnsi="Times New Roman" w:eastAsia="仿宋_GB2312" w:cs="Times New Roman"/>
          <w:color w:val="auto"/>
          <w:sz w:val="32"/>
          <w:szCs w:val="20"/>
          <w:highlight w:val="none"/>
          <w:lang w:val="en" w:eastAsia="zh-CN"/>
        </w:rPr>
        <w:t>。</w:t>
      </w:r>
      <w:r>
        <w:rPr>
          <w:rFonts w:hint="default" w:ascii="Times New Roman" w:hAnsi="Times New Roman" w:eastAsia="仿宋_GB2312" w:cs="Times New Roman"/>
          <w:color w:val="auto"/>
          <w:sz w:val="32"/>
          <w:szCs w:val="20"/>
          <w:highlight w:val="none"/>
          <w:lang w:val="en"/>
        </w:rPr>
        <w:t>报到时交验裁判技术等级证书，无技术等级证书者一律不安排上场执裁。</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2.</w:t>
      </w:r>
      <w:r>
        <w:rPr>
          <w:rFonts w:hint="default" w:ascii="Times New Roman" w:hAnsi="Times New Roman" w:eastAsia="仿宋_GB2312" w:cs="Times New Roman"/>
          <w:color w:val="auto"/>
          <w:sz w:val="32"/>
          <w:szCs w:val="20"/>
          <w:highlight w:val="none"/>
          <w:lang w:val="en" w:eastAsia="zh-CN"/>
        </w:rPr>
        <w:t>请</w:t>
      </w:r>
      <w:r>
        <w:rPr>
          <w:rFonts w:hint="default" w:ascii="Times New Roman" w:hAnsi="Times New Roman" w:eastAsia="仿宋_GB2312" w:cs="Times New Roman"/>
          <w:color w:val="auto"/>
          <w:sz w:val="32"/>
          <w:szCs w:val="20"/>
          <w:highlight w:val="none"/>
          <w:lang w:val="en"/>
        </w:rPr>
        <w:t>参赛队于</w:t>
      </w:r>
      <w:r>
        <w:rPr>
          <w:rFonts w:hint="default" w:ascii="Times New Roman" w:hAnsi="Times New Roman" w:eastAsia="仿宋_GB2312" w:cs="Times New Roman"/>
          <w:color w:val="auto"/>
          <w:sz w:val="32"/>
          <w:szCs w:val="20"/>
          <w:highlight w:val="none"/>
          <w:lang w:val="en-US" w:eastAsia="zh-CN"/>
        </w:rPr>
        <w:t>4</w:t>
      </w:r>
      <w:r>
        <w:rPr>
          <w:rFonts w:hint="default" w:ascii="Times New Roman" w:hAnsi="Times New Roman" w:eastAsia="仿宋_GB2312" w:cs="Times New Roman"/>
          <w:color w:val="auto"/>
          <w:sz w:val="32"/>
          <w:szCs w:val="20"/>
          <w:highlight w:val="none"/>
          <w:lang w:val="en"/>
        </w:rPr>
        <w:t>月</w:t>
      </w:r>
      <w:r>
        <w:rPr>
          <w:rFonts w:hint="default" w:ascii="Times New Roman" w:hAnsi="Times New Roman" w:eastAsia="仿宋_GB2312" w:cs="Times New Roman"/>
          <w:color w:val="auto"/>
          <w:sz w:val="32"/>
          <w:szCs w:val="20"/>
          <w:highlight w:val="none"/>
          <w:lang w:val="en-US" w:eastAsia="zh-CN"/>
        </w:rPr>
        <w:t>15</w:t>
      </w:r>
      <w:r>
        <w:rPr>
          <w:rFonts w:hint="default" w:ascii="Times New Roman" w:hAnsi="Times New Roman" w:eastAsia="仿宋_GB2312" w:cs="Times New Roman"/>
          <w:color w:val="auto"/>
          <w:sz w:val="32"/>
          <w:szCs w:val="20"/>
          <w:highlight w:val="none"/>
          <w:lang w:val="en"/>
        </w:rPr>
        <w:t>日1</w:t>
      </w:r>
      <w:r>
        <w:rPr>
          <w:rFonts w:hint="default" w:ascii="Times New Roman" w:hAnsi="Times New Roman" w:eastAsia="仿宋_GB2312" w:cs="Times New Roman"/>
          <w:color w:val="auto"/>
          <w:sz w:val="32"/>
          <w:szCs w:val="20"/>
          <w:highlight w:val="none"/>
          <w:lang w:val="en-US" w:eastAsia="zh-CN"/>
        </w:rPr>
        <w:t>6</w:t>
      </w:r>
      <w:r>
        <w:rPr>
          <w:rFonts w:hint="default" w:ascii="Times New Roman" w:hAnsi="Times New Roman" w:eastAsia="仿宋_GB2312" w:cs="Times New Roman"/>
          <w:color w:val="auto"/>
          <w:sz w:val="32"/>
          <w:szCs w:val="20"/>
          <w:highlight w:val="none"/>
          <w:lang w:val="en"/>
        </w:rPr>
        <w:t>:00前到</w:t>
      </w:r>
      <w:r>
        <w:rPr>
          <w:rFonts w:hint="default" w:ascii="Times New Roman" w:hAnsi="Times New Roman" w:eastAsia="仿宋_GB2312" w:cs="Times New Roman"/>
          <w:color w:val="auto"/>
          <w:sz w:val="32"/>
          <w:szCs w:val="20"/>
          <w:highlight w:val="none"/>
          <w:lang w:val="en" w:eastAsia="zh-CN"/>
        </w:rPr>
        <w:t>广安</w:t>
      </w:r>
      <w:r>
        <w:rPr>
          <w:rFonts w:hint="default" w:ascii="Times New Roman" w:hAnsi="Times New Roman" w:eastAsia="仿宋_GB2312" w:cs="Times New Roman"/>
          <w:color w:val="auto"/>
          <w:sz w:val="32"/>
          <w:szCs w:val="20"/>
          <w:highlight w:val="none"/>
          <w:lang w:val="en"/>
        </w:rPr>
        <w:t>金福国际大酒店（地址：</w:t>
      </w:r>
      <w:r>
        <w:rPr>
          <w:rFonts w:hint="default" w:ascii="Times New Roman" w:hAnsi="Times New Roman" w:eastAsia="仿宋_GB2312" w:cs="Times New Roman"/>
          <w:color w:val="auto"/>
          <w:sz w:val="32"/>
          <w:szCs w:val="20"/>
          <w:highlight w:val="none"/>
          <w:lang w:val="en" w:eastAsia="zh-CN"/>
        </w:rPr>
        <w:t>广安区牌坊路</w:t>
      </w:r>
      <w:r>
        <w:rPr>
          <w:rFonts w:hint="default" w:ascii="Times New Roman" w:hAnsi="Times New Roman" w:eastAsia="仿宋_GB2312" w:cs="Times New Roman"/>
          <w:color w:val="auto"/>
          <w:sz w:val="32"/>
          <w:szCs w:val="20"/>
          <w:highlight w:val="none"/>
          <w:lang w:val="en-US" w:eastAsia="zh-CN"/>
        </w:rPr>
        <w:t>63号</w:t>
      </w:r>
      <w:r>
        <w:rPr>
          <w:rFonts w:hint="default" w:ascii="Times New Roman" w:hAnsi="Times New Roman" w:eastAsia="仿宋_GB2312" w:cs="Times New Roman"/>
          <w:color w:val="auto"/>
          <w:sz w:val="32"/>
          <w:szCs w:val="20"/>
          <w:highlight w:val="none"/>
          <w:lang w:val="en"/>
        </w:rPr>
        <w:t>）报到。报到现场提交自选套路参赛音乐</w:t>
      </w:r>
      <w:r>
        <w:rPr>
          <w:rFonts w:hint="eastAsia" w:ascii="Times New Roman" w:hAnsi="Times New Roman" w:eastAsia="仿宋_GB2312" w:cs="Times New Roman"/>
          <w:color w:val="auto"/>
          <w:sz w:val="32"/>
          <w:szCs w:val="20"/>
          <w:highlight w:val="none"/>
          <w:lang w:val="en" w:eastAsia="zh-CN"/>
        </w:rPr>
        <w:t>、</w:t>
      </w:r>
      <w:r>
        <w:rPr>
          <w:rFonts w:hint="default" w:ascii="Times New Roman" w:hAnsi="Times New Roman" w:eastAsia="仿宋_GB2312" w:cs="Times New Roman"/>
          <w:color w:val="auto"/>
          <w:sz w:val="32"/>
          <w:szCs w:val="20"/>
          <w:highlight w:val="none"/>
          <w:lang w:val="en"/>
        </w:rPr>
        <w:t>报名表（盖章件）</w:t>
      </w:r>
      <w:r>
        <w:rPr>
          <w:rFonts w:hint="eastAsia" w:ascii="Times New Roman" w:hAnsi="Times New Roman" w:eastAsia="仿宋_GB2312" w:cs="Times New Roman"/>
          <w:color w:val="auto"/>
          <w:sz w:val="32"/>
          <w:szCs w:val="20"/>
          <w:highlight w:val="none"/>
          <w:lang w:val="en" w:eastAsia="zh-CN"/>
        </w:rPr>
        <w:t>、</w:t>
      </w:r>
      <w:r>
        <w:rPr>
          <w:rFonts w:hint="default" w:ascii="Times New Roman" w:hAnsi="Times New Roman" w:eastAsia="仿宋_GB2312" w:cs="Times New Roman"/>
          <w:color w:val="auto"/>
          <w:sz w:val="32"/>
          <w:szCs w:val="20"/>
          <w:highlight w:val="none"/>
          <w:lang w:val="en" w:eastAsia="zh-CN"/>
        </w:rPr>
        <w:t>参赛人员</w:t>
      </w:r>
      <w:r>
        <w:rPr>
          <w:rFonts w:hint="default" w:ascii="Times New Roman" w:hAnsi="Times New Roman" w:eastAsia="仿宋_GB2312" w:cs="Times New Roman"/>
          <w:color w:val="auto"/>
          <w:sz w:val="32"/>
          <w:szCs w:val="20"/>
          <w:highlight w:val="none"/>
          <w:lang w:val="en"/>
        </w:rPr>
        <w:t>自愿参赛责任书、参赛人员二代身份证、</w:t>
      </w:r>
      <w:r>
        <w:rPr>
          <w:rFonts w:hint="default" w:ascii="Times New Roman" w:hAnsi="Times New Roman" w:eastAsia="仿宋_GB2312" w:cs="Times New Roman"/>
          <w:color w:val="auto"/>
          <w:sz w:val="32"/>
          <w:szCs w:val="20"/>
          <w:highlight w:val="none"/>
          <w:lang w:val="en" w:eastAsia="zh-CN"/>
        </w:rPr>
        <w:t>参赛人员经</w:t>
      </w:r>
      <w:r>
        <w:rPr>
          <w:rFonts w:hint="default" w:ascii="Times New Roman" w:hAnsi="Times New Roman" w:eastAsia="仿宋_GB2312" w:cs="Times New Roman"/>
          <w:color w:val="auto"/>
          <w:sz w:val="32"/>
          <w:szCs w:val="20"/>
          <w:highlight w:val="none"/>
          <w:lang w:val="en"/>
        </w:rPr>
        <w:t>县级以上</w:t>
      </w:r>
      <w:r>
        <w:rPr>
          <w:rFonts w:hint="default" w:ascii="Times New Roman" w:hAnsi="Times New Roman" w:eastAsia="仿宋_GB2312" w:cs="Times New Roman"/>
          <w:color w:val="auto"/>
          <w:sz w:val="32"/>
          <w:szCs w:val="20"/>
          <w:highlight w:val="none"/>
          <w:lang w:val="en" w:eastAsia="zh-CN"/>
        </w:rPr>
        <w:t>人民</w:t>
      </w:r>
      <w:r>
        <w:rPr>
          <w:rFonts w:hint="default" w:ascii="Times New Roman" w:hAnsi="Times New Roman" w:eastAsia="仿宋_GB2312" w:cs="Times New Roman"/>
          <w:color w:val="auto"/>
          <w:sz w:val="32"/>
          <w:szCs w:val="20"/>
          <w:highlight w:val="none"/>
          <w:lang w:val="en"/>
        </w:rPr>
        <w:t>医院或二级甲等以上医院检查的体检健康证明（须有心电图）、参赛人员赛事期间（含往返途中）意外伤害及意外伤害医疗保险单</w:t>
      </w:r>
      <w:r>
        <w:rPr>
          <w:rFonts w:hint="eastAsia" w:ascii="Times New Roman" w:hAnsi="Times New Roman" w:eastAsia="仿宋_GB2312" w:cs="Times New Roman"/>
          <w:color w:val="auto"/>
          <w:sz w:val="32"/>
          <w:szCs w:val="20"/>
          <w:highlight w:val="none"/>
          <w:lang w:val="en" w:eastAsia="zh-CN"/>
        </w:rPr>
        <w:t>、</w:t>
      </w:r>
      <w:r>
        <w:rPr>
          <w:rFonts w:hint="default" w:ascii="Times New Roman" w:hAnsi="Times New Roman" w:eastAsia="仿宋_GB2312" w:cs="Times New Roman"/>
          <w:color w:val="auto"/>
          <w:sz w:val="32"/>
          <w:szCs w:val="20"/>
          <w:highlight w:val="none"/>
          <w:lang w:val="en"/>
        </w:rPr>
        <w:t>参赛运动员</w:t>
      </w:r>
      <w:r>
        <w:rPr>
          <w:rFonts w:hint="default" w:ascii="Times New Roman" w:hAnsi="Times New Roman" w:eastAsia="仿宋_GB2312" w:cs="Times New Roman"/>
          <w:color w:val="auto"/>
          <w:sz w:val="32"/>
          <w:szCs w:val="20"/>
          <w:highlight w:val="none"/>
          <w:lang w:val="en" w:eastAsia="zh-CN"/>
        </w:rPr>
        <w:t>的</w:t>
      </w:r>
      <w:r>
        <w:rPr>
          <w:rFonts w:hint="default" w:ascii="Times New Roman" w:hAnsi="Times New Roman" w:eastAsia="仿宋_GB2312" w:cs="Times New Roman"/>
          <w:color w:val="auto"/>
          <w:sz w:val="32"/>
          <w:szCs w:val="20"/>
          <w:highlight w:val="none"/>
          <w:lang w:val="en"/>
        </w:rPr>
        <w:t>代表资格证明材料。</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lang w:val="en-US" w:eastAsia="zh-CN"/>
        </w:rPr>
      </w:pPr>
      <w:r>
        <w:rPr>
          <w:rFonts w:hint="default" w:ascii="Times New Roman" w:hAnsi="Times New Roman" w:eastAsia="仿宋_GB2312" w:cs="Times New Roman"/>
          <w:color w:val="auto"/>
          <w:sz w:val="32"/>
          <w:szCs w:val="20"/>
          <w:highlight w:val="none"/>
          <w:lang w:val="en-US" w:eastAsia="zh-CN"/>
        </w:rPr>
        <w:t>3.请各参赛队领队和教练员于4月15日16:30准时到达</w:t>
      </w:r>
      <w:r>
        <w:rPr>
          <w:rFonts w:hint="default" w:ascii="Times New Roman" w:hAnsi="Times New Roman" w:eastAsia="仿宋_GB2312" w:cs="Times New Roman"/>
          <w:color w:val="auto"/>
          <w:sz w:val="32"/>
          <w:szCs w:val="20"/>
          <w:highlight w:val="none"/>
          <w:lang w:val="en"/>
        </w:rPr>
        <w:t>金福国际大酒店</w:t>
      </w:r>
      <w:r>
        <w:rPr>
          <w:rFonts w:hint="default" w:ascii="Times New Roman" w:hAnsi="Times New Roman" w:eastAsia="仿宋_GB2312" w:cs="Times New Roman"/>
          <w:color w:val="auto"/>
          <w:sz w:val="32"/>
          <w:szCs w:val="20"/>
          <w:highlight w:val="none"/>
          <w:lang w:val="en-US" w:eastAsia="zh-CN"/>
        </w:rPr>
        <w:t>会议室参加竞委会暨领队、教练员联席会。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textAlignment w:val="auto"/>
        <w:rPr>
          <w:rFonts w:hint="default" w:ascii="Times New Roman" w:hAnsi="Times New Roman" w:eastAsia="仿宋_GB2312" w:cs="Times New Roman"/>
          <w:color w:val="auto"/>
          <w:sz w:val="32"/>
          <w:szCs w:val="20"/>
          <w:highlight w:val="none"/>
          <w:lang w:val="en" w:eastAsia="zh-CN"/>
        </w:rPr>
      </w:pPr>
      <w:r>
        <w:rPr>
          <w:rFonts w:hint="default" w:ascii="Times New Roman" w:hAnsi="Times New Roman" w:eastAsia="仿宋_GB2312" w:cs="Times New Roman"/>
          <w:color w:val="auto"/>
          <w:sz w:val="32"/>
          <w:szCs w:val="20"/>
          <w:highlight w:val="none"/>
          <w:lang w:val="en" w:eastAsia="zh-CN"/>
        </w:rPr>
        <w:t>广安市体育事业发展中心</w:t>
      </w:r>
      <w:r>
        <w:rPr>
          <w:rFonts w:hint="default" w:ascii="Times New Roman" w:hAnsi="Times New Roman" w:eastAsia="仿宋_GB2312" w:cs="Times New Roman"/>
          <w:color w:val="auto"/>
          <w:sz w:val="32"/>
          <w:szCs w:val="20"/>
          <w:highlight w:val="none"/>
          <w:lang w:val="en"/>
        </w:rPr>
        <w:t>联系</w:t>
      </w:r>
      <w:r>
        <w:rPr>
          <w:rFonts w:hint="default" w:ascii="Times New Roman" w:hAnsi="Times New Roman" w:eastAsia="仿宋_GB2312" w:cs="Times New Roman"/>
          <w:color w:val="auto"/>
          <w:sz w:val="32"/>
          <w:szCs w:val="20"/>
          <w:highlight w:val="none"/>
          <w:lang w:val="en" w:eastAsia="zh-CN"/>
        </w:rPr>
        <w:t>方式</w:t>
      </w:r>
      <w:r>
        <w:rPr>
          <w:rFonts w:hint="default" w:ascii="Times New Roman" w:hAnsi="Times New Roman" w:eastAsia="仿宋_GB2312" w:cs="Times New Roman"/>
          <w:color w:val="auto"/>
          <w:sz w:val="32"/>
          <w:szCs w:val="20"/>
          <w:highlight w:val="none"/>
          <w:lang w:val="en"/>
        </w:rPr>
        <w:t>：</w:t>
      </w:r>
      <w:r>
        <w:rPr>
          <w:rFonts w:hint="default" w:ascii="Times New Roman" w:hAnsi="Times New Roman" w:eastAsia="仿宋_GB2312" w:cs="Times New Roman"/>
          <w:color w:val="auto"/>
          <w:sz w:val="32"/>
          <w:szCs w:val="20"/>
          <w:highlight w:val="none"/>
          <w:lang w:val="en" w:eastAsia="zh-CN"/>
        </w:rPr>
        <w:t>孙凯</w:t>
      </w:r>
      <w:r>
        <w:rPr>
          <w:rFonts w:hint="default" w:ascii="Times New Roman" w:hAnsi="Times New Roman" w:eastAsia="仿宋_GB2312" w:cs="Times New Roman"/>
          <w:color w:val="auto"/>
          <w:sz w:val="32"/>
          <w:szCs w:val="20"/>
          <w:highlight w:val="none"/>
          <w:lang w:val="en-US" w:eastAsia="zh-CN"/>
        </w:rPr>
        <w:t xml:space="preserve">  </w:t>
      </w:r>
      <w:r>
        <w:rPr>
          <w:rFonts w:hint="default" w:ascii="Times New Roman" w:hAnsi="Times New Roman" w:eastAsia="仿宋_GB2312" w:cs="Times New Roman"/>
          <w:color w:val="auto"/>
          <w:sz w:val="32"/>
          <w:szCs w:val="20"/>
          <w:highlight w:val="none"/>
          <w:lang w:val="en"/>
        </w:rPr>
        <w:t>139</w:t>
      </w:r>
      <w:r>
        <w:rPr>
          <w:rFonts w:hint="default" w:ascii="Times New Roman" w:hAnsi="Times New Roman" w:eastAsia="仿宋_GB2312" w:cs="Times New Roman"/>
          <w:color w:val="auto"/>
          <w:sz w:val="32"/>
          <w:szCs w:val="20"/>
          <w:highlight w:val="none"/>
          <w:lang w:val="en-US" w:eastAsia="zh-CN"/>
        </w:rPr>
        <w:t>08280616</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highlight w:val="none"/>
          <w:lang w:val="en" w:eastAsia="zh-CN" w:bidi="ar-SA"/>
        </w:rPr>
      </w:pPr>
      <w:r>
        <w:rPr>
          <w:rFonts w:hint="default" w:ascii="Times New Roman" w:hAnsi="Times New Roman" w:eastAsia="仿宋_GB2312" w:cs="Times New Roman"/>
          <w:color w:val="auto"/>
          <w:kern w:val="2"/>
          <w:sz w:val="32"/>
          <w:highlight w:val="none"/>
          <w:lang w:val="en" w:eastAsia="zh-CN" w:bidi="ar-SA"/>
        </w:rPr>
        <w:t>广安富盈酒店联系方式：曾燕</w:t>
      </w:r>
      <w:r>
        <w:rPr>
          <w:rFonts w:hint="default" w:ascii="Times New Roman" w:hAnsi="Times New Roman" w:eastAsia="仿宋_GB2312" w:cs="Times New Roman"/>
          <w:color w:val="auto"/>
          <w:kern w:val="2"/>
          <w:sz w:val="32"/>
          <w:highlight w:val="none"/>
          <w:lang w:val="en-US" w:eastAsia="zh-CN" w:bidi="ar-SA"/>
        </w:rPr>
        <w:t xml:space="preserve">  </w:t>
      </w:r>
      <w:r>
        <w:rPr>
          <w:rFonts w:hint="default" w:ascii="Times New Roman" w:hAnsi="Times New Roman" w:eastAsia="仿宋_GB2312" w:cs="Times New Roman"/>
          <w:color w:val="auto"/>
          <w:kern w:val="2"/>
          <w:sz w:val="32"/>
          <w:highlight w:val="none"/>
          <w:lang w:val="en" w:eastAsia="zh-CN" w:bidi="ar-SA"/>
        </w:rPr>
        <w:t>19980320102</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highlight w:val="none"/>
          <w:lang w:val="en" w:eastAsia="zh-CN" w:bidi="ar-SA"/>
        </w:rPr>
      </w:pPr>
      <w:r>
        <w:rPr>
          <w:rFonts w:hint="default" w:ascii="Times New Roman" w:hAnsi="Times New Roman" w:eastAsia="仿宋_GB2312" w:cs="Times New Roman"/>
          <w:color w:val="auto"/>
          <w:kern w:val="2"/>
          <w:sz w:val="32"/>
          <w:highlight w:val="none"/>
          <w:lang w:val="en" w:eastAsia="zh-CN" w:bidi="ar-SA"/>
        </w:rPr>
        <w:t>思源酒店联系方式：刘欢</w:t>
      </w:r>
      <w:r>
        <w:rPr>
          <w:rFonts w:hint="default" w:ascii="Times New Roman" w:hAnsi="Times New Roman" w:eastAsia="仿宋_GB2312" w:cs="Times New Roman"/>
          <w:color w:val="auto"/>
          <w:kern w:val="2"/>
          <w:sz w:val="32"/>
          <w:highlight w:val="none"/>
          <w:lang w:val="en-US" w:eastAsia="zh-CN" w:bidi="ar-SA"/>
        </w:rPr>
        <w:t xml:space="preserve">  </w:t>
      </w:r>
      <w:r>
        <w:rPr>
          <w:rFonts w:hint="default" w:ascii="Times New Roman" w:hAnsi="Times New Roman" w:eastAsia="仿宋_GB2312" w:cs="Times New Roman"/>
          <w:color w:val="auto"/>
          <w:kern w:val="2"/>
          <w:sz w:val="32"/>
          <w:highlight w:val="none"/>
          <w:lang w:val="en" w:eastAsia="zh-CN" w:bidi="ar-SA"/>
        </w:rPr>
        <w:t>13118239432</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仿宋_GB2312" w:cs="Times New Roman"/>
          <w:color w:val="auto"/>
          <w:kern w:val="2"/>
          <w:sz w:val="32"/>
          <w:highlight w:val="none"/>
          <w:lang w:val="en" w:eastAsia="zh-CN" w:bidi="ar-SA"/>
        </w:rPr>
        <w:t>金福国际大酒店联系方式：蒋艳</w:t>
      </w:r>
      <w:r>
        <w:rPr>
          <w:rFonts w:hint="default" w:ascii="Times New Roman" w:hAnsi="Times New Roman" w:eastAsia="仿宋_GB2312" w:cs="Times New Roman"/>
          <w:color w:val="auto"/>
          <w:kern w:val="2"/>
          <w:sz w:val="32"/>
          <w:highlight w:val="none"/>
          <w:lang w:val="en-US" w:eastAsia="zh-CN" w:bidi="ar-SA"/>
        </w:rPr>
        <w:t xml:space="preserve">  </w:t>
      </w:r>
      <w:r>
        <w:rPr>
          <w:rFonts w:hint="default" w:ascii="Times New Roman" w:hAnsi="Times New Roman" w:eastAsia="仿宋_GB2312" w:cs="Times New Roman"/>
          <w:color w:val="auto"/>
          <w:kern w:val="2"/>
          <w:sz w:val="32"/>
          <w:highlight w:val="none"/>
          <w:lang w:val="en" w:eastAsia="zh-CN" w:bidi="ar-SA"/>
        </w:rPr>
        <w:t>15882564441</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十二、经费</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（一）各代表队参赛经费自理。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（二）各代表队正式报到至离会期间的食宿，由大会统一安排。各代表队报到时，领队、教练员、运动员、工作人员每人每天交纳</w:t>
      </w:r>
      <w:r>
        <w:rPr>
          <w:rFonts w:hint="default" w:ascii="Times New Roman" w:hAnsi="Times New Roman" w:eastAsia="仿宋_GB2312" w:cs="Times New Roman"/>
          <w:color w:val="auto"/>
          <w:spacing w:val="-2"/>
          <w:sz w:val="32"/>
          <w:szCs w:val="32"/>
          <w:highlight w:val="none"/>
          <w:lang w:val="en-US" w:eastAsia="zh-CN"/>
        </w:rPr>
        <w:t>220</w:t>
      </w:r>
      <w:r>
        <w:rPr>
          <w:rFonts w:hint="default" w:ascii="Times New Roman" w:hAnsi="Times New Roman" w:eastAsia="仿宋_GB2312" w:cs="Times New Roman"/>
          <w:color w:val="auto"/>
          <w:spacing w:val="-2"/>
          <w:sz w:val="32"/>
          <w:szCs w:val="32"/>
          <w:highlight w:val="none"/>
        </w:rPr>
        <w:t>元的食宿费。</w:t>
      </w:r>
      <w:r>
        <w:rPr>
          <w:rFonts w:hint="default" w:ascii="Times New Roman" w:hAnsi="Times New Roman" w:eastAsia="仿宋_GB2312" w:cs="Times New Roman"/>
          <w:color w:val="auto"/>
          <w:spacing w:val="-11"/>
          <w:sz w:val="32"/>
          <w:szCs w:val="32"/>
          <w:highlight w:val="none"/>
        </w:rPr>
        <w:t>提前或滞后离会及超编人员的费用</w:t>
      </w:r>
      <w:r>
        <w:rPr>
          <w:rFonts w:hint="default" w:ascii="Times New Roman" w:hAnsi="Times New Roman" w:eastAsia="仿宋_GB2312" w:cs="Times New Roman"/>
          <w:color w:val="auto"/>
          <w:spacing w:val="-2"/>
          <w:sz w:val="32"/>
          <w:szCs w:val="32"/>
          <w:highlight w:val="none"/>
        </w:rPr>
        <w:t xml:space="preserve">由各代表队自理。 </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十三、兴奋剂检查和性别认定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十四、赛风赛纪和安全工作</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严格落实《体育赛事活动赛风赛纪管理办法》《四川省体育赛事活动赛风赛纪管理实施细则（试行）》等要求，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熔断</w:t>
      </w:r>
      <w:r>
        <w:rPr>
          <w:rFonts w:hint="eastAsia"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十五、本规程解释权属四川省社会体育指导中心。未尽事宜，另行通知。 </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联系人及联系方式</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rPr>
          <w:rFonts w:hint="default" w:ascii="Times New Roman" w:hAnsi="Times New Roman" w:eastAsia="楷体_GB2312" w:cs="Times New Roman"/>
          <w:color w:val="auto"/>
          <w:sz w:val="32"/>
          <w:szCs w:val="20"/>
          <w:highlight w:val="none"/>
        </w:rPr>
      </w:pPr>
      <w:r>
        <w:rPr>
          <w:rFonts w:hint="default" w:ascii="Times New Roman" w:hAnsi="Times New Roman" w:eastAsia="楷体_GB2312" w:cs="Times New Roman"/>
          <w:color w:val="auto"/>
          <w:sz w:val="32"/>
          <w:szCs w:val="20"/>
          <w:highlight w:val="none"/>
        </w:rPr>
        <w:t xml:space="preserve">四川省社会体育指导中心 </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联系人：陈贵兰，联系电话：19136229363</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rPr>
          <w:rFonts w:hint="default" w:ascii="Times New Roman" w:hAnsi="Times New Roman" w:eastAsia="楷体_GB2312" w:cs="Times New Roman"/>
          <w:color w:val="auto"/>
          <w:sz w:val="32"/>
          <w:szCs w:val="20"/>
          <w:highlight w:val="none"/>
          <w:lang w:eastAsia="zh-CN"/>
        </w:rPr>
      </w:pPr>
      <w:r>
        <w:rPr>
          <w:rFonts w:hint="default" w:ascii="Times New Roman" w:hAnsi="Times New Roman" w:eastAsia="楷体_GB2312" w:cs="Times New Roman"/>
          <w:color w:val="auto"/>
          <w:sz w:val="32"/>
          <w:szCs w:val="20"/>
          <w:highlight w:val="none"/>
          <w:lang w:eastAsia="zh-CN"/>
        </w:rPr>
        <w:t>广安市体育事业发展中心</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0" w:leftChars="0" w:firstLine="640" w:firstLineChars="200"/>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pacing w:val="0"/>
          <w:sz w:val="32"/>
          <w:szCs w:val="20"/>
          <w:highlight w:val="none"/>
        </w:rPr>
        <w:t>联系人：刘艾东，联系电话：17781067810</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1598" w:leftChars="304" w:hanging="960" w:hangingChars="300"/>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附件：1.四川省第十五届运动会群众体育项目广场健身舞比赛报名表</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1596" w:leftChars="760" w:firstLine="0" w:firstLineChars="0"/>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2.四川省第十五届运动会群众体育项目广场健身秧歌（鼓）比赛报名表</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1596" w:leftChars="760" w:firstLine="0" w:firstLineChars="0"/>
        <w:rPr>
          <w:rFonts w:hint="default" w:ascii="Times New Roman" w:hAnsi="Times New Roman" w:eastAsia="仿宋_GB2312" w:cs="Times New Roman"/>
          <w:color w:val="auto"/>
          <w:sz w:val="32"/>
          <w:szCs w:val="20"/>
          <w:highlight w:val="none"/>
          <w:lang w:val="en-US"/>
        </w:rPr>
        <w:sectPr>
          <w:footerReference r:id="rId17"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color w:val="auto"/>
          <w:sz w:val="32"/>
          <w:szCs w:val="20"/>
          <w:highlight w:val="none"/>
        </w:rPr>
        <w:t>3.四川省第十五届运动会群众体育项目</w:t>
      </w:r>
      <w:r>
        <w:rPr>
          <w:rFonts w:hint="default" w:ascii="Times New Roman" w:hAnsi="Times New Roman" w:eastAsia="仿宋_GB2312" w:cs="Times New Roman"/>
          <w:color w:val="auto"/>
          <w:sz w:val="32"/>
          <w:szCs w:val="20"/>
          <w:highlight w:val="none"/>
          <w:lang w:eastAsia="zh-CN"/>
        </w:rPr>
        <w:t>广场舞</w:t>
      </w:r>
      <w:r>
        <w:rPr>
          <w:rFonts w:hint="default" w:ascii="Times New Roman" w:hAnsi="Times New Roman" w:eastAsia="仿宋_GB2312" w:cs="Times New Roman"/>
          <w:color w:val="auto"/>
          <w:sz w:val="32"/>
          <w:szCs w:val="20"/>
          <w:highlight w:val="none"/>
        </w:rPr>
        <w:t>比赛自愿参赛责任书</w:t>
      </w:r>
    </w:p>
    <w:p>
      <w:pPr>
        <w:shd w:val="clear" w:color="auto" w:fill="auto"/>
        <w:suppressAutoHyphens/>
        <w:bidi w:val="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附件1</w:t>
      </w:r>
    </w:p>
    <w:p>
      <w:pPr>
        <w:shd w:val="clear" w:color="auto" w:fill="auto"/>
        <w:suppressAutoHyphens/>
        <w:bidi w:val="0"/>
        <w:spacing w:line="500" w:lineRule="exact"/>
        <w:jc w:val="center"/>
        <w:rPr>
          <w:rFonts w:hint="default" w:ascii="Times New Roman" w:hAnsi="Times New Roman" w:eastAsia="方正小标宋简体" w:cs="Times New Roman"/>
          <w:bCs/>
          <w:color w:val="auto"/>
          <w:sz w:val="36"/>
          <w:szCs w:val="36"/>
          <w:highlight w:val="none"/>
        </w:rPr>
      </w:pPr>
      <w:r>
        <w:rPr>
          <w:rFonts w:hint="default" w:ascii="Times New Roman" w:hAnsi="Times New Roman" w:eastAsia="方正小标宋简体" w:cs="Times New Roman"/>
          <w:bCs/>
          <w:color w:val="auto"/>
          <w:sz w:val="36"/>
          <w:szCs w:val="36"/>
          <w:highlight w:val="none"/>
        </w:rPr>
        <w:t>四川省第十五届运动会群众体育项目</w:t>
      </w:r>
    </w:p>
    <w:p>
      <w:pPr>
        <w:shd w:val="clear" w:color="auto" w:fill="auto"/>
        <w:suppressAutoHyphens/>
        <w:bidi w:val="0"/>
        <w:spacing w:line="500" w:lineRule="exact"/>
        <w:jc w:val="center"/>
        <w:rPr>
          <w:rFonts w:hint="default" w:ascii="Times New Roman" w:hAnsi="Times New Roman" w:eastAsia="方正小标宋简体" w:cs="Times New Roman"/>
          <w:bCs/>
          <w:color w:val="auto"/>
          <w:sz w:val="36"/>
          <w:szCs w:val="36"/>
          <w:highlight w:val="none"/>
        </w:rPr>
      </w:pPr>
      <w:r>
        <w:rPr>
          <w:rFonts w:hint="default" w:ascii="Times New Roman" w:hAnsi="Times New Roman" w:eastAsia="方正小标宋简体" w:cs="Times New Roman"/>
          <w:bCs/>
          <w:color w:val="auto"/>
          <w:sz w:val="36"/>
          <w:szCs w:val="36"/>
          <w:highlight w:val="none"/>
        </w:rPr>
        <w:t>广场健身舞比赛报名表</w:t>
      </w:r>
    </w:p>
    <w:p>
      <w:pPr>
        <w:shd w:val="clear" w:color="auto" w:fill="auto"/>
        <w:suppressAutoHyphens/>
        <w:bidi w:val="0"/>
        <w:spacing w:line="360" w:lineRule="auto"/>
        <w:jc w:val="left"/>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参赛队名称（单位盖章）：             组别：      联系人：       电话：                             </w:t>
      </w:r>
    </w:p>
    <w:tbl>
      <w:tblPr>
        <w:tblStyle w:val="8"/>
        <w:tblW w:w="100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770"/>
        <w:gridCol w:w="1433"/>
        <w:gridCol w:w="685"/>
        <w:gridCol w:w="759"/>
        <w:gridCol w:w="1846"/>
        <w:gridCol w:w="1400"/>
        <w:gridCol w:w="1072"/>
        <w:gridCol w:w="25"/>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vMerge w:val="restart"/>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 w:val="18"/>
                <w:szCs w:val="22"/>
                <w:highlight w:val="none"/>
                <w:lang w:eastAsia="zh-CN"/>
              </w:rPr>
            </w:pPr>
            <w:r>
              <w:rPr>
                <w:rFonts w:hint="default" w:ascii="Times New Roman" w:hAnsi="Times New Roman" w:eastAsia="黑体" w:cs="Times New Roman"/>
                <w:b w:val="0"/>
                <w:bCs/>
                <w:color w:val="auto"/>
                <w:sz w:val="18"/>
                <w:szCs w:val="22"/>
                <w:highlight w:val="none"/>
              </w:rPr>
              <w:t>序</w:t>
            </w:r>
            <w:r>
              <w:rPr>
                <w:rFonts w:hint="default" w:ascii="Times New Roman" w:hAnsi="Times New Roman" w:eastAsia="黑体" w:cs="Times New Roman"/>
                <w:b w:val="0"/>
                <w:bCs/>
                <w:color w:val="auto"/>
                <w:sz w:val="18"/>
                <w:szCs w:val="22"/>
                <w:highlight w:val="none"/>
                <w:lang w:eastAsia="zh-CN"/>
              </w:rPr>
              <w:t>号</w:t>
            </w:r>
          </w:p>
        </w:tc>
        <w:tc>
          <w:tcPr>
            <w:tcW w:w="770" w:type="dxa"/>
            <w:vMerge w:val="restart"/>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Cs w:val="20"/>
                <w:highlight w:val="none"/>
              </w:rPr>
            </w:pPr>
            <w:r>
              <w:rPr>
                <w:rFonts w:hint="default" w:ascii="Times New Roman" w:hAnsi="Times New Roman" w:eastAsia="黑体" w:cs="Times New Roman"/>
                <w:b w:val="0"/>
                <w:bCs/>
                <w:color w:val="auto"/>
                <w:szCs w:val="20"/>
                <w:highlight w:val="none"/>
              </w:rPr>
              <w:t>职务</w:t>
            </w:r>
          </w:p>
        </w:tc>
        <w:tc>
          <w:tcPr>
            <w:tcW w:w="1433" w:type="dxa"/>
            <w:vMerge w:val="restart"/>
            <w:noWrap w:val="0"/>
            <w:vAlign w:val="center"/>
          </w:tcPr>
          <w:p>
            <w:pPr>
              <w:shd w:val="clear" w:color="auto" w:fill="auto"/>
              <w:suppressAutoHyphens/>
              <w:bidi w:val="0"/>
              <w:spacing w:line="500" w:lineRule="exact"/>
              <w:ind w:firstLine="210" w:firstLineChars="100"/>
              <w:jc w:val="center"/>
              <w:rPr>
                <w:rFonts w:hint="default" w:ascii="Times New Roman" w:hAnsi="Times New Roman" w:eastAsia="黑体" w:cs="Times New Roman"/>
                <w:b w:val="0"/>
                <w:bCs/>
                <w:color w:val="auto"/>
                <w:szCs w:val="20"/>
                <w:highlight w:val="none"/>
              </w:rPr>
            </w:pPr>
            <w:r>
              <w:rPr>
                <w:rFonts w:hint="default" w:ascii="Times New Roman" w:hAnsi="Times New Roman" w:eastAsia="黑体" w:cs="Times New Roman"/>
                <w:b w:val="0"/>
                <w:bCs/>
                <w:color w:val="auto"/>
                <w:szCs w:val="20"/>
                <w:highlight w:val="none"/>
              </w:rPr>
              <w:t>姓  名</w:t>
            </w:r>
          </w:p>
        </w:tc>
        <w:tc>
          <w:tcPr>
            <w:tcW w:w="685" w:type="dxa"/>
            <w:vMerge w:val="restart"/>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 w:val="18"/>
                <w:szCs w:val="22"/>
                <w:highlight w:val="none"/>
              </w:rPr>
            </w:pPr>
            <w:r>
              <w:rPr>
                <w:rFonts w:hint="default" w:ascii="Times New Roman" w:hAnsi="Times New Roman" w:eastAsia="黑体" w:cs="Times New Roman"/>
                <w:b w:val="0"/>
                <w:bCs/>
                <w:color w:val="auto"/>
                <w:sz w:val="18"/>
                <w:szCs w:val="22"/>
                <w:highlight w:val="none"/>
              </w:rPr>
              <w:t>性别</w:t>
            </w:r>
          </w:p>
        </w:tc>
        <w:tc>
          <w:tcPr>
            <w:tcW w:w="759" w:type="dxa"/>
            <w:vMerge w:val="restart"/>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 w:val="18"/>
                <w:szCs w:val="22"/>
                <w:highlight w:val="none"/>
              </w:rPr>
            </w:pPr>
            <w:r>
              <w:rPr>
                <w:rFonts w:hint="default" w:ascii="Times New Roman" w:hAnsi="Times New Roman" w:eastAsia="黑体" w:cs="Times New Roman"/>
                <w:b w:val="0"/>
                <w:bCs/>
                <w:color w:val="auto"/>
                <w:sz w:val="18"/>
                <w:szCs w:val="22"/>
                <w:highlight w:val="none"/>
              </w:rPr>
              <w:t>年龄</w:t>
            </w:r>
          </w:p>
        </w:tc>
        <w:tc>
          <w:tcPr>
            <w:tcW w:w="1846" w:type="dxa"/>
            <w:vMerge w:val="restart"/>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Cs w:val="20"/>
                <w:highlight w:val="none"/>
              </w:rPr>
            </w:pPr>
            <w:r>
              <w:rPr>
                <w:rFonts w:hint="default" w:ascii="Times New Roman" w:hAnsi="Times New Roman" w:eastAsia="黑体" w:cs="Times New Roman"/>
                <w:b w:val="0"/>
                <w:bCs/>
                <w:color w:val="auto"/>
                <w:szCs w:val="20"/>
                <w:highlight w:val="none"/>
              </w:rPr>
              <w:t>身份证号码</w:t>
            </w:r>
          </w:p>
        </w:tc>
        <w:tc>
          <w:tcPr>
            <w:tcW w:w="1400" w:type="dxa"/>
            <w:vMerge w:val="restart"/>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 w:val="24"/>
                <w:szCs w:val="22"/>
                <w:highlight w:val="none"/>
              </w:rPr>
            </w:pPr>
            <w:r>
              <w:rPr>
                <w:rFonts w:hint="default" w:ascii="Times New Roman" w:hAnsi="Times New Roman" w:eastAsia="黑体" w:cs="Times New Roman"/>
                <w:b w:val="0"/>
                <w:bCs/>
                <w:color w:val="auto"/>
                <w:szCs w:val="20"/>
                <w:highlight w:val="none"/>
              </w:rPr>
              <w:t>电话号码</w:t>
            </w:r>
          </w:p>
        </w:tc>
        <w:tc>
          <w:tcPr>
            <w:tcW w:w="1072" w:type="dxa"/>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Cs w:val="20"/>
                <w:highlight w:val="none"/>
              </w:rPr>
            </w:pPr>
            <w:r>
              <w:rPr>
                <w:rFonts w:hint="default" w:ascii="Times New Roman" w:hAnsi="Times New Roman" w:eastAsia="黑体" w:cs="Times New Roman"/>
                <w:b w:val="0"/>
                <w:bCs/>
                <w:color w:val="auto"/>
                <w:szCs w:val="20"/>
                <w:highlight w:val="none"/>
              </w:rPr>
              <w:t>规定套路</w:t>
            </w:r>
          </w:p>
        </w:tc>
        <w:tc>
          <w:tcPr>
            <w:tcW w:w="1501" w:type="dxa"/>
            <w:gridSpan w:val="2"/>
            <w:noWrap w:val="0"/>
            <w:vAlign w:val="center"/>
          </w:tcPr>
          <w:p>
            <w:pPr>
              <w:shd w:val="clear" w:color="auto" w:fill="auto"/>
              <w:suppressAutoHyphens/>
              <w:bidi w:val="0"/>
              <w:spacing w:line="500" w:lineRule="exact"/>
              <w:ind w:firstLine="415" w:firstLineChars="198"/>
              <w:jc w:val="center"/>
              <w:rPr>
                <w:rFonts w:hint="default" w:ascii="Times New Roman" w:hAnsi="Times New Roman" w:eastAsia="黑体" w:cs="Times New Roman"/>
                <w:b w:val="0"/>
                <w:bCs/>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770"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1433"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685"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759"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1846"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1400"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1097" w:type="dxa"/>
            <w:gridSpan w:val="2"/>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Cs w:val="20"/>
                <w:highlight w:val="none"/>
              </w:rPr>
            </w:pPr>
            <w:r>
              <w:rPr>
                <w:rFonts w:hint="default" w:ascii="Times New Roman" w:hAnsi="Times New Roman" w:eastAsia="黑体" w:cs="Times New Roman"/>
                <w:b w:val="0"/>
                <w:bCs/>
                <w:color w:val="auto"/>
                <w:szCs w:val="20"/>
                <w:highlight w:val="none"/>
              </w:rPr>
              <w:t>自选套路</w:t>
            </w:r>
          </w:p>
        </w:tc>
        <w:tc>
          <w:tcPr>
            <w:tcW w:w="1476" w:type="dxa"/>
            <w:noWrap w:val="0"/>
            <w:vAlign w:val="center"/>
          </w:tcPr>
          <w:p>
            <w:pPr>
              <w:shd w:val="clear" w:color="auto" w:fill="auto"/>
              <w:suppressAutoHyphens/>
              <w:bidi w:val="0"/>
              <w:spacing w:line="500" w:lineRule="exact"/>
              <w:ind w:firstLine="102" w:firstLineChars="49"/>
              <w:jc w:val="center"/>
              <w:rPr>
                <w:rFonts w:hint="default" w:ascii="Times New Roman" w:hAnsi="Times New Roman" w:eastAsia="黑体" w:cs="Times New Roman"/>
                <w:b w:val="0"/>
                <w:bCs/>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领队</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2</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教练</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3</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4</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5</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6</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7</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8</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9</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10</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11</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12</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13</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14</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15</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16</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17</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18</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exact"/>
          <w:jc w:val="center"/>
        </w:trPr>
        <w:tc>
          <w:tcPr>
            <w:tcW w:w="10082" w:type="dxa"/>
            <w:gridSpan w:val="10"/>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本队简介（限120字以内）</w:t>
            </w:r>
          </w:p>
        </w:tc>
      </w:tr>
    </w:tbl>
    <w:p>
      <w:pPr>
        <w:shd w:val="clear" w:color="auto" w:fill="auto"/>
        <w:suppressAutoHyphens/>
        <w:bidi w:val="0"/>
        <w:rPr>
          <w:rFonts w:hint="default" w:ascii="Times New Roman" w:hAnsi="Times New Roman" w:eastAsia="黑体" w:cs="Times New Roman"/>
          <w:bCs/>
          <w:color w:val="auto"/>
          <w:sz w:val="32"/>
          <w:szCs w:val="32"/>
          <w:highlight w:val="none"/>
          <w:lang w:eastAsia="zh-CN"/>
        </w:rPr>
      </w:pPr>
      <w:r>
        <w:rPr>
          <w:rFonts w:hint="default" w:ascii="Times New Roman" w:hAnsi="Times New Roman" w:eastAsia="黑体" w:cs="Times New Roman"/>
          <w:bCs/>
          <w:color w:val="auto"/>
          <w:sz w:val="32"/>
          <w:szCs w:val="32"/>
          <w:highlight w:val="none"/>
        </w:rPr>
        <w:t>附件</w:t>
      </w:r>
      <w:r>
        <w:rPr>
          <w:rFonts w:hint="default" w:ascii="Times New Roman" w:hAnsi="Times New Roman" w:eastAsia="黑体" w:cs="Times New Roman"/>
          <w:bCs/>
          <w:color w:val="auto"/>
          <w:sz w:val="32"/>
          <w:szCs w:val="32"/>
          <w:highlight w:val="none"/>
          <w:lang w:val="en-US" w:eastAsia="zh-CN"/>
        </w:rPr>
        <w:t>2</w:t>
      </w:r>
    </w:p>
    <w:p>
      <w:pPr>
        <w:shd w:val="clear" w:color="auto" w:fill="auto"/>
        <w:suppressAutoHyphens/>
        <w:bidi w:val="0"/>
        <w:spacing w:line="500" w:lineRule="exact"/>
        <w:jc w:val="center"/>
        <w:rPr>
          <w:rFonts w:hint="default" w:ascii="Times New Roman" w:hAnsi="Times New Roman" w:eastAsia="方正小标宋简体" w:cs="Times New Roman"/>
          <w:bCs/>
          <w:color w:val="auto"/>
          <w:sz w:val="36"/>
          <w:szCs w:val="36"/>
          <w:highlight w:val="none"/>
        </w:rPr>
      </w:pPr>
      <w:r>
        <w:rPr>
          <w:rFonts w:hint="default" w:ascii="Times New Roman" w:hAnsi="Times New Roman" w:eastAsia="方正小标宋简体" w:cs="Times New Roman"/>
          <w:bCs/>
          <w:color w:val="auto"/>
          <w:sz w:val="36"/>
          <w:szCs w:val="36"/>
          <w:highlight w:val="none"/>
        </w:rPr>
        <w:t>四川省第十五届运动会群众体育项目</w:t>
      </w:r>
    </w:p>
    <w:p>
      <w:pPr>
        <w:shd w:val="clear" w:color="auto" w:fill="auto"/>
        <w:suppressAutoHyphens/>
        <w:bidi w:val="0"/>
        <w:spacing w:line="500" w:lineRule="exact"/>
        <w:jc w:val="center"/>
        <w:rPr>
          <w:rFonts w:hint="default" w:ascii="Times New Roman" w:hAnsi="Times New Roman" w:eastAsia="方正小标宋简体" w:cs="Times New Roman"/>
          <w:bCs/>
          <w:color w:val="auto"/>
          <w:sz w:val="36"/>
          <w:szCs w:val="36"/>
          <w:highlight w:val="none"/>
        </w:rPr>
      </w:pPr>
      <w:r>
        <w:rPr>
          <w:rFonts w:hint="default" w:ascii="Times New Roman" w:hAnsi="Times New Roman" w:eastAsia="方正小标宋简体" w:cs="Times New Roman"/>
          <w:bCs/>
          <w:color w:val="auto"/>
          <w:sz w:val="36"/>
          <w:szCs w:val="36"/>
          <w:highlight w:val="none"/>
        </w:rPr>
        <w:t>广场健身秧歌（鼓）比赛报名表</w:t>
      </w:r>
    </w:p>
    <w:p>
      <w:pPr>
        <w:shd w:val="clear" w:color="auto" w:fill="auto"/>
        <w:suppressAutoHyphens/>
        <w:bidi w:val="0"/>
        <w:spacing w:line="360" w:lineRule="auto"/>
        <w:jc w:val="left"/>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 xml:space="preserve">参赛队名称（单位盖章）：             组别：      联系人：       电话：                             </w:t>
      </w:r>
    </w:p>
    <w:tbl>
      <w:tblPr>
        <w:tblStyle w:val="8"/>
        <w:tblW w:w="100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770"/>
        <w:gridCol w:w="1433"/>
        <w:gridCol w:w="685"/>
        <w:gridCol w:w="759"/>
        <w:gridCol w:w="1846"/>
        <w:gridCol w:w="1400"/>
        <w:gridCol w:w="1072"/>
        <w:gridCol w:w="25"/>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vMerge w:val="restart"/>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 w:val="18"/>
                <w:szCs w:val="22"/>
                <w:highlight w:val="none"/>
              </w:rPr>
            </w:pPr>
            <w:r>
              <w:rPr>
                <w:rFonts w:hint="default" w:ascii="Times New Roman" w:hAnsi="Times New Roman" w:eastAsia="黑体" w:cs="Times New Roman"/>
                <w:b w:val="0"/>
                <w:bCs/>
                <w:color w:val="auto"/>
                <w:sz w:val="18"/>
                <w:szCs w:val="22"/>
                <w:highlight w:val="none"/>
              </w:rPr>
              <w:t>序号</w:t>
            </w:r>
          </w:p>
        </w:tc>
        <w:tc>
          <w:tcPr>
            <w:tcW w:w="770" w:type="dxa"/>
            <w:vMerge w:val="restart"/>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Cs w:val="20"/>
                <w:highlight w:val="none"/>
              </w:rPr>
            </w:pPr>
            <w:r>
              <w:rPr>
                <w:rFonts w:hint="default" w:ascii="Times New Roman" w:hAnsi="Times New Roman" w:eastAsia="黑体" w:cs="Times New Roman"/>
                <w:b w:val="0"/>
                <w:bCs/>
                <w:color w:val="auto"/>
                <w:szCs w:val="20"/>
                <w:highlight w:val="none"/>
              </w:rPr>
              <w:t>职务</w:t>
            </w:r>
          </w:p>
        </w:tc>
        <w:tc>
          <w:tcPr>
            <w:tcW w:w="1433" w:type="dxa"/>
            <w:vMerge w:val="restart"/>
            <w:noWrap w:val="0"/>
            <w:vAlign w:val="center"/>
          </w:tcPr>
          <w:p>
            <w:pPr>
              <w:shd w:val="clear" w:color="auto" w:fill="auto"/>
              <w:suppressAutoHyphens/>
              <w:bidi w:val="0"/>
              <w:spacing w:line="500" w:lineRule="exact"/>
              <w:ind w:firstLine="210" w:firstLineChars="100"/>
              <w:jc w:val="center"/>
              <w:rPr>
                <w:rFonts w:hint="default" w:ascii="Times New Roman" w:hAnsi="Times New Roman" w:eastAsia="黑体" w:cs="Times New Roman"/>
                <w:b w:val="0"/>
                <w:bCs/>
                <w:color w:val="auto"/>
                <w:szCs w:val="20"/>
                <w:highlight w:val="none"/>
              </w:rPr>
            </w:pPr>
            <w:r>
              <w:rPr>
                <w:rFonts w:hint="default" w:ascii="Times New Roman" w:hAnsi="Times New Roman" w:eastAsia="黑体" w:cs="Times New Roman"/>
                <w:b w:val="0"/>
                <w:bCs/>
                <w:color w:val="auto"/>
                <w:szCs w:val="20"/>
                <w:highlight w:val="none"/>
              </w:rPr>
              <w:t>姓  名</w:t>
            </w:r>
          </w:p>
        </w:tc>
        <w:tc>
          <w:tcPr>
            <w:tcW w:w="685" w:type="dxa"/>
            <w:vMerge w:val="restart"/>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 w:val="18"/>
                <w:szCs w:val="22"/>
                <w:highlight w:val="none"/>
              </w:rPr>
            </w:pPr>
            <w:r>
              <w:rPr>
                <w:rFonts w:hint="default" w:ascii="Times New Roman" w:hAnsi="Times New Roman" w:eastAsia="黑体" w:cs="Times New Roman"/>
                <w:b w:val="0"/>
                <w:bCs/>
                <w:color w:val="auto"/>
                <w:sz w:val="18"/>
                <w:szCs w:val="22"/>
                <w:highlight w:val="none"/>
              </w:rPr>
              <w:t>性别</w:t>
            </w:r>
          </w:p>
        </w:tc>
        <w:tc>
          <w:tcPr>
            <w:tcW w:w="759" w:type="dxa"/>
            <w:vMerge w:val="restart"/>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 w:val="18"/>
                <w:szCs w:val="22"/>
                <w:highlight w:val="none"/>
              </w:rPr>
            </w:pPr>
            <w:r>
              <w:rPr>
                <w:rFonts w:hint="default" w:ascii="Times New Roman" w:hAnsi="Times New Roman" w:eastAsia="黑体" w:cs="Times New Roman"/>
                <w:b w:val="0"/>
                <w:bCs/>
                <w:color w:val="auto"/>
                <w:sz w:val="18"/>
                <w:szCs w:val="22"/>
                <w:highlight w:val="none"/>
              </w:rPr>
              <w:t>年龄</w:t>
            </w:r>
          </w:p>
        </w:tc>
        <w:tc>
          <w:tcPr>
            <w:tcW w:w="1846" w:type="dxa"/>
            <w:vMerge w:val="restart"/>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Cs w:val="20"/>
                <w:highlight w:val="none"/>
              </w:rPr>
            </w:pPr>
            <w:r>
              <w:rPr>
                <w:rFonts w:hint="default" w:ascii="Times New Roman" w:hAnsi="Times New Roman" w:eastAsia="黑体" w:cs="Times New Roman"/>
                <w:b w:val="0"/>
                <w:bCs/>
                <w:color w:val="auto"/>
                <w:szCs w:val="20"/>
                <w:highlight w:val="none"/>
              </w:rPr>
              <w:t>身份证号码</w:t>
            </w:r>
          </w:p>
        </w:tc>
        <w:tc>
          <w:tcPr>
            <w:tcW w:w="1400" w:type="dxa"/>
            <w:vMerge w:val="restart"/>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 w:val="24"/>
                <w:szCs w:val="22"/>
                <w:highlight w:val="none"/>
              </w:rPr>
            </w:pPr>
            <w:r>
              <w:rPr>
                <w:rFonts w:hint="default" w:ascii="Times New Roman" w:hAnsi="Times New Roman" w:eastAsia="黑体" w:cs="Times New Roman"/>
                <w:b w:val="0"/>
                <w:bCs/>
                <w:color w:val="auto"/>
                <w:szCs w:val="20"/>
                <w:highlight w:val="none"/>
              </w:rPr>
              <w:t>电话号码</w:t>
            </w:r>
          </w:p>
        </w:tc>
        <w:tc>
          <w:tcPr>
            <w:tcW w:w="1072" w:type="dxa"/>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Cs w:val="20"/>
                <w:highlight w:val="none"/>
              </w:rPr>
            </w:pPr>
            <w:r>
              <w:rPr>
                <w:rFonts w:hint="default" w:ascii="Times New Roman" w:hAnsi="Times New Roman" w:eastAsia="黑体" w:cs="Times New Roman"/>
                <w:b w:val="0"/>
                <w:bCs/>
                <w:color w:val="auto"/>
                <w:szCs w:val="20"/>
                <w:highlight w:val="none"/>
              </w:rPr>
              <w:t>规定套路</w:t>
            </w:r>
          </w:p>
        </w:tc>
        <w:tc>
          <w:tcPr>
            <w:tcW w:w="1501" w:type="dxa"/>
            <w:gridSpan w:val="2"/>
            <w:noWrap w:val="0"/>
            <w:vAlign w:val="center"/>
          </w:tcPr>
          <w:p>
            <w:pPr>
              <w:shd w:val="clear" w:color="auto" w:fill="auto"/>
              <w:suppressAutoHyphens/>
              <w:bidi w:val="0"/>
              <w:spacing w:line="500" w:lineRule="exact"/>
              <w:ind w:firstLine="415" w:firstLineChars="198"/>
              <w:jc w:val="center"/>
              <w:rPr>
                <w:rFonts w:hint="default" w:ascii="Times New Roman" w:hAnsi="Times New Roman" w:eastAsia="黑体" w:cs="Times New Roman"/>
                <w:b w:val="0"/>
                <w:bCs/>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770"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1433"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685"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759"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1846"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1400" w:type="dxa"/>
            <w:vMerge w:val="continue"/>
            <w:noWrap w:val="0"/>
            <w:vAlign w:val="center"/>
          </w:tcPr>
          <w:p>
            <w:pPr>
              <w:widowControl/>
              <w:shd w:val="clear" w:color="auto" w:fill="auto"/>
              <w:suppressAutoHyphens/>
              <w:bidi w:val="0"/>
              <w:jc w:val="center"/>
              <w:rPr>
                <w:rFonts w:hint="default" w:ascii="Times New Roman" w:hAnsi="Times New Roman" w:eastAsia="黑体" w:cs="Times New Roman"/>
                <w:b w:val="0"/>
                <w:bCs/>
                <w:color w:val="auto"/>
                <w:sz w:val="24"/>
                <w:szCs w:val="22"/>
                <w:highlight w:val="none"/>
              </w:rPr>
            </w:pPr>
          </w:p>
        </w:tc>
        <w:tc>
          <w:tcPr>
            <w:tcW w:w="1097" w:type="dxa"/>
            <w:gridSpan w:val="2"/>
            <w:noWrap w:val="0"/>
            <w:vAlign w:val="center"/>
          </w:tcPr>
          <w:p>
            <w:pPr>
              <w:shd w:val="clear" w:color="auto" w:fill="auto"/>
              <w:suppressAutoHyphens/>
              <w:bidi w:val="0"/>
              <w:spacing w:line="500" w:lineRule="exact"/>
              <w:jc w:val="center"/>
              <w:rPr>
                <w:rFonts w:hint="default" w:ascii="Times New Roman" w:hAnsi="Times New Roman" w:eastAsia="黑体" w:cs="Times New Roman"/>
                <w:b w:val="0"/>
                <w:bCs/>
                <w:color w:val="auto"/>
                <w:szCs w:val="20"/>
                <w:highlight w:val="none"/>
              </w:rPr>
            </w:pPr>
            <w:r>
              <w:rPr>
                <w:rFonts w:hint="default" w:ascii="Times New Roman" w:hAnsi="Times New Roman" w:eastAsia="黑体" w:cs="Times New Roman"/>
                <w:b w:val="0"/>
                <w:bCs/>
                <w:color w:val="auto"/>
                <w:szCs w:val="20"/>
                <w:highlight w:val="none"/>
              </w:rPr>
              <w:t>自选套路</w:t>
            </w:r>
          </w:p>
        </w:tc>
        <w:tc>
          <w:tcPr>
            <w:tcW w:w="1476" w:type="dxa"/>
            <w:noWrap w:val="0"/>
            <w:vAlign w:val="center"/>
          </w:tcPr>
          <w:p>
            <w:pPr>
              <w:shd w:val="clear" w:color="auto" w:fill="auto"/>
              <w:suppressAutoHyphens/>
              <w:bidi w:val="0"/>
              <w:spacing w:line="500" w:lineRule="exact"/>
              <w:ind w:firstLine="102" w:firstLineChars="49"/>
              <w:jc w:val="center"/>
              <w:rPr>
                <w:rFonts w:hint="default" w:ascii="Times New Roman" w:hAnsi="Times New Roman" w:eastAsia="黑体" w:cs="Times New Roman"/>
                <w:b w:val="0"/>
                <w:bCs/>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领队</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2</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教练</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3</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4</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5</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6</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7</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8</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9</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10</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11</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12</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13</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14</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15</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16</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17</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16"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18</w:t>
            </w:r>
          </w:p>
        </w:tc>
        <w:tc>
          <w:tcPr>
            <w:tcW w:w="770"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队员</w:t>
            </w:r>
          </w:p>
        </w:tc>
        <w:tc>
          <w:tcPr>
            <w:tcW w:w="1433"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685"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759" w:type="dxa"/>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p>
        </w:tc>
        <w:tc>
          <w:tcPr>
            <w:tcW w:w="184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00"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097" w:type="dxa"/>
            <w:gridSpan w:val="2"/>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c>
          <w:tcPr>
            <w:tcW w:w="1476" w:type="dxa"/>
            <w:noWrap w:val="0"/>
            <w:vAlign w:val="center"/>
          </w:tcPr>
          <w:p>
            <w:pPr>
              <w:shd w:val="clear" w:color="auto" w:fill="auto"/>
              <w:suppressAutoHyphens/>
              <w:bidi w:val="0"/>
              <w:spacing w:line="360" w:lineRule="auto"/>
              <w:ind w:firstLine="420" w:firstLineChars="200"/>
              <w:jc w:val="center"/>
              <w:rPr>
                <w:rFonts w:hint="default" w:ascii="Times New Roman" w:hAnsi="Times New Roman" w:eastAsia="仿宋_GB2312" w:cs="Times New Roman"/>
                <w:b w:val="0"/>
                <w:bCs/>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4" w:hRule="exact"/>
          <w:jc w:val="center"/>
        </w:trPr>
        <w:tc>
          <w:tcPr>
            <w:tcW w:w="10082" w:type="dxa"/>
            <w:gridSpan w:val="10"/>
            <w:noWrap w:val="0"/>
            <w:vAlign w:val="center"/>
          </w:tcPr>
          <w:p>
            <w:pPr>
              <w:shd w:val="clear" w:color="auto" w:fill="auto"/>
              <w:suppressAutoHyphens/>
              <w:bidi w:val="0"/>
              <w:spacing w:line="360" w:lineRule="auto"/>
              <w:jc w:val="center"/>
              <w:rPr>
                <w:rFonts w:hint="default" w:ascii="Times New Roman" w:hAnsi="Times New Roman" w:eastAsia="仿宋_GB2312" w:cs="Times New Roman"/>
                <w:b w:val="0"/>
                <w:bCs/>
                <w:color w:val="auto"/>
                <w:szCs w:val="22"/>
                <w:highlight w:val="none"/>
              </w:rPr>
            </w:pPr>
            <w:r>
              <w:rPr>
                <w:rFonts w:hint="default" w:ascii="Times New Roman" w:hAnsi="Times New Roman" w:eastAsia="仿宋_GB2312" w:cs="Times New Roman"/>
                <w:b w:val="0"/>
                <w:bCs/>
                <w:color w:val="auto"/>
                <w:szCs w:val="22"/>
                <w:highlight w:val="none"/>
              </w:rPr>
              <w:t>本队简介（限120字以内）</w:t>
            </w:r>
          </w:p>
        </w:tc>
      </w:tr>
    </w:tbl>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textAlignment w:val="auto"/>
        <w:rPr>
          <w:rFonts w:hint="default" w:ascii="Times New Roman" w:hAnsi="Times New Roman" w:eastAsia="黑体" w:cs="Times New Roman"/>
          <w:b w:val="0"/>
          <w:bCs/>
          <w:color w:val="auto"/>
          <w:sz w:val="32"/>
          <w:szCs w:val="32"/>
          <w:highlight w:val="none"/>
        </w:rPr>
      </w:pPr>
      <w:r>
        <w:rPr>
          <w:rFonts w:hint="default" w:ascii="Times New Roman" w:hAnsi="Times New Roman" w:cs="Times New Roman"/>
          <w:b/>
          <w:color w:val="auto"/>
          <w:sz w:val="32"/>
          <w:szCs w:val="32"/>
          <w:highlight w:val="none"/>
        </w:rPr>
        <w:br w:type="page"/>
      </w:r>
      <w:r>
        <w:rPr>
          <w:rFonts w:hint="default" w:ascii="Times New Roman" w:hAnsi="Times New Roman" w:eastAsia="黑体" w:cs="Times New Roman"/>
          <w:b w:val="0"/>
          <w:bCs/>
          <w:color w:val="auto"/>
          <w:sz w:val="32"/>
          <w:szCs w:val="32"/>
          <w:highlight w:val="none"/>
        </w:rPr>
        <w:t>附件3</w:t>
      </w:r>
    </w:p>
    <w:p>
      <w:pPr>
        <w:pStyle w:val="2"/>
        <w:keepNext w:val="0"/>
        <w:keepLines w:val="0"/>
        <w:pageBreakBefore w:val="0"/>
        <w:widowControl w:val="0"/>
        <w:kinsoku/>
        <w:wordWrap/>
        <w:overflowPunct w:val="0"/>
        <w:topLinePunct w:val="0"/>
        <w:autoSpaceDE/>
        <w:autoSpaceDN/>
        <w:bidi w:val="0"/>
        <w:adjustRightInd/>
        <w:snapToGrid/>
        <w:spacing w:line="552" w:lineRule="exact"/>
        <w:ind w:left="0" w:leftChars="0" w:right="0" w:rightChars="0"/>
        <w:textAlignment w:val="auto"/>
        <w:rPr>
          <w:rFonts w:hint="default" w:ascii="Times New Roman" w:hAnsi="Times New Roman" w:cs="Times New Roman"/>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四川省第十五届运动会群众体育项目广场舞</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jc w:val="center"/>
        <w:textAlignment w:val="auto"/>
        <w:rPr>
          <w:rFonts w:hint="default" w:ascii="Times New Roman" w:hAnsi="Times New Roman" w:cs="Times New Roman"/>
          <w:b/>
          <w:color w:val="auto"/>
          <w:sz w:val="44"/>
          <w:szCs w:val="44"/>
          <w:highlight w:val="none"/>
        </w:rPr>
      </w:pPr>
      <w:r>
        <w:rPr>
          <w:rFonts w:hint="default" w:ascii="Times New Roman" w:hAnsi="Times New Roman" w:eastAsia="方正小标宋简体" w:cs="Times New Roman"/>
          <w:b w:val="0"/>
          <w:bCs/>
          <w:color w:val="auto"/>
          <w:sz w:val="44"/>
          <w:szCs w:val="44"/>
          <w:highlight w:val="none"/>
        </w:rPr>
        <w:t>比赛自愿参赛责任书</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00" w:firstLineChars="200"/>
        <w:textAlignment w:val="auto"/>
        <w:rPr>
          <w:rFonts w:hint="default" w:ascii="Times New Roman" w:hAnsi="Times New Roman" w:eastAsia="仿宋_GB2312" w:cs="Times New Roman"/>
          <w:b w:val="0"/>
          <w:bCs/>
          <w:color w:val="auto"/>
          <w:sz w:val="30"/>
          <w:szCs w:val="30"/>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我自愿报名参加四川省第十五届运动会群众体育项目广场舞比赛并签署本责任书。对以下内容，我已认真阅读、全面理解且予以确认并承担相应的法律</w:t>
      </w:r>
      <w:r>
        <w:rPr>
          <w:rFonts w:hint="default" w:ascii="Times New Roman" w:hAnsi="Times New Roman" w:eastAsia="仿宋_GB2312" w:cs="Times New Roman"/>
          <w:b w:val="0"/>
          <w:bCs/>
          <w:color w:val="auto"/>
          <w:sz w:val="32"/>
          <w:szCs w:val="32"/>
          <w:highlight w:val="none"/>
          <w:lang w:eastAsia="zh-CN"/>
        </w:rPr>
        <w:t>、经济</w:t>
      </w:r>
      <w:r>
        <w:rPr>
          <w:rFonts w:hint="default" w:ascii="Times New Roman" w:hAnsi="Times New Roman" w:eastAsia="仿宋_GB2312" w:cs="Times New Roman"/>
          <w:b w:val="0"/>
          <w:bCs/>
          <w:color w:val="auto"/>
          <w:sz w:val="32"/>
          <w:szCs w:val="32"/>
          <w:highlight w:val="none"/>
        </w:rPr>
        <w:t>责任：</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一、</w:t>
      </w:r>
      <w:r>
        <w:rPr>
          <w:rFonts w:hint="default" w:ascii="Times New Roman" w:hAnsi="Times New Roman" w:eastAsia="仿宋_GB2312" w:cs="Times New Roman"/>
          <w:b w:val="0"/>
          <w:bCs/>
          <w:color w:val="auto"/>
          <w:sz w:val="32"/>
          <w:szCs w:val="32"/>
          <w:highlight w:val="none"/>
          <w:lang w:eastAsia="zh-CN"/>
        </w:rPr>
        <w:t>我本人</w:t>
      </w:r>
      <w:r>
        <w:rPr>
          <w:rFonts w:hint="default" w:ascii="Times New Roman" w:hAnsi="Times New Roman" w:eastAsia="仿宋_GB2312" w:cs="Times New Roman"/>
          <w:b w:val="0"/>
          <w:bCs/>
          <w:color w:val="auto"/>
          <w:sz w:val="32"/>
          <w:szCs w:val="32"/>
          <w:highlight w:val="none"/>
        </w:rPr>
        <w:t>愿意遵守本次赛事的所有规定；如果本人在参赛过程中发现或注意到任何风险和潜在风险，本人将立刻终止参赛</w:t>
      </w:r>
      <w:r>
        <w:rPr>
          <w:rFonts w:hint="default" w:ascii="Times New Roman" w:hAnsi="Times New Roman" w:eastAsia="仿宋_GB2312" w:cs="Times New Roman"/>
          <w:b w:val="0"/>
          <w:bCs/>
          <w:color w:val="auto"/>
          <w:sz w:val="32"/>
          <w:szCs w:val="32"/>
          <w:highlight w:val="none"/>
          <w:lang w:eastAsia="zh-CN"/>
        </w:rPr>
        <w:t>、告知</w:t>
      </w:r>
      <w:r>
        <w:rPr>
          <w:rFonts w:hint="default" w:ascii="Times New Roman" w:hAnsi="Times New Roman" w:eastAsia="仿宋_GB2312" w:cs="Times New Roman"/>
          <w:b w:val="0"/>
          <w:bCs/>
          <w:color w:val="auto"/>
          <w:sz w:val="32"/>
          <w:szCs w:val="32"/>
          <w:highlight w:val="none"/>
        </w:rPr>
        <w:t>本</w:t>
      </w:r>
      <w:r>
        <w:rPr>
          <w:rFonts w:hint="default" w:ascii="Times New Roman" w:hAnsi="Times New Roman" w:eastAsia="仿宋_GB2312" w:cs="Times New Roman"/>
          <w:b w:val="0"/>
          <w:bCs/>
          <w:color w:val="auto"/>
          <w:sz w:val="32"/>
          <w:szCs w:val="32"/>
          <w:highlight w:val="none"/>
          <w:lang w:eastAsia="zh-CN"/>
        </w:rPr>
        <w:t>人</w:t>
      </w:r>
      <w:r>
        <w:rPr>
          <w:rFonts w:hint="default" w:ascii="Times New Roman" w:hAnsi="Times New Roman" w:eastAsia="仿宋_GB2312" w:cs="Times New Roman"/>
          <w:b w:val="0"/>
          <w:bCs/>
          <w:color w:val="auto"/>
          <w:sz w:val="32"/>
          <w:szCs w:val="32"/>
          <w:highlight w:val="none"/>
        </w:rPr>
        <w:t>参赛队领队和教练，并</w:t>
      </w:r>
      <w:r>
        <w:rPr>
          <w:rFonts w:hint="default" w:ascii="Times New Roman" w:hAnsi="Times New Roman" w:eastAsia="仿宋_GB2312" w:cs="Times New Roman"/>
          <w:b w:val="0"/>
          <w:bCs/>
          <w:color w:val="auto"/>
          <w:sz w:val="32"/>
          <w:szCs w:val="32"/>
          <w:highlight w:val="none"/>
          <w:lang w:eastAsia="zh-CN"/>
        </w:rPr>
        <w:t>报告</w:t>
      </w:r>
      <w:r>
        <w:rPr>
          <w:rFonts w:hint="default" w:ascii="Times New Roman" w:hAnsi="Times New Roman" w:eastAsia="仿宋_GB2312" w:cs="Times New Roman"/>
          <w:b w:val="0"/>
          <w:bCs/>
          <w:color w:val="auto"/>
          <w:sz w:val="32"/>
          <w:szCs w:val="32"/>
          <w:highlight w:val="none"/>
        </w:rPr>
        <w:t>项目竞委会。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二、</w:t>
      </w:r>
      <w:r>
        <w:rPr>
          <w:rFonts w:hint="default" w:ascii="Times New Roman" w:hAnsi="Times New Roman" w:eastAsia="仿宋_GB2312" w:cs="Times New Roman"/>
          <w:b w:val="0"/>
          <w:bCs/>
          <w:color w:val="auto"/>
          <w:sz w:val="32"/>
          <w:szCs w:val="32"/>
          <w:highlight w:val="none"/>
          <w:lang w:eastAsia="zh-CN"/>
        </w:rPr>
        <w:t>我本人</w:t>
      </w:r>
      <w:r>
        <w:rPr>
          <w:rFonts w:hint="default" w:ascii="Times New Roman" w:hAnsi="Times New Roman" w:eastAsia="仿宋_GB2312" w:cs="Times New Roman"/>
          <w:b w:val="0"/>
          <w:bCs/>
          <w:color w:val="auto"/>
          <w:sz w:val="32"/>
          <w:szCs w:val="32"/>
          <w:highlight w:val="none"/>
        </w:rPr>
        <w:t>完全了解自己的身体状况，确认自己的健康状况良好；没有任何身体不适或疾病（包括先天性心脏病、风湿性心脏病、高血压、脑血管疾病、心肌炎、其他心脏病、冠状动脉病、严重心律不齐、血糖过高或过低的糖尿病，以及其他不适合运动的疾病），因此我郑重声明，可以正常参加本次比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三、</w:t>
      </w:r>
      <w:r>
        <w:rPr>
          <w:rFonts w:hint="default" w:ascii="Times New Roman" w:hAnsi="Times New Roman" w:eastAsia="仿宋_GB2312" w:cs="Times New Roman"/>
          <w:b w:val="0"/>
          <w:bCs/>
          <w:color w:val="auto"/>
          <w:sz w:val="32"/>
          <w:szCs w:val="32"/>
          <w:highlight w:val="none"/>
          <w:lang w:eastAsia="zh-CN"/>
        </w:rPr>
        <w:t>我本人</w:t>
      </w:r>
      <w:r>
        <w:rPr>
          <w:rFonts w:hint="default" w:ascii="Times New Roman" w:hAnsi="Times New Roman" w:eastAsia="仿宋_GB2312" w:cs="Times New Roman"/>
          <w:b w:val="0"/>
          <w:bCs/>
          <w:color w:val="auto"/>
          <w:sz w:val="32"/>
          <w:szCs w:val="32"/>
          <w:highlight w:val="none"/>
        </w:rPr>
        <w:t>在</w:t>
      </w:r>
      <w:r>
        <w:rPr>
          <w:rFonts w:hint="default" w:ascii="Times New Roman" w:hAnsi="Times New Roman" w:eastAsia="仿宋_GB2312" w:cs="Times New Roman"/>
          <w:b w:val="0"/>
          <w:bCs/>
          <w:color w:val="auto"/>
          <w:sz w:val="32"/>
          <w:szCs w:val="32"/>
          <w:highlight w:val="none"/>
          <w:lang w:eastAsia="zh-CN"/>
        </w:rPr>
        <w:t>赛事</w:t>
      </w:r>
      <w:r>
        <w:rPr>
          <w:rFonts w:hint="default" w:ascii="Times New Roman" w:hAnsi="Times New Roman" w:eastAsia="仿宋_GB2312" w:cs="Times New Roman"/>
          <w:b w:val="0"/>
          <w:bCs/>
          <w:color w:val="auto"/>
          <w:sz w:val="32"/>
          <w:szCs w:val="32"/>
          <w:highlight w:val="none"/>
        </w:rPr>
        <w:t>期间所有的人身安全责任自己负全责，并承担由此产生的所有经济</w:t>
      </w:r>
      <w:r>
        <w:rPr>
          <w:rFonts w:hint="default" w:ascii="Times New Roman" w:hAnsi="Times New Roman" w:eastAsia="仿宋_GB2312" w:cs="Times New Roman"/>
          <w:b w:val="0"/>
          <w:bCs/>
          <w:color w:val="auto"/>
          <w:sz w:val="32"/>
          <w:szCs w:val="32"/>
          <w:highlight w:val="none"/>
          <w:lang w:eastAsia="zh-CN"/>
        </w:rPr>
        <w:t>等</w:t>
      </w:r>
      <w:r>
        <w:rPr>
          <w:rFonts w:hint="default" w:ascii="Times New Roman" w:hAnsi="Times New Roman" w:eastAsia="仿宋_GB2312" w:cs="Times New Roman"/>
          <w:b w:val="0"/>
          <w:bCs/>
          <w:color w:val="auto"/>
          <w:sz w:val="32"/>
          <w:szCs w:val="32"/>
          <w:highlight w:val="none"/>
        </w:rPr>
        <w:t>损失（包含但不限于交通意外、运动伤害、突发疾病、餐饮食宿、急救延误或处置不当等等）。绝不以任何理由追究他人的任何责任及索取任何经济赔偿。我同意接受项目竞委会、赛区在</w:t>
      </w:r>
      <w:r>
        <w:rPr>
          <w:rFonts w:hint="default" w:ascii="Times New Roman" w:hAnsi="Times New Roman" w:eastAsia="仿宋_GB2312" w:cs="Times New Roman"/>
          <w:b w:val="0"/>
          <w:bCs/>
          <w:color w:val="auto"/>
          <w:sz w:val="32"/>
          <w:szCs w:val="32"/>
          <w:highlight w:val="none"/>
          <w:lang w:eastAsia="zh-CN"/>
        </w:rPr>
        <w:t>赛事</w:t>
      </w:r>
      <w:r>
        <w:rPr>
          <w:rFonts w:hint="default" w:ascii="Times New Roman" w:hAnsi="Times New Roman" w:eastAsia="仿宋_GB2312" w:cs="Times New Roman"/>
          <w:b w:val="0"/>
          <w:bCs/>
          <w:color w:val="auto"/>
          <w:sz w:val="32"/>
          <w:szCs w:val="32"/>
          <w:highlight w:val="none"/>
        </w:rPr>
        <w:t>期间提供的现场急救性质的医务治疗，但在医院救治等发生的相关费用由本人负担。</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四、</w:t>
      </w:r>
      <w:r>
        <w:rPr>
          <w:rFonts w:hint="default" w:ascii="Times New Roman" w:hAnsi="Times New Roman" w:eastAsia="仿宋_GB2312" w:cs="Times New Roman"/>
          <w:b w:val="0"/>
          <w:bCs/>
          <w:color w:val="auto"/>
          <w:sz w:val="32"/>
          <w:szCs w:val="32"/>
          <w:highlight w:val="none"/>
          <w:lang w:eastAsia="zh-CN"/>
        </w:rPr>
        <w:t>我</w:t>
      </w:r>
      <w:r>
        <w:rPr>
          <w:rFonts w:hint="default" w:ascii="Times New Roman" w:hAnsi="Times New Roman" w:eastAsia="仿宋_GB2312" w:cs="Times New Roman"/>
          <w:b w:val="0"/>
          <w:bCs/>
          <w:color w:val="auto"/>
          <w:sz w:val="32"/>
          <w:szCs w:val="32"/>
          <w:highlight w:val="none"/>
        </w:rPr>
        <w:t>本人近期已经县级及以上</w:t>
      </w:r>
      <w:r>
        <w:rPr>
          <w:rFonts w:hint="default" w:ascii="Times New Roman" w:hAnsi="Times New Roman" w:eastAsia="仿宋_GB2312" w:cs="Times New Roman"/>
          <w:b w:val="0"/>
          <w:bCs/>
          <w:color w:val="auto"/>
          <w:sz w:val="32"/>
          <w:szCs w:val="32"/>
          <w:highlight w:val="none"/>
          <w:lang w:eastAsia="zh-CN"/>
        </w:rPr>
        <w:t>人民</w:t>
      </w:r>
      <w:r>
        <w:rPr>
          <w:rFonts w:hint="default" w:ascii="Times New Roman" w:hAnsi="Times New Roman" w:eastAsia="仿宋_GB2312" w:cs="Times New Roman"/>
          <w:b w:val="0"/>
          <w:bCs/>
          <w:color w:val="auto"/>
          <w:sz w:val="32"/>
          <w:szCs w:val="32"/>
          <w:highlight w:val="none"/>
        </w:rPr>
        <w:t xml:space="preserve">医院体检证明身体健康合格，并按照组委会要求购买了人身意外伤害、突发急性病身故、附加意外医疗等保险。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五、</w:t>
      </w:r>
      <w:r>
        <w:rPr>
          <w:rFonts w:hint="default" w:ascii="Times New Roman" w:hAnsi="Times New Roman" w:eastAsia="仿宋_GB2312" w:cs="Times New Roman"/>
          <w:b w:val="0"/>
          <w:bCs/>
          <w:color w:val="auto"/>
          <w:sz w:val="32"/>
          <w:szCs w:val="32"/>
          <w:highlight w:val="none"/>
          <w:lang w:eastAsia="zh-CN"/>
        </w:rPr>
        <w:t>我本人</w:t>
      </w:r>
      <w:r>
        <w:rPr>
          <w:rFonts w:hint="default" w:ascii="Times New Roman" w:hAnsi="Times New Roman" w:eastAsia="仿宋_GB2312" w:cs="Times New Roman"/>
          <w:b w:val="0"/>
          <w:bCs/>
          <w:color w:val="auto"/>
          <w:sz w:val="32"/>
          <w:szCs w:val="32"/>
          <w:highlight w:val="none"/>
        </w:rPr>
        <w:t>同意赛事组委会、项目竞委会及指定媒体无偿使用本人的肖像、姓名及个人资料用于比赛的组织</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宣传</w:t>
      </w:r>
      <w:r>
        <w:rPr>
          <w:rFonts w:hint="default" w:ascii="Times New Roman" w:hAnsi="Times New Roman" w:eastAsia="仿宋_GB2312" w:cs="Times New Roman"/>
          <w:b w:val="0"/>
          <w:bCs/>
          <w:color w:val="auto"/>
          <w:sz w:val="32"/>
          <w:szCs w:val="32"/>
          <w:highlight w:val="none"/>
          <w:lang w:eastAsia="zh-CN"/>
        </w:rPr>
        <w:t>和项目的推广</w:t>
      </w:r>
      <w:r>
        <w:rPr>
          <w:rFonts w:hint="default" w:ascii="Times New Roman" w:hAnsi="Times New Roman" w:eastAsia="仿宋_GB2312" w:cs="Times New Roman"/>
          <w:b w:val="0"/>
          <w:bCs/>
          <w:color w:val="auto"/>
          <w:sz w:val="32"/>
          <w:szCs w:val="32"/>
          <w:highlight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b w:val="0"/>
          <w:bCs/>
          <w:color w:val="auto"/>
          <w:sz w:val="32"/>
          <w:szCs w:val="32"/>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b w:val="0"/>
          <w:bCs/>
          <w:color w:val="auto"/>
          <w:sz w:val="32"/>
          <w:szCs w:val="32"/>
          <w:highlight w:val="none"/>
        </w:rPr>
        <w:sectPr>
          <w:footerReference r:id="rId18"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b w:val="0"/>
          <w:bCs/>
          <w:color w:val="auto"/>
          <w:sz w:val="32"/>
          <w:szCs w:val="32"/>
          <w:highlight w:val="none"/>
        </w:rPr>
        <w:t xml:space="preserve"> 本人签名：             2026年   月   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舞龙舞狮比赛竞赛规程</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jc w:val="center"/>
        <w:rPr>
          <w:rFonts w:hint="default" w:ascii="Times New Roman" w:hAnsi="Times New Roman" w:eastAsia="方正小标宋简体" w:cs="Times New Roman"/>
          <w:color w:val="auto"/>
          <w:sz w:val="44"/>
          <w:szCs w:val="44"/>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lang w:val="en"/>
        </w:rPr>
      </w:pPr>
      <w:r>
        <w:rPr>
          <w:rFonts w:hint="default" w:ascii="Times New Roman" w:hAnsi="Times New Roman" w:eastAsia="仿宋_GB2312" w:cs="Times New Roman"/>
          <w:color w:val="auto"/>
          <w:sz w:val="32"/>
          <w:szCs w:val="32"/>
          <w:highlight w:val="none"/>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内江市人民政府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eastAsia="zh-CN"/>
        </w:rPr>
        <w:t>三、</w:t>
      </w:r>
      <w:r>
        <w:rPr>
          <w:rFonts w:hint="default" w:ascii="Times New Roman" w:hAnsi="Times New Roman" w:eastAsia="黑体" w:cs="Times New Roman"/>
          <w:color w:val="auto"/>
          <w:sz w:val="32"/>
          <w:szCs w:val="32"/>
          <w:highlight w:val="none"/>
          <w:lang w:val="en"/>
        </w:rPr>
        <w:t>协办单位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仿宋_GB2312" w:cs="Times New Roman"/>
          <w:color w:val="auto"/>
          <w:kern w:val="2"/>
          <w:sz w:val="32"/>
          <w:highlight w:val="none"/>
          <w:lang w:val="en-US" w:eastAsia="zh-CN" w:bidi="ar-SA"/>
        </w:rPr>
        <w:t>四川省社会体育指导中心</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仿宋_GB2312" w:cs="Times New Roman"/>
          <w:color w:val="auto"/>
          <w:kern w:val="2"/>
          <w:sz w:val="32"/>
          <w:highlight w:val="none"/>
          <w:lang w:val="en-US" w:eastAsia="zh-CN" w:bidi="ar-SA"/>
        </w:rPr>
        <w:t>四川省龙狮运动协会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内江市体育事业发展中心</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仿宋_GB2312" w:cs="Times New Roman"/>
          <w:color w:val="auto"/>
          <w:kern w:val="2"/>
          <w:sz w:val="32"/>
          <w:highlight w:val="none"/>
          <w:lang w:val="en-US" w:eastAsia="zh-CN" w:bidi="ar-SA"/>
        </w:rPr>
        <w:t>隆昌市人民政府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
        </w:rPr>
        <w:t>四、比赛时间和地点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（一）比赛时间：2026年5月2</w:t>
      </w:r>
      <w:r>
        <w:rPr>
          <w:rFonts w:hint="default" w:ascii="Times New Roman" w:hAnsi="Times New Roman" w:eastAsia="仿宋_GB2312" w:cs="Times New Roman"/>
          <w:color w:val="auto"/>
          <w:sz w:val="32"/>
          <w:szCs w:val="32"/>
          <w:highlight w:val="none"/>
          <w:lang w:val="en-US" w:eastAsia="zh-CN"/>
        </w:rPr>
        <w:t>9日</w:t>
      </w:r>
      <w:r>
        <w:rPr>
          <w:rFonts w:hint="default" w:ascii="Times New Roman" w:hAnsi="Times New Roman" w:eastAsia="仿宋_GB2312" w:cs="Times New Roman"/>
          <w:color w:val="auto"/>
          <w:sz w:val="32"/>
          <w:szCs w:val="32"/>
          <w:highlight w:val="none"/>
        </w:rPr>
        <w:t>—31日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（二）比赛地点：隆昌市莲峰公园</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eastAsia="zh-CN"/>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color w:val="auto"/>
          <w:sz w:val="32"/>
          <w:szCs w:val="32"/>
          <w:highlight w:val="none"/>
          <w:lang w:val="en"/>
        </w:rPr>
        <w:t>、</w:t>
      </w:r>
      <w:r>
        <w:rPr>
          <w:rFonts w:hint="default" w:ascii="Times New Roman" w:hAnsi="Times New Roman" w:eastAsia="黑体" w:cs="Times New Roman"/>
          <w:color w:val="auto"/>
          <w:sz w:val="32"/>
          <w:szCs w:val="32"/>
          <w:highlight w:val="none"/>
          <w:lang w:val="en" w:eastAsia="zh-CN"/>
        </w:rPr>
        <w:t>竞赛</w:t>
      </w:r>
      <w:r>
        <w:rPr>
          <w:rFonts w:hint="default" w:ascii="Times New Roman" w:hAnsi="Times New Roman" w:eastAsia="黑体" w:cs="Times New Roman"/>
          <w:color w:val="auto"/>
          <w:sz w:val="32"/>
          <w:szCs w:val="32"/>
          <w:highlight w:val="none"/>
          <w:lang w:val="en"/>
        </w:rPr>
        <w:t>组别</w:t>
      </w:r>
      <w:r>
        <w:rPr>
          <w:rFonts w:hint="default" w:ascii="Times New Roman" w:hAnsi="Times New Roman" w:eastAsia="黑体" w:cs="Times New Roman"/>
          <w:color w:val="auto"/>
          <w:sz w:val="32"/>
          <w:szCs w:val="32"/>
          <w:highlight w:val="none"/>
          <w:lang w:val="en" w:eastAsia="zh-CN"/>
        </w:rPr>
        <w:t>和项目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楷体_GB2312" w:cs="Times New Roman"/>
          <w:color w:val="auto"/>
          <w:kern w:val="0"/>
          <w:sz w:val="32"/>
          <w:szCs w:val="32"/>
          <w:highlight w:val="none"/>
          <w:lang w:val="en"/>
        </w:rPr>
      </w:pPr>
      <w:r>
        <w:rPr>
          <w:rFonts w:hint="default" w:ascii="Times New Roman" w:hAnsi="Times New Roman" w:eastAsia="楷体_GB2312" w:cs="Times New Roman"/>
          <w:color w:val="auto"/>
          <w:sz w:val="32"/>
          <w:szCs w:val="20"/>
          <w:highlight w:val="none"/>
        </w:rPr>
        <w:t>（一）</w:t>
      </w:r>
      <w:r>
        <w:rPr>
          <w:rFonts w:hint="default" w:ascii="Times New Roman" w:hAnsi="Times New Roman" w:eastAsia="楷体_GB2312" w:cs="Times New Roman"/>
          <w:color w:val="auto"/>
          <w:kern w:val="0"/>
          <w:sz w:val="32"/>
          <w:szCs w:val="32"/>
          <w:highlight w:val="none"/>
          <w:lang w:val="en"/>
        </w:rPr>
        <w:t>成年组</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1.舞龙自选</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lang w:val="en"/>
        </w:rPr>
      </w:pPr>
      <w:r>
        <w:rPr>
          <w:rFonts w:hint="default"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0"/>
          <w:sz w:val="32"/>
          <w:szCs w:val="32"/>
          <w:highlight w:val="none"/>
          <w:lang w:val="en"/>
        </w:rPr>
        <w:t>舞龙传统</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lang w:val="en"/>
        </w:rPr>
      </w:pPr>
      <w:r>
        <w:rPr>
          <w:rFonts w:hint="default" w:ascii="Times New Roman" w:hAnsi="Times New Roman" w:eastAsia="仿宋_GB2312" w:cs="Times New Roman"/>
          <w:color w:val="auto"/>
          <w:kern w:val="0"/>
          <w:sz w:val="32"/>
          <w:szCs w:val="32"/>
          <w:highlight w:val="none"/>
        </w:rPr>
        <w:t>3.</w:t>
      </w:r>
      <w:r>
        <w:rPr>
          <w:rFonts w:hint="default" w:ascii="Times New Roman" w:hAnsi="Times New Roman" w:eastAsia="仿宋_GB2312" w:cs="Times New Roman"/>
          <w:color w:val="auto"/>
          <w:kern w:val="0"/>
          <w:sz w:val="32"/>
          <w:szCs w:val="32"/>
          <w:highlight w:val="none"/>
          <w:lang w:val="en"/>
        </w:rPr>
        <w:t>南狮传统</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lang w:val="en"/>
        </w:rPr>
      </w:pPr>
      <w:r>
        <w:rPr>
          <w:rFonts w:hint="default" w:ascii="Times New Roman" w:hAnsi="Times New Roman" w:eastAsia="仿宋_GB2312" w:cs="Times New Roman"/>
          <w:color w:val="auto"/>
          <w:kern w:val="0"/>
          <w:sz w:val="32"/>
          <w:szCs w:val="32"/>
          <w:highlight w:val="none"/>
        </w:rPr>
        <w:t>4.</w:t>
      </w:r>
      <w:r>
        <w:rPr>
          <w:rFonts w:hint="default" w:ascii="Times New Roman" w:hAnsi="Times New Roman" w:eastAsia="仿宋_GB2312" w:cs="Times New Roman"/>
          <w:color w:val="auto"/>
          <w:kern w:val="0"/>
          <w:sz w:val="32"/>
          <w:szCs w:val="32"/>
          <w:highlight w:val="none"/>
          <w:lang w:val="en"/>
        </w:rPr>
        <w:t>彩带龙自选</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楷体_GB2312" w:cs="Times New Roman"/>
          <w:color w:val="auto"/>
          <w:sz w:val="32"/>
          <w:szCs w:val="20"/>
          <w:highlight w:val="none"/>
        </w:rPr>
      </w:pPr>
      <w:r>
        <w:rPr>
          <w:rFonts w:hint="default" w:ascii="Times New Roman" w:hAnsi="Times New Roman" w:eastAsia="楷体_GB2312" w:cs="Times New Roman"/>
          <w:color w:val="auto"/>
          <w:sz w:val="32"/>
          <w:szCs w:val="20"/>
          <w:highlight w:val="none"/>
        </w:rPr>
        <w:t>（二）</w:t>
      </w:r>
      <w:r>
        <w:rPr>
          <w:rFonts w:hint="default" w:ascii="Times New Roman" w:hAnsi="Times New Roman" w:eastAsia="楷体_GB2312" w:cs="Times New Roman"/>
          <w:color w:val="auto"/>
          <w:kern w:val="0"/>
          <w:sz w:val="32"/>
          <w:szCs w:val="32"/>
          <w:highlight w:val="none"/>
          <w:lang w:val="en"/>
        </w:rPr>
        <w:t>少年组</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kern w:val="0"/>
          <w:sz w:val="32"/>
          <w:szCs w:val="32"/>
          <w:highlight w:val="none"/>
        </w:rPr>
      </w:pPr>
      <w:bookmarkStart w:id="5" w:name="_Hlk101987590"/>
      <w:r>
        <w:rPr>
          <w:rFonts w:hint="default" w:ascii="Times New Roman" w:hAnsi="Times New Roman" w:eastAsia="仿宋_GB2312" w:cs="Times New Roman"/>
          <w:color w:val="auto"/>
          <w:kern w:val="0"/>
          <w:sz w:val="32"/>
          <w:szCs w:val="32"/>
          <w:highlight w:val="none"/>
        </w:rPr>
        <w:t>1.舞龙自选</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lang w:val="en"/>
        </w:rPr>
      </w:pPr>
      <w:r>
        <w:rPr>
          <w:rFonts w:hint="default"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0"/>
          <w:sz w:val="32"/>
          <w:szCs w:val="32"/>
          <w:highlight w:val="none"/>
          <w:lang w:val="en"/>
        </w:rPr>
        <w:t>舞龙传统</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lang w:val="en"/>
        </w:rPr>
      </w:pPr>
      <w:r>
        <w:rPr>
          <w:rFonts w:hint="default" w:ascii="Times New Roman" w:hAnsi="Times New Roman" w:eastAsia="仿宋_GB2312" w:cs="Times New Roman"/>
          <w:color w:val="auto"/>
          <w:kern w:val="0"/>
          <w:sz w:val="32"/>
          <w:szCs w:val="32"/>
          <w:highlight w:val="none"/>
        </w:rPr>
        <w:t>3.</w:t>
      </w:r>
      <w:r>
        <w:rPr>
          <w:rFonts w:hint="default" w:ascii="Times New Roman" w:hAnsi="Times New Roman" w:eastAsia="仿宋_GB2312" w:cs="Times New Roman"/>
          <w:color w:val="auto"/>
          <w:kern w:val="0"/>
          <w:sz w:val="32"/>
          <w:szCs w:val="32"/>
          <w:highlight w:val="none"/>
          <w:lang w:val="en"/>
        </w:rPr>
        <w:t>南狮传统</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lang w:val="en"/>
        </w:rPr>
      </w:pPr>
      <w:r>
        <w:rPr>
          <w:rFonts w:hint="default" w:ascii="Times New Roman" w:hAnsi="Times New Roman" w:eastAsia="仿宋_GB2312" w:cs="Times New Roman"/>
          <w:color w:val="auto"/>
          <w:kern w:val="0"/>
          <w:sz w:val="32"/>
          <w:szCs w:val="32"/>
          <w:highlight w:val="none"/>
        </w:rPr>
        <w:t>4.</w:t>
      </w:r>
      <w:r>
        <w:rPr>
          <w:rFonts w:hint="default" w:ascii="Times New Roman" w:hAnsi="Times New Roman" w:eastAsia="仿宋_GB2312" w:cs="Times New Roman"/>
          <w:color w:val="auto"/>
          <w:kern w:val="0"/>
          <w:sz w:val="32"/>
          <w:szCs w:val="32"/>
          <w:highlight w:val="none"/>
          <w:lang w:val="en"/>
        </w:rPr>
        <w:t>彩带龙自选</w:t>
      </w:r>
    </w:p>
    <w:bookmarkEnd w:id="5"/>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六、参赛办法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（一）以市（州）、省级行业体协（含省级机关体协）为单位报名参赛。各单位每项限报1队。</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（二）参赛人数</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舞龙自选：每队15人，其中领队1人、教练1人、运动员13人。</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舞龙传统：每队22人，其中领队1人、教练1人、运动员20人（上场</w:t>
      </w:r>
      <w:r>
        <w:rPr>
          <w:rFonts w:hint="eastAsia" w:ascii="Times New Roman" w:hAnsi="Times New Roman" w:eastAsia="仿宋_GB2312" w:cs="Times New Roman"/>
          <w:color w:val="auto"/>
          <w:kern w:val="0"/>
          <w:sz w:val="32"/>
          <w:szCs w:val="32"/>
          <w:highlight w:val="none"/>
          <w:lang w:eastAsia="zh-CN"/>
        </w:rPr>
        <w:t>运动员</w:t>
      </w:r>
      <w:r>
        <w:rPr>
          <w:rFonts w:hint="default" w:ascii="Times New Roman" w:hAnsi="Times New Roman" w:eastAsia="仿宋_GB2312" w:cs="Times New Roman"/>
          <w:color w:val="auto"/>
          <w:kern w:val="0"/>
          <w:sz w:val="32"/>
          <w:szCs w:val="32"/>
          <w:highlight w:val="none"/>
        </w:rPr>
        <w:t>不少于12人）。</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南  狮：每队12人，其中领队1人、教练1人、运动员10人（上场</w:t>
      </w:r>
      <w:r>
        <w:rPr>
          <w:rFonts w:hint="eastAsia" w:ascii="Times New Roman" w:hAnsi="Times New Roman" w:eastAsia="仿宋_GB2312" w:cs="Times New Roman"/>
          <w:color w:val="auto"/>
          <w:kern w:val="0"/>
          <w:sz w:val="32"/>
          <w:szCs w:val="32"/>
          <w:highlight w:val="none"/>
          <w:lang w:eastAsia="zh-CN"/>
        </w:rPr>
        <w:t>运动员</w:t>
      </w:r>
      <w:r>
        <w:rPr>
          <w:rFonts w:hint="default" w:ascii="Times New Roman" w:hAnsi="Times New Roman" w:eastAsia="仿宋_GB2312" w:cs="Times New Roman"/>
          <w:color w:val="auto"/>
          <w:kern w:val="0"/>
          <w:sz w:val="32"/>
          <w:szCs w:val="32"/>
          <w:highlight w:val="none"/>
        </w:rPr>
        <w:t>不少于6人）。</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彩带龙：每队16人，其中领队1人、教练1人、运动员14人（须上场12名</w:t>
      </w:r>
      <w:r>
        <w:rPr>
          <w:rFonts w:hint="eastAsia" w:ascii="Times New Roman" w:hAnsi="Times New Roman" w:eastAsia="仿宋_GB2312" w:cs="Times New Roman"/>
          <w:color w:val="auto"/>
          <w:kern w:val="0"/>
          <w:sz w:val="32"/>
          <w:szCs w:val="32"/>
          <w:highlight w:val="none"/>
          <w:lang w:eastAsia="zh-CN"/>
        </w:rPr>
        <w:t>运动员</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baseline"/>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w:t>
      </w:r>
      <w:r>
        <w:rPr>
          <w:rFonts w:hint="default" w:ascii="Times New Roman" w:hAnsi="Times New Roman" w:eastAsia="仿宋_GB2312" w:cs="Times New Roman"/>
          <w:color w:val="auto"/>
          <w:kern w:val="0"/>
          <w:sz w:val="32"/>
          <w:szCs w:val="32"/>
          <w:highlight w:val="none"/>
          <w:lang w:eastAsia="zh-CN"/>
        </w:rPr>
        <w:t>各代表队</w:t>
      </w:r>
      <w:r>
        <w:rPr>
          <w:rFonts w:hint="default" w:ascii="Times New Roman" w:hAnsi="Times New Roman" w:eastAsia="仿宋_GB2312" w:cs="Times New Roman"/>
          <w:color w:val="auto"/>
          <w:kern w:val="0"/>
          <w:sz w:val="32"/>
          <w:szCs w:val="32"/>
          <w:highlight w:val="none"/>
        </w:rPr>
        <w:t>参赛运动员不得兼项。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pacing w:val="0"/>
          <w:kern w:val="2"/>
          <w:sz w:val="32"/>
          <w:szCs w:val="20"/>
          <w:highlight w:val="none"/>
          <w:lang w:val="en-US" w:eastAsia="zh-CN" w:bidi="ar-SA"/>
        </w:rPr>
      </w:pPr>
      <w:r>
        <w:rPr>
          <w:rFonts w:hint="default" w:ascii="Times New Roman" w:hAnsi="Times New Roman" w:eastAsia="仿宋_GB2312" w:cs="Times New Roman"/>
          <w:color w:val="auto"/>
          <w:spacing w:val="0"/>
          <w:kern w:val="2"/>
          <w:sz w:val="32"/>
          <w:szCs w:val="32"/>
          <w:highlight w:val="none"/>
          <w:u w:val="none"/>
          <w:lang w:val="en" w:eastAsia="zh-CN" w:bidi="ar-SA"/>
        </w:rPr>
        <w:t>（四）</w:t>
      </w:r>
      <w:r>
        <w:rPr>
          <w:rFonts w:hint="default" w:ascii="Times New Roman" w:hAnsi="Times New Roman" w:eastAsia="仿宋_GB2312" w:cs="Times New Roman"/>
          <w:color w:val="auto"/>
          <w:spacing w:val="0"/>
          <w:kern w:val="2"/>
          <w:sz w:val="32"/>
          <w:szCs w:val="32"/>
          <w:highlight w:val="none"/>
          <w:u w:val="none"/>
          <w:lang w:val="en-US" w:eastAsia="zh-CN" w:bidi="ar-SA"/>
        </w:rPr>
        <w:t>各参赛队在本项目比赛开始前1天报到，比赛结束后次日离会。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kern w:val="0"/>
          <w:sz w:val="32"/>
          <w:szCs w:val="32"/>
          <w:highlight w:val="none"/>
          <w:lang w:bidi="ar"/>
        </w:rPr>
      </w:pPr>
      <w:r>
        <w:rPr>
          <w:rFonts w:hint="default" w:ascii="Times New Roman" w:hAnsi="Times New Roman" w:eastAsia="黑体" w:cs="Times New Roman"/>
          <w:color w:val="auto"/>
          <w:kern w:val="0"/>
          <w:sz w:val="32"/>
          <w:szCs w:val="32"/>
          <w:highlight w:val="none"/>
          <w:lang w:bidi="ar"/>
        </w:rPr>
        <w:t>七、运动员资格与审查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（一）运动员资格</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具有四川省户籍或在四川省实际工作、生活的人员均可报名参赛。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参赛运动员应经县级以上</w:t>
      </w:r>
      <w:r>
        <w:rPr>
          <w:rFonts w:hint="default" w:ascii="Times New Roman" w:hAnsi="Times New Roman" w:eastAsia="仿宋_GB2312" w:cs="Times New Roman"/>
          <w:color w:val="auto"/>
          <w:sz w:val="32"/>
          <w:szCs w:val="32"/>
          <w:highlight w:val="none"/>
          <w:lang w:val="en-US" w:eastAsia="zh-CN"/>
        </w:rPr>
        <w:t>人民</w:t>
      </w:r>
      <w:r>
        <w:rPr>
          <w:rFonts w:hint="default" w:ascii="Times New Roman" w:hAnsi="Times New Roman" w:eastAsia="仿宋_GB2312" w:cs="Times New Roman"/>
          <w:color w:val="auto"/>
          <w:sz w:val="32"/>
          <w:szCs w:val="32"/>
          <w:highlight w:val="none"/>
        </w:rPr>
        <w:t>医院或二级甲等以上医院检查证明身体健康合格，且适合参加所报项目比赛。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由参赛单位统一办理并出具赛事期间（含往返途中）人身意外保险证明。</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参赛年龄要求</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（1）成年组：须年满18周岁，年龄上限为55周岁（1971年1月1日至2008年12月31日）。</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（2）少年组：须年满10周岁，年龄上限为17周岁（2009年1月1日至2016年12月31日）</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运动员代表《四川省第十五届运动会群众体育项目竞赛规程总则》颁布日期（2025年12月9日）之前本人户籍所在地、长期居住地所在市（州）或行业参赛。</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以户籍所在市（州）报名的，提交身份证和户口本。如身份证和户口本不一致，以户口本为准</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以长期居住市（州）报名的，提交本人居住证或社保缴纳记录、工资证明（不含补缴）</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以行业（体协）报名的，提交工作证或劳动合同，同时提供工资证明或</w:t>
      </w:r>
      <w:r>
        <w:rPr>
          <w:rFonts w:hint="default" w:ascii="Times New Roman" w:hAnsi="Times New Roman" w:eastAsia="仿宋_GB2312" w:cs="Times New Roman"/>
          <w:color w:val="auto"/>
          <w:spacing w:val="-6"/>
          <w:sz w:val="32"/>
          <w:szCs w:val="32"/>
          <w:highlight w:val="none"/>
        </w:rPr>
        <w:t>纳税、社保证明等。</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仿宋_GB2312" w:cs="Times New Roman"/>
          <w:color w:val="auto"/>
          <w:kern w:val="2"/>
          <w:sz w:val="32"/>
          <w:highlight w:val="none"/>
          <w:lang w:val="en-US" w:eastAsia="zh-CN" w:bidi="ar-SA"/>
        </w:rPr>
        <w:t>以上证明材料须显示运动员本人于2025年12月9日之前生活或工作的地方与所代表的参赛单位一致。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（二）资格审查</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每名运动员只能代表一个参赛单位</w:t>
      </w:r>
      <w:r>
        <w:rPr>
          <w:rFonts w:hint="default" w:ascii="Times New Roman" w:hAnsi="Times New Roman" w:eastAsia="仿宋_GB2312" w:cs="Times New Roman"/>
          <w:color w:val="auto"/>
          <w:spacing w:val="-6"/>
          <w:sz w:val="32"/>
          <w:szCs w:val="32"/>
          <w:highlight w:val="none"/>
        </w:rPr>
        <w:t>参加比赛</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项目竞委会依据有关规定对运动员参赛资格进行审查，并在报名结束后7个工作日内在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四川社体</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微信公众号公示</w:t>
      </w:r>
      <w:r>
        <w:rPr>
          <w:rFonts w:hint="default" w:ascii="Times New Roman" w:hAnsi="Times New Roman" w:eastAsia="仿宋_GB2312" w:cs="Times New Roman"/>
          <w:color w:val="auto"/>
          <w:spacing w:val="-6"/>
          <w:sz w:val="32"/>
          <w:szCs w:val="32"/>
          <w:highlight w:val="none"/>
        </w:rPr>
        <w:t>参赛人员名单</w:t>
      </w:r>
      <w:r>
        <w:rPr>
          <w:rFonts w:hint="default" w:ascii="Times New Roman" w:hAnsi="Times New Roman" w:eastAsia="仿宋_GB2312" w:cs="Times New Roman"/>
          <w:color w:val="auto"/>
          <w:sz w:val="32"/>
          <w:szCs w:val="32"/>
          <w:highlight w:val="none"/>
        </w:rPr>
        <w:t>。公示期为3个工作日，接受各参赛单位和社会监督。</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运动员在参赛资格上经查证属实有违反规定的，取消全队参赛资格和比赛成绩。</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八、竞赛办法</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采用国际龙狮运动联合会审定的《国际舞龙南狮北狮竞赛规则、裁判法》(2011年9月人民体育出版社出版)、中国龙狮运动协会审定的《青少年舞龙舞狮竞赛规则(2019年版试行)》《健身龙舞竞赛规则（2022版试行）》《健身龙舞（彩带龙）裁判扣分标准（2024版）》。</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（二）自选套路有关规定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成年组自选套路评分标准，按照国际龙狮运动联合会审定的《国际舞龙南狮北狮竞赛规则、裁判法》（2011年9月人民体育出版社出版）执行。</w:t>
      </w:r>
    </w:p>
    <w:p>
      <w:pPr>
        <w:pStyle w:val="2"/>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少年组舞龙自选套路评分标准（满分为10分），动作规格分值5分、艺术表现分值4分、难度动作分值1分。难度动作要求5个（含创新难度），完成套路难度动作要求给予1分，每少一个扣0.2分。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（三）竞赛场地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成年组：边长20米的正方形场地</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少年组：边长16米的正方形场地。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（四）竞赛时间</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 xml:space="preserve">成年组：7-10分钟 </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少年组：4-6分钟</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彩带龙项目：3分30秒-4分30秒</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（五）竞赛项目规定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lang w:eastAsia="zh-CN"/>
        </w:rPr>
      </w:pPr>
      <w:bookmarkStart w:id="6" w:name="_Hlk100772972"/>
      <w:r>
        <w:rPr>
          <w:rFonts w:hint="default" w:ascii="Times New Roman" w:hAnsi="Times New Roman" w:eastAsia="仿宋_GB2312" w:cs="Times New Roman"/>
          <w:color w:val="auto"/>
          <w:sz w:val="32"/>
          <w:szCs w:val="32"/>
          <w:highlight w:val="none"/>
        </w:rPr>
        <w:t>1</w:t>
      </w:r>
      <w:bookmarkEnd w:id="6"/>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舞龙传统项目的器材和形式应在继承传统的基础上，体现各地域舞龙的特点，具有民族文化内涵。凡持舞龙规定套路或自选套路所用的竞技龙器材参加比赛扣1分</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南狮传统项目要求单狮，需设置青、阵主题，锣鼓镲配合，无锣鼓镲配合扣1分；使用音乐配合扣1分。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舞龙项目运动员上场比赛可不戴号码标志。</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彩带龙凡以推广套路参加自选套路比赛，动作编排分值扣1分。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（六）服装器材</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各参赛队服装颜色和样式须统一。</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各参赛队自备舞龙、南狮、彩带龙比赛器材。舞龙、南狮参赛器材必须符合国家标准GB/T34314-2017《龙狮器材使用要求》，彩带龙器材需使用中国龙狮运动协会指定彩带龙器材（金陵龙灯、城南龙灯），不符合要求的队伍不允许参赛。</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大会提供符合国家标准GB/T34314-2017《龙狮器材使用要求》公用鼓锣钹1套、龙具2套（成年、青少年）、南狮2套（成年、青少年）。</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（七）各小项比赛由</w:t>
      </w:r>
      <w:r>
        <w:rPr>
          <w:rFonts w:hint="default" w:ascii="Times New Roman" w:hAnsi="Times New Roman" w:eastAsia="仿宋_GB2312" w:cs="Times New Roman"/>
          <w:color w:val="auto"/>
          <w:sz w:val="32"/>
          <w:szCs w:val="32"/>
          <w:highlight w:val="none"/>
          <w:lang w:val="en-US" w:eastAsia="zh-CN"/>
        </w:rPr>
        <w:t>竞</w:t>
      </w:r>
      <w:r>
        <w:rPr>
          <w:rFonts w:hint="default" w:ascii="Times New Roman" w:hAnsi="Times New Roman" w:eastAsia="仿宋_GB2312" w:cs="Times New Roman"/>
          <w:color w:val="auto"/>
          <w:sz w:val="32"/>
          <w:szCs w:val="32"/>
          <w:highlight w:val="none"/>
        </w:rPr>
        <w:t>委会采取一次性抽签，排定出场顺序。</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pacing w:val="-11"/>
          <w:sz w:val="32"/>
          <w:szCs w:val="32"/>
          <w:highlight w:val="none"/>
        </w:rPr>
      </w:pPr>
      <w:r>
        <w:rPr>
          <w:rFonts w:hint="default" w:ascii="Times New Roman" w:hAnsi="Times New Roman" w:eastAsia="仿宋_GB2312" w:cs="Times New Roman"/>
          <w:color w:val="auto"/>
          <w:sz w:val="32"/>
          <w:szCs w:val="32"/>
          <w:highlight w:val="none"/>
        </w:rPr>
        <w:t>（八）</w:t>
      </w:r>
      <w:r>
        <w:rPr>
          <w:rFonts w:hint="default" w:ascii="Times New Roman" w:hAnsi="Times New Roman" w:eastAsia="仿宋_GB2312" w:cs="Times New Roman"/>
          <w:color w:val="auto"/>
          <w:spacing w:val="-11"/>
          <w:sz w:val="32"/>
          <w:szCs w:val="32"/>
          <w:highlight w:val="none"/>
        </w:rPr>
        <w:t>各小项比赛采取一次性比赛，按成绩由高到低排定名次。</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（九）自选套路赛前需提交《套路难度登记表》见附件；传统项目、创意项目参赛队伍需赛前向</w:t>
      </w:r>
      <w:r>
        <w:rPr>
          <w:rFonts w:hint="default" w:ascii="Times New Roman" w:hAnsi="Times New Roman" w:eastAsia="仿宋_GB2312" w:cs="Times New Roman"/>
          <w:color w:val="auto"/>
          <w:sz w:val="32"/>
          <w:szCs w:val="32"/>
          <w:highlight w:val="none"/>
          <w:lang w:val="en-US" w:eastAsia="zh-CN"/>
        </w:rPr>
        <w:t>竞</w:t>
      </w:r>
      <w:r>
        <w:rPr>
          <w:rFonts w:hint="default" w:ascii="Times New Roman" w:hAnsi="Times New Roman" w:eastAsia="仿宋_GB2312" w:cs="Times New Roman"/>
          <w:color w:val="auto"/>
          <w:sz w:val="32"/>
          <w:szCs w:val="32"/>
          <w:highlight w:val="none"/>
        </w:rPr>
        <w:t>委会提交参赛主题说明，要求编排新颖，鼓励创新。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32"/>
          <w:szCs w:val="32"/>
          <w:highlight w:val="none"/>
        </w:rPr>
        <w:t>（十）参赛队队旗规格、颜色、样式不限；服装颜色、样式须统一，号码标志清晰。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九、录取名次和奖励</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w:t>
      </w:r>
      <w:r>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t>各组别各项目均</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录取前八名，颁发获奖证书，同时对前三名颁发金、银、铜牌，并为前三名的1名主管教练员颁发金、银、铜牌和获奖证书。参赛队伍数量不足8队，按照实际参赛队数量奖励。</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（二）对所有已参加比赛的运动员颁发电子参赛证书。</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
        </w:rPr>
        <w:t>技术官员</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lang w:val="en-US" w:eastAsia="zh-CN"/>
        </w:rPr>
        <w:t>一</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技术代表、仲裁、裁判长、裁判员由四川省社会体育指导中心和四川省龙狮运动协会选派，并于赛前10天报省体育局公示。辅助裁判员由承办地按规定选派。</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w:t>
      </w:r>
      <w:r>
        <w:rPr>
          <w:rFonts w:hint="default" w:ascii="Times New Roman" w:hAnsi="Times New Roman" w:eastAsia="仿宋_GB2312" w:cs="Times New Roman"/>
          <w:color w:val="auto"/>
          <w:sz w:val="32"/>
          <w:szCs w:val="20"/>
          <w:highlight w:val="none"/>
        </w:rPr>
        <w:t>二</w:t>
      </w:r>
      <w:r>
        <w:rPr>
          <w:rFonts w:hint="default" w:ascii="Times New Roman" w:hAnsi="Times New Roman" w:eastAsia="仿宋_GB2312" w:cs="Times New Roman"/>
          <w:color w:val="auto"/>
          <w:sz w:val="32"/>
          <w:szCs w:val="20"/>
          <w:highlight w:val="none"/>
          <w:lang w:val="en"/>
        </w:rPr>
        <w:t>）技术官员在比赛开始前3天报到，比赛结束后1天离会；因赛前准备工作需要提前报到的人员，须报项目竞委会批准。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w:t>
      </w:r>
      <w:r>
        <w:rPr>
          <w:rFonts w:hint="default" w:ascii="Times New Roman" w:hAnsi="Times New Roman" w:eastAsia="仿宋_GB2312" w:cs="Times New Roman"/>
          <w:color w:val="auto"/>
          <w:sz w:val="32"/>
          <w:szCs w:val="20"/>
          <w:highlight w:val="none"/>
        </w:rPr>
        <w:t>三</w:t>
      </w:r>
      <w:r>
        <w:rPr>
          <w:rFonts w:hint="default" w:ascii="Times New Roman" w:hAnsi="Times New Roman" w:eastAsia="仿宋_GB2312" w:cs="Times New Roman"/>
          <w:color w:val="auto"/>
          <w:sz w:val="32"/>
          <w:szCs w:val="20"/>
          <w:highlight w:val="none"/>
          <w:lang w:val="en"/>
        </w:rPr>
        <w:t>）技术官员正式报到至离会期间，承办地负担其食宿、交通、工作补贴等相关费用。</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十一、报名和报到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32" w:firstLineChars="200"/>
        <w:jc w:val="both"/>
        <w:rPr>
          <w:rFonts w:hint="default" w:ascii="Times New Roman" w:hAnsi="Times New Roman" w:eastAsia="楷体_GB2312" w:cs="Times New Roman"/>
          <w:color w:val="auto"/>
          <w:spacing w:val="-2"/>
          <w:sz w:val="32"/>
          <w:szCs w:val="32"/>
          <w:highlight w:val="none"/>
        </w:rPr>
      </w:pPr>
      <w:r>
        <w:rPr>
          <w:rFonts w:hint="default" w:ascii="Times New Roman" w:hAnsi="Times New Roman" w:eastAsia="楷体_GB2312" w:cs="Times New Roman"/>
          <w:color w:val="auto"/>
          <w:spacing w:val="-2"/>
          <w:sz w:val="32"/>
          <w:szCs w:val="32"/>
          <w:highlight w:val="none"/>
        </w:rPr>
        <w:t>（一）报名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1.登录舞龙舞狮比赛报名系统（sichuan.one-type.com）在线填写报名资料。在线提交后，下载报名表PDF版，打印并加盖参赛队伍所属单位公章，扫描电子版发送至四川省龙狮运动协会邮箱</w:t>
      </w:r>
      <w:r>
        <w:rPr>
          <w:rFonts w:hint="default" w:ascii="Times New Roman" w:hAnsi="Times New Roman" w:eastAsia="仿宋_GB2312" w:cs="Times New Roman"/>
          <w:color w:val="auto"/>
          <w:sz w:val="32"/>
          <w:szCs w:val="20"/>
          <w:highlight w:val="none"/>
        </w:rPr>
        <w:fldChar w:fldCharType="begin"/>
      </w:r>
      <w:r>
        <w:rPr>
          <w:rFonts w:hint="default" w:ascii="Times New Roman" w:hAnsi="Times New Roman" w:eastAsia="仿宋_GB2312" w:cs="Times New Roman"/>
          <w:color w:val="auto"/>
          <w:sz w:val="32"/>
          <w:szCs w:val="20"/>
          <w:highlight w:val="none"/>
        </w:rPr>
        <w:instrText xml:space="preserve">HYPERLINK "mailto:scslongshi2021@163.com"</w:instrText>
      </w:r>
      <w:r>
        <w:rPr>
          <w:rFonts w:hint="default" w:ascii="Times New Roman" w:hAnsi="Times New Roman" w:eastAsia="仿宋_GB2312" w:cs="Times New Roman"/>
          <w:color w:val="auto"/>
          <w:sz w:val="32"/>
          <w:szCs w:val="20"/>
          <w:highlight w:val="none"/>
        </w:rPr>
        <w:fldChar w:fldCharType="separate"/>
      </w:r>
      <w:r>
        <w:rPr>
          <w:rFonts w:hint="default" w:ascii="Times New Roman" w:hAnsi="Times New Roman" w:eastAsia="仿宋_GB2312" w:cs="Times New Roman"/>
          <w:color w:val="auto"/>
          <w:sz w:val="32"/>
          <w:szCs w:val="20"/>
          <w:highlight w:val="none"/>
        </w:rPr>
        <w:t>scslongshi2021@163.com</w:t>
      </w:r>
      <w:r>
        <w:rPr>
          <w:rFonts w:hint="default" w:ascii="Times New Roman" w:hAnsi="Times New Roman" w:eastAsia="仿宋_GB2312" w:cs="Times New Roman"/>
          <w:color w:val="auto"/>
          <w:sz w:val="32"/>
          <w:szCs w:val="20"/>
          <w:highlight w:val="none"/>
        </w:rPr>
        <w:fldChar w:fldCharType="end"/>
      </w:r>
      <w:r>
        <w:rPr>
          <w:rFonts w:hint="default" w:ascii="Times New Roman" w:hAnsi="Times New Roman" w:eastAsia="仿宋_GB2312" w:cs="Times New Roman"/>
          <w:color w:val="auto"/>
          <w:sz w:val="32"/>
          <w:szCs w:val="20"/>
          <w:highlight w:val="none"/>
        </w:rPr>
        <w:t>，参赛报名截止时间：2026年4月30日18时。</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2.报</w:t>
      </w:r>
      <w:r>
        <w:rPr>
          <w:rFonts w:hint="default" w:ascii="Times New Roman" w:hAnsi="Times New Roman" w:eastAsia="仿宋_GB2312" w:cs="Times New Roman"/>
          <w:color w:val="auto"/>
          <w:sz w:val="32"/>
          <w:szCs w:val="20"/>
          <w:highlight w:val="none"/>
          <w:lang w:val="en-US" w:eastAsia="zh-CN"/>
        </w:rPr>
        <w:t>名</w:t>
      </w:r>
      <w:r>
        <w:rPr>
          <w:rFonts w:hint="default" w:ascii="Times New Roman" w:hAnsi="Times New Roman" w:eastAsia="仿宋_GB2312" w:cs="Times New Roman"/>
          <w:color w:val="auto"/>
          <w:sz w:val="32"/>
          <w:szCs w:val="20"/>
          <w:highlight w:val="none"/>
        </w:rPr>
        <w:t>时需提交：</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eastAsia" w:ascii="Times New Roman" w:hAnsi="Times New Roman" w:eastAsia="仿宋_GB2312" w:cs="Times New Roman"/>
          <w:color w:val="auto"/>
          <w:sz w:val="32"/>
          <w:szCs w:val="20"/>
          <w:highlight w:val="none"/>
          <w:lang w:eastAsia="zh-CN"/>
        </w:rPr>
      </w:pPr>
      <w:r>
        <w:rPr>
          <w:rFonts w:hint="default" w:ascii="Times New Roman" w:hAnsi="Times New Roman" w:eastAsia="仿宋_GB2312" w:cs="Times New Roman"/>
          <w:color w:val="auto"/>
          <w:sz w:val="32"/>
          <w:szCs w:val="20"/>
          <w:highlight w:val="none"/>
        </w:rPr>
        <w:t>（1）报名表：由报名市（州）体育部门或者行业体协盖章的扫描PDF 文档</w:t>
      </w:r>
      <w:r>
        <w:rPr>
          <w:rFonts w:hint="eastAsia" w:ascii="Times New Roman" w:hAnsi="Times New Roman" w:eastAsia="仿宋_GB2312" w:cs="Times New Roman"/>
          <w:color w:val="auto"/>
          <w:sz w:val="32"/>
          <w:szCs w:val="20"/>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eastAsia" w:ascii="Times New Roman" w:hAnsi="Times New Roman" w:eastAsia="仿宋_GB2312" w:cs="Times New Roman"/>
          <w:color w:val="auto"/>
          <w:sz w:val="32"/>
          <w:szCs w:val="20"/>
          <w:highlight w:val="none"/>
          <w:lang w:eastAsia="zh-CN"/>
        </w:rPr>
      </w:pPr>
      <w:r>
        <w:rPr>
          <w:rFonts w:hint="default" w:ascii="Times New Roman" w:hAnsi="Times New Roman" w:eastAsia="仿宋_GB2312" w:cs="Times New Roman"/>
          <w:color w:val="auto"/>
          <w:sz w:val="32"/>
          <w:szCs w:val="20"/>
          <w:highlight w:val="none"/>
        </w:rPr>
        <w:t>（2）运动员本人二代身份证扫描件或复印件（正反面）</w:t>
      </w:r>
      <w:r>
        <w:rPr>
          <w:rFonts w:hint="eastAsia" w:ascii="Times New Roman" w:hAnsi="Times New Roman" w:eastAsia="仿宋_GB2312" w:cs="Times New Roman"/>
          <w:color w:val="auto"/>
          <w:sz w:val="32"/>
          <w:szCs w:val="20"/>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eastAsia" w:ascii="Times New Roman" w:hAnsi="Times New Roman" w:eastAsia="仿宋_GB2312" w:cs="Times New Roman"/>
          <w:color w:val="auto"/>
          <w:sz w:val="32"/>
          <w:szCs w:val="20"/>
          <w:highlight w:val="none"/>
          <w:lang w:eastAsia="zh-CN"/>
        </w:rPr>
      </w:pPr>
      <w:r>
        <w:rPr>
          <w:rFonts w:hint="default" w:ascii="Times New Roman" w:hAnsi="Times New Roman" w:eastAsia="仿宋_GB2312" w:cs="Times New Roman"/>
          <w:color w:val="auto"/>
          <w:sz w:val="32"/>
          <w:szCs w:val="20"/>
          <w:highlight w:val="none"/>
        </w:rPr>
        <w:t>（3）运动员户口本扫描件</w:t>
      </w:r>
      <w:r>
        <w:rPr>
          <w:rFonts w:hint="eastAsia" w:ascii="Times New Roman" w:hAnsi="Times New Roman" w:eastAsia="仿宋_GB2312" w:cs="Times New Roman"/>
          <w:color w:val="auto"/>
          <w:sz w:val="32"/>
          <w:szCs w:val="20"/>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eastAsia" w:ascii="Times New Roman" w:hAnsi="Times New Roman" w:eastAsia="仿宋_GB2312" w:cs="Times New Roman"/>
          <w:color w:val="auto"/>
          <w:sz w:val="32"/>
          <w:szCs w:val="20"/>
          <w:highlight w:val="none"/>
          <w:lang w:eastAsia="zh-CN"/>
        </w:rPr>
      </w:pPr>
      <w:r>
        <w:rPr>
          <w:rFonts w:hint="default" w:ascii="Times New Roman" w:hAnsi="Times New Roman" w:eastAsia="仿宋_GB2312" w:cs="Times New Roman"/>
          <w:color w:val="auto"/>
          <w:sz w:val="32"/>
          <w:szCs w:val="20"/>
          <w:highlight w:val="none"/>
        </w:rPr>
        <w:t>（4）运动员个人标准证件照电子照片（蓝底）</w:t>
      </w:r>
      <w:r>
        <w:rPr>
          <w:rFonts w:hint="eastAsia" w:ascii="Times New Roman" w:hAnsi="Times New Roman" w:eastAsia="仿宋_GB2312" w:cs="Times New Roman"/>
          <w:color w:val="auto"/>
          <w:sz w:val="32"/>
          <w:szCs w:val="20"/>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eastAsia" w:ascii="Times New Roman" w:hAnsi="Times New Roman" w:eastAsia="仿宋_GB2312" w:cs="Times New Roman"/>
          <w:color w:val="auto"/>
          <w:sz w:val="32"/>
          <w:szCs w:val="20"/>
          <w:highlight w:val="none"/>
          <w:lang w:eastAsia="zh-CN"/>
        </w:rPr>
      </w:pPr>
      <w:r>
        <w:rPr>
          <w:rFonts w:hint="default" w:ascii="Times New Roman" w:hAnsi="Times New Roman" w:eastAsia="仿宋_GB2312" w:cs="Times New Roman"/>
          <w:color w:val="auto"/>
          <w:sz w:val="32"/>
          <w:szCs w:val="20"/>
          <w:highlight w:val="none"/>
        </w:rPr>
        <w:t>（5）非代表户籍所在地参赛运动员代表资格证明材料</w:t>
      </w:r>
      <w:r>
        <w:rPr>
          <w:rFonts w:hint="eastAsia" w:ascii="Times New Roman" w:hAnsi="Times New Roman" w:eastAsia="仿宋_GB2312" w:cs="Times New Roman"/>
          <w:color w:val="auto"/>
          <w:sz w:val="32"/>
          <w:szCs w:val="20"/>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eastAsia" w:ascii="Times New Roman" w:hAnsi="Times New Roman" w:eastAsia="仿宋_GB2312" w:cs="Times New Roman"/>
          <w:color w:val="auto"/>
          <w:sz w:val="32"/>
          <w:szCs w:val="20"/>
          <w:highlight w:val="none"/>
          <w:lang w:eastAsia="zh-CN"/>
        </w:rPr>
      </w:pPr>
      <w:r>
        <w:rPr>
          <w:rFonts w:hint="default" w:ascii="Times New Roman" w:hAnsi="Times New Roman" w:eastAsia="仿宋_GB2312" w:cs="Times New Roman"/>
          <w:color w:val="auto"/>
          <w:sz w:val="32"/>
          <w:szCs w:val="20"/>
          <w:highlight w:val="none"/>
        </w:rPr>
        <w:t>（6）参赛人员赛事期间（含往返途中）意外伤害及意外伤害医疗保险单扫描件</w:t>
      </w:r>
      <w:r>
        <w:rPr>
          <w:rFonts w:hint="eastAsia" w:ascii="Times New Roman" w:hAnsi="Times New Roman" w:eastAsia="仿宋_GB2312" w:cs="Times New Roman"/>
          <w:color w:val="auto"/>
          <w:sz w:val="32"/>
          <w:szCs w:val="20"/>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lang w:eastAsia="zh-CN"/>
        </w:rPr>
      </w:pPr>
      <w:r>
        <w:rPr>
          <w:rFonts w:hint="default" w:ascii="Times New Roman" w:hAnsi="Times New Roman" w:eastAsia="仿宋_GB2312" w:cs="Times New Roman"/>
          <w:color w:val="auto"/>
          <w:sz w:val="32"/>
          <w:szCs w:val="20"/>
          <w:highlight w:val="none"/>
        </w:rPr>
        <w:t>（7）参赛人员赛前三个月以内，经县级以上</w:t>
      </w:r>
      <w:r>
        <w:rPr>
          <w:rFonts w:hint="default" w:ascii="Times New Roman" w:hAnsi="Times New Roman" w:eastAsia="仿宋_GB2312" w:cs="Times New Roman"/>
          <w:color w:val="auto"/>
          <w:sz w:val="32"/>
          <w:szCs w:val="20"/>
          <w:highlight w:val="none"/>
          <w:lang w:val="en-US" w:eastAsia="zh-CN"/>
        </w:rPr>
        <w:t>人民</w:t>
      </w:r>
      <w:r>
        <w:rPr>
          <w:rFonts w:hint="default" w:ascii="Times New Roman" w:hAnsi="Times New Roman" w:eastAsia="仿宋_GB2312" w:cs="Times New Roman"/>
          <w:color w:val="auto"/>
          <w:sz w:val="32"/>
          <w:szCs w:val="20"/>
          <w:highlight w:val="none"/>
        </w:rPr>
        <w:t>医院或二级甲等以上医院检查的体检健康证明（须有心电图）</w:t>
      </w:r>
      <w:r>
        <w:rPr>
          <w:rFonts w:hint="default" w:ascii="Times New Roman" w:hAnsi="Times New Roman" w:eastAsia="仿宋_GB2312" w:cs="Times New Roman"/>
          <w:color w:val="auto"/>
          <w:sz w:val="32"/>
          <w:szCs w:val="20"/>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3.咨询与资料报送方式</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（1）联系单位：四川省龙狮运动协会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（2）联系人：苟青</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（3）联系电话：17608120860</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（4）电子版资料报送邮箱：</w:t>
      </w:r>
      <w:bookmarkStart w:id="7" w:name="OLE_LINK2"/>
      <w:r>
        <w:rPr>
          <w:rFonts w:hint="default" w:ascii="Times New Roman" w:hAnsi="Times New Roman" w:eastAsia="仿宋_GB2312" w:cs="Times New Roman"/>
          <w:color w:val="auto"/>
          <w:sz w:val="32"/>
          <w:szCs w:val="20"/>
          <w:highlight w:val="none"/>
        </w:rPr>
        <w:fldChar w:fldCharType="begin"/>
      </w:r>
      <w:r>
        <w:rPr>
          <w:rFonts w:hint="default" w:ascii="Times New Roman" w:hAnsi="Times New Roman" w:eastAsia="仿宋_GB2312" w:cs="Times New Roman"/>
          <w:color w:val="auto"/>
          <w:sz w:val="32"/>
          <w:szCs w:val="20"/>
          <w:highlight w:val="none"/>
        </w:rPr>
        <w:instrText xml:space="preserve">HYPERLINK "mailto:scslongshi2021@163.com"</w:instrText>
      </w:r>
      <w:r>
        <w:rPr>
          <w:rFonts w:hint="default" w:ascii="Times New Roman" w:hAnsi="Times New Roman" w:eastAsia="仿宋_GB2312" w:cs="Times New Roman"/>
          <w:color w:val="auto"/>
          <w:sz w:val="32"/>
          <w:szCs w:val="20"/>
          <w:highlight w:val="none"/>
        </w:rPr>
        <w:fldChar w:fldCharType="separate"/>
      </w:r>
      <w:r>
        <w:rPr>
          <w:rFonts w:hint="default" w:ascii="Times New Roman" w:hAnsi="Times New Roman" w:eastAsia="仿宋_GB2312" w:cs="Times New Roman"/>
          <w:color w:val="auto"/>
          <w:sz w:val="32"/>
          <w:szCs w:val="20"/>
          <w:highlight w:val="none"/>
        </w:rPr>
        <w:t>scslongshi2021@163.com</w:t>
      </w:r>
      <w:r>
        <w:rPr>
          <w:rFonts w:hint="default" w:ascii="Times New Roman" w:hAnsi="Times New Roman" w:eastAsia="仿宋_GB2312" w:cs="Times New Roman"/>
          <w:color w:val="auto"/>
          <w:sz w:val="32"/>
          <w:szCs w:val="20"/>
          <w:highlight w:val="none"/>
        </w:rPr>
        <w:fldChar w:fldCharType="end"/>
      </w:r>
      <w:bookmarkEnd w:id="7"/>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楷体_GB2312" w:cs="Times New Roman"/>
          <w:color w:val="auto"/>
          <w:sz w:val="32"/>
          <w:szCs w:val="20"/>
          <w:highlight w:val="none"/>
        </w:rPr>
      </w:pPr>
      <w:r>
        <w:rPr>
          <w:rFonts w:hint="default" w:ascii="Times New Roman" w:hAnsi="Times New Roman" w:eastAsia="楷体_GB2312" w:cs="Times New Roman"/>
          <w:color w:val="auto"/>
          <w:sz w:val="32"/>
          <w:szCs w:val="20"/>
          <w:highlight w:val="none"/>
        </w:rPr>
        <w:t>（二）报到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1.</w:t>
      </w:r>
      <w:r>
        <w:rPr>
          <w:rFonts w:hint="default" w:ascii="Times New Roman" w:hAnsi="Times New Roman" w:eastAsia="仿宋_GB2312" w:cs="Times New Roman"/>
          <w:color w:val="auto"/>
          <w:sz w:val="32"/>
          <w:szCs w:val="20"/>
          <w:highlight w:val="none"/>
          <w:lang w:eastAsia="zh-CN"/>
        </w:rPr>
        <w:t>请</w:t>
      </w:r>
      <w:r>
        <w:rPr>
          <w:rFonts w:hint="default" w:ascii="Times New Roman" w:hAnsi="Times New Roman" w:eastAsia="仿宋_GB2312" w:cs="Times New Roman"/>
          <w:color w:val="auto"/>
          <w:sz w:val="32"/>
          <w:szCs w:val="20"/>
          <w:highlight w:val="none"/>
        </w:rPr>
        <w:t>技术官员于5月27日18:00前到赛区隆昌市金鹅宾馆（地址：隆昌市顺河街11号）报到</w:t>
      </w:r>
      <w:r>
        <w:rPr>
          <w:rFonts w:hint="default" w:ascii="Times New Roman" w:hAnsi="Times New Roman" w:eastAsia="仿宋_GB2312" w:cs="Times New Roman"/>
          <w:color w:val="auto"/>
          <w:sz w:val="32"/>
          <w:szCs w:val="20"/>
          <w:highlight w:val="none"/>
          <w:lang w:eastAsia="zh-CN"/>
        </w:rPr>
        <w:t>。</w:t>
      </w:r>
      <w:r>
        <w:rPr>
          <w:rFonts w:hint="default" w:ascii="Times New Roman" w:hAnsi="Times New Roman" w:eastAsia="仿宋_GB2312" w:cs="Times New Roman"/>
          <w:color w:val="auto"/>
          <w:sz w:val="32"/>
          <w:szCs w:val="20"/>
          <w:highlight w:val="none"/>
        </w:rPr>
        <w:t>报到时交验裁判技术等级证书，无技术等级证书者一律不安排上场执裁。</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2.</w:t>
      </w:r>
      <w:r>
        <w:rPr>
          <w:rFonts w:hint="default" w:ascii="Times New Roman" w:hAnsi="Times New Roman" w:eastAsia="仿宋_GB2312" w:cs="Times New Roman"/>
          <w:color w:val="auto"/>
          <w:sz w:val="32"/>
          <w:szCs w:val="20"/>
          <w:highlight w:val="none"/>
          <w:lang w:eastAsia="zh-CN"/>
        </w:rPr>
        <w:t>请各</w:t>
      </w:r>
      <w:r>
        <w:rPr>
          <w:rFonts w:hint="default" w:ascii="Times New Roman" w:hAnsi="Times New Roman" w:eastAsia="仿宋_GB2312" w:cs="Times New Roman"/>
          <w:color w:val="auto"/>
          <w:sz w:val="32"/>
          <w:szCs w:val="20"/>
          <w:highlight w:val="none"/>
        </w:rPr>
        <w:t>参赛队于5月28日18:00前到隆昌市金鹅宾馆（地址：隆昌市顺河街11号）报到。报到现场提交报名表（盖章件）</w:t>
      </w:r>
      <w:r>
        <w:rPr>
          <w:rFonts w:hint="eastAsia" w:ascii="Times New Roman" w:hAnsi="Times New Roman" w:eastAsia="仿宋_GB2312" w:cs="Times New Roman"/>
          <w:color w:val="auto"/>
          <w:sz w:val="32"/>
          <w:szCs w:val="20"/>
          <w:highlight w:val="none"/>
          <w:lang w:eastAsia="zh-CN"/>
        </w:rPr>
        <w:t>、</w:t>
      </w:r>
      <w:r>
        <w:rPr>
          <w:rFonts w:hint="default" w:ascii="Times New Roman" w:hAnsi="Times New Roman" w:eastAsia="仿宋_GB2312" w:cs="Times New Roman"/>
          <w:color w:val="auto"/>
          <w:sz w:val="32"/>
          <w:szCs w:val="20"/>
          <w:highlight w:val="none"/>
          <w:lang w:eastAsia="zh-CN"/>
        </w:rPr>
        <w:t>参赛人员</w:t>
      </w:r>
      <w:r>
        <w:rPr>
          <w:rFonts w:hint="default" w:ascii="Times New Roman" w:hAnsi="Times New Roman" w:eastAsia="仿宋_GB2312" w:cs="Times New Roman"/>
          <w:color w:val="auto"/>
          <w:sz w:val="32"/>
          <w:szCs w:val="20"/>
          <w:highlight w:val="none"/>
        </w:rPr>
        <w:t>自愿参赛责任书、参赛人员二代身份证、参赛人员赛事期间（含往返途中）意外伤害及意外伤害医疗保险单、</w:t>
      </w:r>
      <w:r>
        <w:rPr>
          <w:rFonts w:hint="default" w:ascii="Times New Roman" w:hAnsi="Times New Roman" w:eastAsia="仿宋_GB2312" w:cs="Times New Roman"/>
          <w:color w:val="auto"/>
          <w:sz w:val="32"/>
          <w:szCs w:val="20"/>
          <w:highlight w:val="none"/>
          <w:lang w:eastAsia="zh-CN"/>
        </w:rPr>
        <w:t>参赛人员经</w:t>
      </w:r>
      <w:r>
        <w:rPr>
          <w:rFonts w:hint="default" w:ascii="Times New Roman" w:hAnsi="Times New Roman" w:eastAsia="仿宋_GB2312" w:cs="Times New Roman"/>
          <w:color w:val="auto"/>
          <w:sz w:val="32"/>
          <w:szCs w:val="20"/>
          <w:highlight w:val="none"/>
        </w:rPr>
        <w:t>县级以上人民医院或二级甲等以上医院检查的体检健康证明（须有心电图）</w:t>
      </w:r>
      <w:r>
        <w:rPr>
          <w:rFonts w:hint="eastAsia" w:ascii="Times New Roman" w:hAnsi="Times New Roman" w:eastAsia="仿宋_GB2312" w:cs="Times New Roman"/>
          <w:color w:val="auto"/>
          <w:sz w:val="32"/>
          <w:szCs w:val="20"/>
          <w:highlight w:val="none"/>
          <w:lang w:eastAsia="zh-CN"/>
        </w:rPr>
        <w:t>、</w:t>
      </w:r>
      <w:r>
        <w:rPr>
          <w:rFonts w:hint="default" w:ascii="Times New Roman" w:hAnsi="Times New Roman" w:eastAsia="仿宋_GB2312" w:cs="Times New Roman"/>
          <w:color w:val="auto"/>
          <w:sz w:val="32"/>
          <w:szCs w:val="20"/>
          <w:highlight w:val="none"/>
        </w:rPr>
        <w:t>参赛运动员</w:t>
      </w:r>
      <w:r>
        <w:rPr>
          <w:rFonts w:hint="default" w:ascii="Times New Roman" w:hAnsi="Times New Roman" w:eastAsia="仿宋_GB2312" w:cs="Times New Roman"/>
          <w:color w:val="auto"/>
          <w:sz w:val="32"/>
          <w:szCs w:val="20"/>
          <w:highlight w:val="none"/>
          <w:lang w:eastAsia="zh-CN"/>
        </w:rPr>
        <w:t>的</w:t>
      </w:r>
      <w:r>
        <w:rPr>
          <w:rFonts w:hint="default" w:ascii="Times New Roman" w:hAnsi="Times New Roman" w:eastAsia="仿宋_GB2312" w:cs="Times New Roman"/>
          <w:color w:val="auto"/>
          <w:sz w:val="32"/>
          <w:szCs w:val="20"/>
          <w:highlight w:val="none"/>
        </w:rPr>
        <w:t>代表资格证明材料。</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3.</w:t>
      </w:r>
      <w:r>
        <w:rPr>
          <w:rFonts w:hint="default" w:ascii="Times New Roman" w:hAnsi="Times New Roman" w:eastAsia="仿宋_GB2312" w:cs="Times New Roman"/>
          <w:color w:val="auto"/>
          <w:sz w:val="32"/>
          <w:szCs w:val="20"/>
          <w:highlight w:val="none"/>
          <w:lang w:eastAsia="zh-CN"/>
        </w:rPr>
        <w:t>请</w:t>
      </w:r>
      <w:r>
        <w:rPr>
          <w:rFonts w:hint="default" w:ascii="Times New Roman" w:hAnsi="Times New Roman" w:eastAsia="仿宋_GB2312" w:cs="Times New Roman"/>
          <w:color w:val="auto"/>
          <w:sz w:val="32"/>
          <w:szCs w:val="20"/>
          <w:highlight w:val="none"/>
        </w:rPr>
        <w:t>各参赛队领队和教练员于5月28日19:30前准时到达指定会议室参加</w:t>
      </w:r>
      <w:r>
        <w:rPr>
          <w:rFonts w:hint="default" w:ascii="Times New Roman" w:hAnsi="Times New Roman" w:eastAsia="仿宋_GB2312" w:cs="Times New Roman"/>
          <w:color w:val="auto"/>
          <w:sz w:val="32"/>
          <w:szCs w:val="20"/>
          <w:highlight w:val="none"/>
          <w:lang w:val="en-US" w:eastAsia="zh-CN"/>
        </w:rPr>
        <w:t>竞</w:t>
      </w:r>
      <w:r>
        <w:rPr>
          <w:rFonts w:hint="default" w:ascii="Times New Roman" w:hAnsi="Times New Roman" w:eastAsia="仿宋_GB2312" w:cs="Times New Roman"/>
          <w:color w:val="auto"/>
          <w:sz w:val="32"/>
          <w:szCs w:val="20"/>
          <w:highlight w:val="none"/>
        </w:rPr>
        <w:t>委会暨领队、教练员联席会议。联系人：范方奎，联系电话：13619005333。</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 xml:space="preserve">    4.参赛单位如需提前运输比赛器材，收件地址：隆昌市康复东路93号（隆昌市体育中心），收件人：彭文洪，联系电话15883273505。器材运输期间如遇损毁，大会概不负责。</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十二、经费</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（一）各代表队参赛经费自理。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（二）各代表队正式报到至离会期间的食宿，由大会统一安排。各代表队报到时，领队、教练员、运动员、工作人员每人每天交纳220元的食宿费。提前或滞后离会及超编人员的费用由各代表队自理。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十三、兴奋剂检查和性别认定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十四、赛风赛纪和安全工作</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严格落实《体育赛事活动赛风赛纪管理办法》《四川省体育赛事活动赛风赛纪管理实施细则（试行）》等要求，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熔断</w:t>
      </w:r>
      <w:r>
        <w:rPr>
          <w:rFonts w:hint="eastAsia"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十五、本规程解释权属四川省龙狮运动协会。未尽事宜，另行通知。 </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联系人及联系方式</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楷体_GB2312" w:cs="Times New Roman"/>
          <w:color w:val="auto"/>
          <w:sz w:val="32"/>
          <w:szCs w:val="20"/>
          <w:highlight w:val="none"/>
        </w:rPr>
      </w:pPr>
      <w:r>
        <w:rPr>
          <w:rFonts w:hint="default" w:ascii="Times New Roman" w:hAnsi="Times New Roman" w:eastAsia="楷体_GB2312" w:cs="Times New Roman"/>
          <w:color w:val="auto"/>
          <w:sz w:val="32"/>
          <w:szCs w:val="20"/>
          <w:highlight w:val="none"/>
        </w:rPr>
        <w:t xml:space="preserve">四川省龙狮运动协会 </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联系人：苟青，联系电话：17608120860</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楷体_GB2312" w:cs="Times New Roman"/>
          <w:color w:val="auto"/>
          <w:sz w:val="32"/>
          <w:szCs w:val="20"/>
          <w:highlight w:val="none"/>
          <w:lang w:val="en-US" w:eastAsia="zh-CN"/>
        </w:rPr>
      </w:pPr>
      <w:r>
        <w:rPr>
          <w:rFonts w:hint="default" w:ascii="Times New Roman" w:hAnsi="Times New Roman" w:eastAsia="楷体_GB2312" w:cs="Times New Roman"/>
          <w:color w:val="auto"/>
          <w:sz w:val="32"/>
          <w:szCs w:val="20"/>
          <w:highlight w:val="none"/>
          <w:lang w:val="en-US" w:eastAsia="zh-CN"/>
        </w:rPr>
        <w:t>隆昌市教育和体育局</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联系人：范方奎，联系电话：13619005333</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firstLine="640" w:firstLineChars="200"/>
        <w:jc w:val="both"/>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仿宋_GB2312" w:cs="Times New Roman"/>
          <w:color w:val="auto"/>
          <w:kern w:val="2"/>
          <w:sz w:val="32"/>
          <w:highlight w:val="none"/>
          <w:lang w:val="en-US" w:eastAsia="zh-CN" w:bidi="ar-SA"/>
        </w:rPr>
        <w:t>联系人：李世民，联系电话：15328721416</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0" w:leftChars="0"/>
        <w:jc w:val="both"/>
        <w:rPr>
          <w:rFonts w:hint="default" w:ascii="Times New Roman" w:hAnsi="Times New Roman" w:cs="Times New Roman"/>
          <w:color w:val="auto"/>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1598" w:leftChars="304" w:hanging="960" w:hangingChars="3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kern w:val="0"/>
          <w:sz w:val="32"/>
          <w:szCs w:val="32"/>
          <w:highlight w:val="none"/>
        </w:rPr>
        <w:t>四川省第十五届运动会群众体育项目舞龙舞狮比赛</w:t>
      </w:r>
      <w:r>
        <w:rPr>
          <w:rFonts w:hint="default" w:ascii="Times New Roman" w:hAnsi="Times New Roman" w:eastAsia="仿宋_GB2312" w:cs="Times New Roman"/>
          <w:color w:val="auto"/>
          <w:sz w:val="32"/>
          <w:szCs w:val="32"/>
          <w:highlight w:val="none"/>
        </w:rPr>
        <w:t>自愿参赛责任书</w:t>
      </w:r>
    </w:p>
    <w:p>
      <w:pPr>
        <w:keepNext w:val="0"/>
        <w:keepLines w:val="0"/>
        <w:pageBreakBefore w:val="0"/>
        <w:widowControl w:val="0"/>
        <w:shd w:val="clear" w:color="auto" w:fill="auto"/>
        <w:kinsoku/>
        <w:wordWrap/>
        <w:overflowPunct w:val="0"/>
        <w:topLinePunct w:val="0"/>
        <w:autoSpaceDE/>
        <w:autoSpaceDN/>
        <w:bidi w:val="0"/>
        <w:adjustRightInd/>
        <w:spacing w:line="552" w:lineRule="exact"/>
        <w:ind w:left="0" w:leftChars="0"/>
        <w:jc w:val="both"/>
        <w:rPr>
          <w:rFonts w:hint="default" w:ascii="Times New Roman" w:hAnsi="Times New Roman" w:eastAsia="仿宋_GB2312" w:cs="Times New Roman"/>
          <w:color w:val="auto"/>
          <w:sz w:val="28"/>
          <w:szCs w:val="28"/>
          <w:highlight w:val="none"/>
          <w:lang w:val="en"/>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p>
    <w:p>
      <w:pPr>
        <w:pStyle w:val="2"/>
        <w:keepNext w:val="0"/>
        <w:keepLines w:val="0"/>
        <w:pageBreakBefore w:val="0"/>
        <w:widowControl w:val="0"/>
        <w:shd w:val="clear" w:color="auto" w:fill="auto"/>
        <w:kinsoku/>
        <w:wordWrap/>
        <w:overflowPunct w:val="0"/>
        <w:topLinePunct w:val="0"/>
        <w:autoSpaceDE/>
        <w:autoSpaceDN/>
        <w:bidi w:val="0"/>
        <w:adjustRightInd/>
        <w:snapToGrid/>
        <w:spacing w:line="552" w:lineRule="exact"/>
        <w:ind w:left="0" w:leftChars="0" w:right="0" w:rightChars="0"/>
        <w:textAlignment w:val="auto"/>
        <w:rPr>
          <w:rFonts w:hint="default" w:ascii="Times New Roman" w:hAnsi="Times New Roman" w:cs="Times New Roman"/>
          <w:sz w:val="44"/>
          <w:szCs w:val="44"/>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jc w:val="center"/>
        <w:textAlignment w:val="auto"/>
        <w:rPr>
          <w:rFonts w:hint="default" w:ascii="Times New Roman" w:hAnsi="Times New Roman" w:eastAsia="方正小标宋简体" w:cs="Times New Roman"/>
          <w:color w:val="auto"/>
          <w:kern w:val="0"/>
          <w:sz w:val="32"/>
          <w:szCs w:val="32"/>
          <w:highlight w:val="none"/>
        </w:rPr>
      </w:pPr>
      <w:r>
        <w:rPr>
          <w:rFonts w:hint="default" w:ascii="Times New Roman" w:hAnsi="Times New Roman" w:eastAsia="方正小标宋简体" w:cs="Times New Roman"/>
          <w:color w:val="auto"/>
          <w:kern w:val="0"/>
          <w:sz w:val="44"/>
          <w:szCs w:val="44"/>
          <w:highlight w:val="none"/>
        </w:rPr>
        <w:t>四川省第十五届运动会群众体育项目舞龙舞狮比赛自愿参赛责任书</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560" w:firstLineChars="200"/>
        <w:textAlignment w:val="auto"/>
        <w:rPr>
          <w:rFonts w:hint="default" w:ascii="Times New Roman" w:hAnsi="Times New Roman" w:eastAsia="仿宋_GB2312" w:cs="Times New Roman"/>
          <w:color w:val="auto"/>
          <w:sz w:val="28"/>
          <w:szCs w:val="28"/>
          <w:highlight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我自愿报名参加四川省第十五届运动会群众体育项目舞龙舞狮比赛并签署本责任书。对以下内容，我已认真阅读、全面理解且予以确认并承担相应的法律</w:t>
      </w:r>
      <w:r>
        <w:rPr>
          <w:rFonts w:hint="default" w:ascii="Times New Roman" w:hAnsi="Times New Roman" w:eastAsia="仿宋_GB2312" w:cs="Times New Roman"/>
          <w:b w:val="0"/>
          <w:bCs/>
          <w:color w:val="auto"/>
          <w:sz w:val="32"/>
          <w:szCs w:val="32"/>
          <w:highlight w:val="none"/>
          <w:lang w:eastAsia="zh-CN"/>
        </w:rPr>
        <w:t>、经济</w:t>
      </w:r>
      <w:r>
        <w:rPr>
          <w:rFonts w:hint="default" w:ascii="Times New Roman" w:hAnsi="Times New Roman" w:eastAsia="仿宋_GB2312" w:cs="Times New Roman"/>
          <w:b w:val="0"/>
          <w:bCs/>
          <w:color w:val="auto"/>
          <w:sz w:val="32"/>
          <w:szCs w:val="32"/>
          <w:highlight w:val="none"/>
        </w:rPr>
        <w:t>责任：</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我</w:t>
      </w:r>
      <w:r>
        <w:rPr>
          <w:rFonts w:hint="default" w:ascii="Times New Roman" w:hAnsi="Times New Roman" w:eastAsia="仿宋_GB2312" w:cs="Times New Roman"/>
          <w:color w:val="auto"/>
          <w:sz w:val="32"/>
          <w:szCs w:val="32"/>
          <w:highlight w:val="none"/>
          <w:lang w:eastAsia="zh-CN"/>
        </w:rPr>
        <w:t>本人</w:t>
      </w:r>
      <w:r>
        <w:rPr>
          <w:rFonts w:hint="default" w:ascii="Times New Roman" w:hAnsi="Times New Roman" w:eastAsia="仿宋_GB2312" w:cs="Times New Roman"/>
          <w:color w:val="auto"/>
          <w:sz w:val="32"/>
          <w:szCs w:val="32"/>
          <w:highlight w:val="none"/>
        </w:rPr>
        <w:t>完全了解自己的身体状况，确认自己的健康状况良好；没有任何身体不适或疾病(包括先天性心脏病、风湿性心脏病、高血压、脑血管疾病、心肌炎、其他心脏病、冠状动脉病、严重心律不齐、血糖过高或过低的糖尿病、以及其它不适合运动的疾病)，因此我郑重声明，可以正常参加本次比赛，并已按照竞赛规程要求购买了足额的人身意外伤害保险和意外伤害医疗保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监护人经审慎评估，确认被监护人身体状况符合参赛条件，并自愿承担相应风险。</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我</w:t>
      </w:r>
      <w:r>
        <w:rPr>
          <w:rFonts w:hint="default" w:ascii="Times New Roman" w:hAnsi="Times New Roman" w:eastAsia="仿宋_GB2312" w:cs="Times New Roman"/>
          <w:color w:val="auto"/>
          <w:sz w:val="32"/>
          <w:szCs w:val="32"/>
          <w:highlight w:val="none"/>
          <w:lang w:eastAsia="zh-CN"/>
        </w:rPr>
        <w:t>本人</w:t>
      </w:r>
      <w:r>
        <w:rPr>
          <w:rFonts w:hint="default" w:ascii="Times New Roman" w:hAnsi="Times New Roman" w:eastAsia="仿宋_GB2312" w:cs="Times New Roman"/>
          <w:color w:val="auto"/>
          <w:sz w:val="32"/>
          <w:szCs w:val="32"/>
          <w:highlight w:val="none"/>
        </w:rPr>
        <w:t>充分了解本次比赛期间训练或比赛有潜在的危险,以及可能由此而导致的受伤或事故，我会竭尽所能，以对自己的安全负责人的态度参赛。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三、我</w:t>
      </w:r>
      <w:r>
        <w:rPr>
          <w:rFonts w:hint="default" w:ascii="Times New Roman" w:hAnsi="Times New Roman" w:eastAsia="仿宋_GB2312" w:cs="Times New Roman"/>
          <w:color w:val="auto"/>
          <w:sz w:val="32"/>
          <w:szCs w:val="32"/>
          <w:highlight w:val="none"/>
        </w:rPr>
        <w:t>本人遵守比赛的所有规定和要求，如在参赛过程中发现或注意到任何潜在的风险，本人将立刻终止活动并告知领队、教练，并</w:t>
      </w:r>
      <w:r>
        <w:rPr>
          <w:rFonts w:hint="default" w:ascii="Times New Roman" w:hAnsi="Times New Roman" w:eastAsia="仿宋_GB2312" w:cs="Times New Roman"/>
          <w:color w:val="auto"/>
          <w:sz w:val="32"/>
          <w:szCs w:val="32"/>
          <w:highlight w:val="none"/>
          <w:lang w:eastAsia="zh-CN"/>
        </w:rPr>
        <w:t>报告</w:t>
      </w:r>
      <w:r>
        <w:rPr>
          <w:rFonts w:hint="default" w:ascii="Times New Roman" w:hAnsi="Times New Roman" w:eastAsia="仿宋_GB2312" w:cs="Times New Roman"/>
          <w:color w:val="auto"/>
          <w:sz w:val="32"/>
          <w:szCs w:val="32"/>
          <w:highlight w:val="none"/>
        </w:rPr>
        <w:t>项目竞委会。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我本人以及我的监护人、继承人、代理人、个人代表或亲属将放弃追究所有导致伤残、损失或死亡的权利。</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我</w:t>
      </w:r>
      <w:r>
        <w:rPr>
          <w:rFonts w:hint="default" w:ascii="Times New Roman" w:hAnsi="Times New Roman" w:eastAsia="仿宋_GB2312" w:cs="Times New Roman"/>
          <w:color w:val="auto"/>
          <w:sz w:val="32"/>
          <w:szCs w:val="32"/>
          <w:highlight w:val="none"/>
          <w:lang w:eastAsia="zh-CN"/>
        </w:rPr>
        <w:t>本人</w:t>
      </w:r>
      <w:r>
        <w:rPr>
          <w:rFonts w:hint="default" w:ascii="Times New Roman" w:hAnsi="Times New Roman" w:eastAsia="仿宋_GB2312" w:cs="Times New Roman"/>
          <w:color w:val="auto"/>
          <w:sz w:val="32"/>
          <w:szCs w:val="32"/>
          <w:highlight w:val="none"/>
        </w:rPr>
        <w:t>同意在训练、彩排、参赛期间接受项目竞委会和赛区提供的现场急救性质的医务治疗，但在医院救治期间发生的相关费用由本人负担。</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我</w:t>
      </w:r>
      <w:r>
        <w:rPr>
          <w:rFonts w:hint="default" w:ascii="Times New Roman" w:hAnsi="Times New Roman" w:eastAsia="仿宋_GB2312" w:cs="Times New Roman"/>
          <w:color w:val="auto"/>
          <w:sz w:val="32"/>
          <w:szCs w:val="32"/>
          <w:highlight w:val="none"/>
          <w:lang w:eastAsia="zh-CN"/>
        </w:rPr>
        <w:t>本人</w:t>
      </w:r>
      <w:r>
        <w:rPr>
          <w:rFonts w:hint="default" w:ascii="Times New Roman" w:hAnsi="Times New Roman" w:eastAsia="仿宋_GB2312" w:cs="Times New Roman"/>
          <w:color w:val="auto"/>
          <w:sz w:val="32"/>
          <w:szCs w:val="32"/>
          <w:highlight w:val="none"/>
        </w:rPr>
        <w:t>同意使用本人参赛视频用于促进推广舞龙舞狮项目发展的各项宣传活动，但不得用于商业目的。</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本人及监护人已认真阅读并全面理解以上内容，且对上述所有内容予以确认并承担相应的责任。</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代表队名称：</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领队：                     教练员：</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运动员：</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2026年   月   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right="0" w:righ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备注：运动员未能填写的（未成年），需由其监护人填写。</w:t>
      </w:r>
      <w:r>
        <w:rPr>
          <w:rFonts w:hint="default" w:ascii="Times New Roman" w:hAnsi="Times New Roman" w:eastAsia="仿宋_GB2312" w:cs="Times New Roman"/>
          <w:color w:val="auto"/>
          <w:sz w:val="32"/>
          <w:szCs w:val="32"/>
          <w:highlight w:val="none"/>
        </w:rPr>
        <w:t xml:space="preserve"> </w:t>
      </w:r>
    </w:p>
    <w:p>
      <w:pPr>
        <w:pStyle w:val="2"/>
        <w:keepNext w:val="0"/>
        <w:keepLines w:val="0"/>
        <w:pageBreakBefore w:val="0"/>
        <w:widowControl w:val="0"/>
        <w:shd w:val="clear" w:color="auto" w:fill="auto"/>
        <w:kinsoku/>
        <w:wordWrap/>
        <w:overflowPunct w:val="0"/>
        <w:topLinePunct w:val="0"/>
        <w:autoSpaceDE/>
        <w:autoSpaceDN/>
        <w:bidi w:val="0"/>
        <w:adjustRightInd/>
        <w:snapToGrid/>
        <w:spacing w:line="552" w:lineRule="exact"/>
        <w:ind w:left="0" w:leftChars="0" w:right="0" w:rightChars="0"/>
        <w:textAlignment w:val="auto"/>
        <w:rPr>
          <w:rFonts w:hint="default" w:ascii="Times New Roman" w:hAnsi="Times New Roman" w:cs="Times New Roman"/>
          <w:sz w:val="32"/>
          <w:szCs w:val="32"/>
          <w:highlight w:val="none"/>
        </w:rPr>
        <w:sectPr>
          <w:footerReference r:id="rId19"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广播体操比赛竞赛规程</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jc w:val="center"/>
        <w:rPr>
          <w:rFonts w:hint="default" w:ascii="Times New Roman" w:hAnsi="Times New Roman" w:eastAsia="Arial Unicode MS" w:cs="Times New Roman"/>
          <w:color w:val="auto"/>
          <w:sz w:val="44"/>
          <w:szCs w:val="44"/>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sz w:val="32"/>
          <w:szCs w:val="32"/>
          <w:highlight w:val="none"/>
          <w:lang w:val="en"/>
        </w:rPr>
      </w:pPr>
      <w:r>
        <w:rPr>
          <w:rFonts w:hint="default" w:ascii="Times New Roman" w:hAnsi="Times New Roman" w:eastAsia="仿宋_GB2312" w:cs="Times New Roman"/>
          <w:color w:val="auto"/>
          <w:sz w:val="32"/>
          <w:szCs w:val="32"/>
          <w:highlight w:val="none"/>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内江</w:t>
      </w:r>
      <w:r>
        <w:rPr>
          <w:rFonts w:hint="default" w:ascii="Times New Roman" w:hAnsi="Times New Roman" w:eastAsia="仿宋_GB2312" w:cs="Times New Roman"/>
          <w:color w:val="auto"/>
          <w:sz w:val="32"/>
          <w:szCs w:val="32"/>
          <w:highlight w:val="none"/>
        </w:rPr>
        <w:t>市人民政府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eastAsia="zh-CN"/>
        </w:rPr>
        <w:t>三、</w:t>
      </w:r>
      <w:r>
        <w:rPr>
          <w:rFonts w:hint="default" w:ascii="Times New Roman" w:hAnsi="Times New Roman" w:eastAsia="黑体" w:cs="Times New Roman"/>
          <w:color w:val="auto"/>
          <w:sz w:val="32"/>
          <w:szCs w:val="32"/>
          <w:highlight w:val="none"/>
          <w:lang w:val="en"/>
        </w:rPr>
        <w:t>协办单位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仿宋_GB2312" w:cs="Times New Roman"/>
          <w:color w:val="auto"/>
          <w:kern w:val="2"/>
          <w:sz w:val="32"/>
          <w:highlight w:val="none"/>
          <w:lang w:val="en-US" w:eastAsia="zh-CN" w:bidi="ar-SA"/>
        </w:rPr>
        <w:t>四川省社会体育指导中心</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eastAsia="zh-CN"/>
        </w:rPr>
      </w:pPr>
      <w:r>
        <w:rPr>
          <w:rFonts w:hint="default" w:ascii="Times New Roman" w:hAnsi="Times New Roman" w:eastAsia="仿宋_GB2312" w:cs="Times New Roman"/>
          <w:color w:val="auto"/>
          <w:sz w:val="32"/>
          <w:szCs w:val="20"/>
          <w:highlight w:val="none"/>
          <w:lang w:eastAsia="zh-CN"/>
        </w:rPr>
        <w:t>四川省体育志愿者协会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u w:val="none"/>
          <w:lang w:eastAsia="zh-CN"/>
        </w:rPr>
      </w:pPr>
      <w:r>
        <w:rPr>
          <w:rFonts w:hint="default" w:ascii="Times New Roman" w:hAnsi="Times New Roman" w:eastAsia="仿宋_GB2312" w:cs="Times New Roman"/>
          <w:color w:val="auto"/>
          <w:sz w:val="32"/>
          <w:szCs w:val="20"/>
          <w:highlight w:val="none"/>
          <w:u w:val="none"/>
          <w:lang w:eastAsia="zh-CN"/>
        </w:rPr>
        <w:t>内江市体育事业发展中心</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eastAsia="zh-CN"/>
        </w:rPr>
      </w:pPr>
      <w:r>
        <w:rPr>
          <w:rFonts w:hint="default" w:ascii="Times New Roman" w:hAnsi="Times New Roman" w:eastAsia="仿宋_GB2312" w:cs="Times New Roman"/>
          <w:color w:val="auto"/>
          <w:sz w:val="32"/>
          <w:szCs w:val="20"/>
          <w:highlight w:val="none"/>
          <w:lang w:eastAsia="zh-CN"/>
        </w:rPr>
        <w:t>内江市东兴区人民政府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
        </w:rPr>
        <w:t>四、比赛时间和地点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（一）比赛时间：</w:t>
      </w:r>
      <w:r>
        <w:rPr>
          <w:rFonts w:hint="default" w:ascii="Times New Roman" w:hAnsi="Times New Roman" w:eastAsia="仿宋_GB2312" w:cs="Times New Roman"/>
          <w:color w:val="auto"/>
          <w:sz w:val="32"/>
          <w:szCs w:val="32"/>
          <w:highlight w:val="none"/>
          <w:lang w:val="en-US" w:eastAsia="zh-CN"/>
        </w:rPr>
        <w:t>2026年5月28日—29日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（二）比赛地点：</w:t>
      </w:r>
      <w:r>
        <w:rPr>
          <w:rFonts w:hint="default" w:ascii="Times New Roman" w:hAnsi="Times New Roman" w:eastAsia="仿宋_GB2312" w:cs="Times New Roman"/>
          <w:color w:val="auto"/>
          <w:sz w:val="32"/>
          <w:szCs w:val="32"/>
          <w:highlight w:val="none"/>
          <w:lang w:eastAsia="zh-CN"/>
        </w:rPr>
        <w:t>内江市体育中心体育馆</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color w:val="auto"/>
          <w:sz w:val="32"/>
          <w:szCs w:val="32"/>
          <w:highlight w:val="none"/>
          <w:lang w:val="en"/>
        </w:rPr>
        <w:t>、</w:t>
      </w:r>
      <w:r>
        <w:rPr>
          <w:rFonts w:hint="default" w:ascii="Times New Roman" w:hAnsi="Times New Roman" w:eastAsia="黑体" w:cs="Times New Roman"/>
          <w:color w:val="auto"/>
          <w:sz w:val="32"/>
          <w:szCs w:val="32"/>
          <w:highlight w:val="none"/>
          <w:lang w:val="en" w:eastAsia="zh-CN"/>
        </w:rPr>
        <w:t>竞赛组别和</w:t>
      </w:r>
      <w:r>
        <w:rPr>
          <w:rFonts w:hint="default" w:ascii="Times New Roman" w:hAnsi="Times New Roman" w:eastAsia="黑体" w:cs="Times New Roman"/>
          <w:color w:val="auto"/>
          <w:sz w:val="32"/>
          <w:szCs w:val="32"/>
          <w:highlight w:val="none"/>
          <w:lang w:val="en"/>
        </w:rPr>
        <w:t>项目</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kern w:val="2"/>
          <w:sz w:val="32"/>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（一）</w:t>
      </w:r>
      <w:r>
        <w:rPr>
          <w:rFonts w:hint="default" w:ascii="Times New Roman" w:hAnsi="Times New Roman" w:eastAsia="楷体_GB2312" w:cs="Times New Roman"/>
          <w:color w:val="auto"/>
          <w:kern w:val="2"/>
          <w:sz w:val="32"/>
          <w:highlight w:val="none"/>
          <w:lang w:val="en-US" w:eastAsia="zh-CN" w:bidi="ar-SA"/>
        </w:rPr>
        <w:t>青年组（平均年龄低于45岁）</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1.第九套广播体操精英赛（单人）</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2.第九套广播体操团体赛</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sz w:val="32"/>
          <w:szCs w:val="20"/>
          <w:highlight w:val="none"/>
        </w:rPr>
      </w:pPr>
      <w:r>
        <w:rPr>
          <w:rFonts w:hint="default" w:ascii="Times New Roman" w:hAnsi="Times New Roman" w:eastAsia="楷体_GB2312" w:cs="Times New Roman"/>
          <w:color w:val="auto"/>
          <w:sz w:val="32"/>
          <w:szCs w:val="20"/>
          <w:highlight w:val="none"/>
        </w:rPr>
        <w:t>（二）中年组（平均年龄高于45岁）</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1.第九套广播体操精英赛（单人）</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2.第九套广播体操团体赛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color w:val="auto"/>
          <w:sz w:val="32"/>
          <w:szCs w:val="32"/>
          <w:highlight w:val="none"/>
          <w:lang w:val="en"/>
        </w:rPr>
        <w:t>参赛</w:t>
      </w:r>
      <w:r>
        <w:rPr>
          <w:rFonts w:hint="default" w:ascii="Times New Roman" w:hAnsi="Times New Roman" w:eastAsia="黑体" w:cs="Times New Roman"/>
          <w:color w:val="auto"/>
          <w:sz w:val="32"/>
          <w:szCs w:val="32"/>
          <w:highlight w:val="none"/>
        </w:rPr>
        <w:t>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right="0" w:firstLine="640" w:firstLineChars="200"/>
        <w:jc w:val="both"/>
        <w:textAlignment w:val="baseline"/>
        <w:outlineLvl w:val="9"/>
        <w:rPr>
          <w:rFonts w:hint="default" w:ascii="Times New Roman" w:hAnsi="Times New Roman" w:eastAsia="仿宋_GB2312" w:cs="Times New Roman"/>
          <w:b w:val="0"/>
          <w:bCs w:val="0"/>
          <w:color w:val="auto"/>
          <w:kern w:val="0"/>
          <w:sz w:val="32"/>
          <w:szCs w:val="32"/>
          <w:highlight w:val="none"/>
          <w:lang w:val="en" w:eastAsia="zh-CN"/>
        </w:rPr>
      </w:pPr>
      <w:r>
        <w:rPr>
          <w:rFonts w:hint="default" w:ascii="Times New Roman" w:hAnsi="Times New Roman" w:eastAsia="仿宋_GB2312" w:cs="Times New Roman"/>
          <w:color w:val="auto"/>
          <w:kern w:val="0"/>
          <w:sz w:val="32"/>
          <w:szCs w:val="32"/>
          <w:highlight w:val="none"/>
        </w:rPr>
        <w:t>（一）以市（州）、省级行业体协（含省级机关体协）为单位报名参赛。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right="0"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（二）每个单位每组别可报精英赛运动员</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人</w:t>
      </w:r>
      <w:r>
        <w:rPr>
          <w:rFonts w:hint="default" w:ascii="Times New Roman" w:hAnsi="Times New Roman" w:eastAsia="仿宋_GB2312" w:cs="Times New Roman"/>
          <w:color w:val="auto"/>
          <w:kern w:val="0"/>
          <w:sz w:val="32"/>
          <w:szCs w:val="32"/>
          <w:highlight w:val="none"/>
          <w:lang w:eastAsia="zh-CN"/>
        </w:rPr>
        <w:t>（性别不限）</w:t>
      </w:r>
      <w:r>
        <w:rPr>
          <w:rFonts w:hint="default" w:ascii="Times New Roman" w:hAnsi="Times New Roman" w:eastAsia="仿宋_GB2312" w:cs="Times New Roman"/>
          <w:color w:val="auto"/>
          <w:kern w:val="0"/>
          <w:sz w:val="32"/>
          <w:szCs w:val="32"/>
          <w:highlight w:val="none"/>
        </w:rPr>
        <w:t>，团体赛运动员16人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sz w:val="32"/>
          <w:szCs w:val="20"/>
          <w:highlight w:val="none"/>
        </w:rPr>
        <w:t>其中男性运动员不少于5人</w:t>
      </w:r>
      <w:r>
        <w:rPr>
          <w:rFonts w:hint="default" w:ascii="Times New Roman" w:hAnsi="Times New Roman" w:eastAsia="仿宋_GB2312" w:cs="Times New Roman"/>
          <w:color w:val="auto"/>
          <w:sz w:val="32"/>
          <w:szCs w:val="20"/>
          <w:highlight w:val="none"/>
          <w:lang w:eastAsia="zh-CN"/>
        </w:rPr>
        <w:t>）。</w:t>
      </w:r>
      <w:r>
        <w:rPr>
          <w:rFonts w:hint="default" w:ascii="Times New Roman" w:hAnsi="Times New Roman" w:eastAsia="仿宋_GB2312" w:cs="Times New Roman"/>
          <w:color w:val="auto"/>
          <w:kern w:val="0"/>
          <w:sz w:val="32"/>
          <w:szCs w:val="32"/>
          <w:highlight w:val="none"/>
        </w:rPr>
        <w:t>如遇特殊情况，同组别精英赛运动员与团体赛运动员可相互作为替补运动员参赛，也可由本队教练员作为替补运动员替补参赛。</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（三）各组别可报领队1名、教练员1名；</w:t>
      </w:r>
      <w:r>
        <w:rPr>
          <w:rFonts w:hint="default" w:ascii="Times New Roman" w:hAnsi="Times New Roman" w:eastAsia="仿宋_GB2312" w:cs="Times New Roman"/>
          <w:b w:val="0"/>
          <w:bCs w:val="0"/>
          <w:color w:val="auto"/>
          <w:kern w:val="0"/>
          <w:sz w:val="32"/>
          <w:szCs w:val="32"/>
          <w:highlight w:val="none"/>
          <w:lang w:val="en" w:eastAsia="zh-CN" w:bidi="ar-SA"/>
        </w:rPr>
        <w:t>参赛队员可兼领队、教练；不允许跨队、跨组参赛。</w:t>
      </w:r>
      <w:r>
        <w:rPr>
          <w:rFonts w:hint="default" w:ascii="Times New Roman" w:hAnsi="Times New Roman" w:eastAsia="仿宋_GB2312" w:cs="Times New Roman"/>
          <w:color w:val="auto"/>
          <w:kern w:val="2"/>
          <w:sz w:val="32"/>
          <w:szCs w:val="32"/>
          <w:highlight w:val="none"/>
          <w:lang w:val="en" w:eastAsia="zh-CN" w:bidi="ar-SA"/>
        </w:rPr>
        <w:t>参加个人赛的运动员，必报团体赛</w:t>
      </w:r>
      <w:r>
        <w:rPr>
          <w:rFonts w:hint="default" w:ascii="Times New Roman" w:hAnsi="Times New Roman" w:eastAsia="仿宋_GB2312" w:cs="Times New Roman"/>
          <w:color w:val="auto"/>
          <w:kern w:val="2"/>
          <w:sz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（四）各参赛队在本项目比赛开始前1天报到，比赛结束后次日离会。</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七、运动员资格与审查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（一）运动员资格</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具有四川省户籍或在四川省实际工作、生活的人员均可报名参赛。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参赛运动员应经县级以上</w:t>
      </w:r>
      <w:r>
        <w:rPr>
          <w:rFonts w:hint="default" w:ascii="Times New Roman" w:hAnsi="Times New Roman" w:eastAsia="仿宋_GB2312" w:cs="Times New Roman"/>
          <w:color w:val="auto"/>
          <w:sz w:val="32"/>
          <w:szCs w:val="32"/>
          <w:highlight w:val="none"/>
          <w:lang w:val="en-US" w:eastAsia="zh-CN"/>
        </w:rPr>
        <w:t>人民</w:t>
      </w:r>
      <w:r>
        <w:rPr>
          <w:rFonts w:hint="default" w:ascii="Times New Roman" w:hAnsi="Times New Roman" w:eastAsia="仿宋_GB2312" w:cs="Times New Roman"/>
          <w:color w:val="auto"/>
          <w:sz w:val="32"/>
          <w:szCs w:val="32"/>
          <w:highlight w:val="none"/>
        </w:rPr>
        <w:t>医院或二级甲等以上医院检查证明身体健康合格，且适合参加所报项目比赛。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由参赛单位统一办理并出具赛事期间（含往返途中）人身意外保险证明。</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参赛运动员须年满25岁，且不超过65岁</w:t>
      </w:r>
      <w:r>
        <w:rPr>
          <w:rFonts w:hint="default" w:ascii="Times New Roman" w:hAnsi="Times New Roman" w:eastAsia="仿宋_GB2312" w:cs="Times New Roman"/>
          <w:color w:val="auto"/>
          <w:sz w:val="32"/>
          <w:szCs w:val="32"/>
          <w:highlight w:val="none"/>
          <w:lang w:eastAsia="zh-CN"/>
        </w:rPr>
        <w:t>(1961年1月1日至2001年12月31日出生)，身体健康</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运动员代表《四川省第十五届运动会群众体育项目竞赛规程总则》颁布日期（</w:t>
      </w:r>
      <w:r>
        <w:rPr>
          <w:rFonts w:hint="default" w:ascii="Times New Roman" w:hAnsi="Times New Roman" w:eastAsia="仿宋_GB2312" w:cs="Times New Roman"/>
          <w:color w:val="auto"/>
          <w:sz w:val="32"/>
          <w:szCs w:val="32"/>
          <w:highlight w:val="none"/>
          <w:lang w:val="en-US" w:eastAsia="zh-CN"/>
        </w:rPr>
        <w:t>2025年12月9日</w:t>
      </w:r>
      <w:r>
        <w:rPr>
          <w:rFonts w:hint="default" w:ascii="Times New Roman" w:hAnsi="Times New Roman" w:eastAsia="仿宋_GB2312" w:cs="Times New Roman"/>
          <w:color w:val="auto"/>
          <w:sz w:val="32"/>
          <w:szCs w:val="32"/>
          <w:highlight w:val="none"/>
        </w:rPr>
        <w:t>）之前本人户籍所在地、长期居住地所在市（州）或行业参赛。</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以户籍所在市（州）报名的，提交身份证和户口本。如身份证和户口本不一致，以户口本为准</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以长期居住市（州）报名的，提交本人居住证或社保缴纳记录、工资证明（不含补缴）</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以行业（体协）报名的，提交工作证或劳动合同，同时提供工资证明或</w:t>
      </w:r>
      <w:r>
        <w:rPr>
          <w:rFonts w:hint="default" w:ascii="Times New Roman" w:hAnsi="Times New Roman" w:eastAsia="仿宋_GB2312" w:cs="Times New Roman"/>
          <w:color w:val="auto"/>
          <w:spacing w:val="-6"/>
          <w:sz w:val="32"/>
          <w:szCs w:val="32"/>
          <w:highlight w:val="none"/>
        </w:rPr>
        <w:t>纳税、社保证明等。</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仿宋_GB2312" w:cs="Times New Roman"/>
          <w:color w:val="auto"/>
          <w:kern w:val="2"/>
          <w:sz w:val="32"/>
          <w:highlight w:val="none"/>
          <w:lang w:val="en-US" w:eastAsia="zh-CN" w:bidi="ar-SA"/>
        </w:rPr>
      </w:pPr>
      <w:r>
        <w:rPr>
          <w:rFonts w:hint="default" w:ascii="Times New Roman" w:hAnsi="Times New Roman" w:eastAsia="仿宋_GB2312" w:cs="Times New Roman"/>
          <w:color w:val="auto"/>
          <w:kern w:val="2"/>
          <w:sz w:val="32"/>
          <w:highlight w:val="none"/>
          <w:lang w:val="en-US" w:eastAsia="zh-CN" w:bidi="ar-SA"/>
        </w:rPr>
        <w:t>以上证明材料须显示运动员本人于2025年12月9日之前生活或工作的地方与所代表的参赛单位一致。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（二）资格审查</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每名运动员只能代表一个参赛单位</w:t>
      </w:r>
      <w:r>
        <w:rPr>
          <w:rFonts w:hint="default" w:ascii="Times New Roman" w:hAnsi="Times New Roman" w:eastAsia="仿宋_GB2312" w:cs="Times New Roman"/>
          <w:color w:val="auto"/>
          <w:spacing w:val="-6"/>
          <w:sz w:val="32"/>
          <w:szCs w:val="32"/>
          <w:highlight w:val="none"/>
        </w:rPr>
        <w:t>参加比赛</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项目竞委会依据有关规定对运动员参赛资格进行审查，并在报名结束后7个工作日内在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四川社体</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微信公众号</w:t>
      </w:r>
      <w:r>
        <w:rPr>
          <w:rFonts w:hint="default" w:ascii="Times New Roman" w:hAnsi="Times New Roman" w:eastAsia="仿宋_GB2312" w:cs="Times New Roman"/>
          <w:color w:val="auto"/>
          <w:sz w:val="32"/>
          <w:szCs w:val="32"/>
          <w:highlight w:val="none"/>
        </w:rPr>
        <w:t>公示</w:t>
      </w:r>
      <w:r>
        <w:rPr>
          <w:rFonts w:hint="default" w:ascii="Times New Roman" w:hAnsi="Times New Roman" w:eastAsia="仿宋_GB2312" w:cs="Times New Roman"/>
          <w:color w:val="auto"/>
          <w:spacing w:val="-6"/>
          <w:sz w:val="32"/>
          <w:szCs w:val="32"/>
          <w:highlight w:val="none"/>
        </w:rPr>
        <w:t>参赛人员名单</w:t>
      </w:r>
      <w:r>
        <w:rPr>
          <w:rFonts w:hint="default" w:ascii="Times New Roman" w:hAnsi="Times New Roman" w:eastAsia="仿宋_GB2312" w:cs="Times New Roman"/>
          <w:color w:val="auto"/>
          <w:sz w:val="32"/>
          <w:szCs w:val="32"/>
          <w:highlight w:val="none"/>
        </w:rPr>
        <w:t>。公示期为3个工作日，接受各参赛单位和社会监督。</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运动员在参赛资格上经查证属实有违反规定的，个人项目取消本人参赛资格和比赛成绩；</w:t>
      </w:r>
      <w:r>
        <w:rPr>
          <w:rFonts w:hint="default" w:ascii="Times New Roman" w:hAnsi="Times New Roman" w:eastAsia="仿宋_GB2312" w:cs="Times New Roman"/>
          <w:color w:val="auto"/>
          <w:sz w:val="32"/>
          <w:szCs w:val="32"/>
          <w:highlight w:val="none"/>
          <w:lang w:eastAsia="zh-CN"/>
        </w:rPr>
        <w:t>团体项目</w:t>
      </w:r>
      <w:r>
        <w:rPr>
          <w:rFonts w:hint="default" w:ascii="Times New Roman" w:hAnsi="Times New Roman" w:eastAsia="仿宋_GB2312" w:cs="Times New Roman"/>
          <w:color w:val="auto"/>
          <w:sz w:val="32"/>
          <w:szCs w:val="32"/>
          <w:highlight w:val="none"/>
        </w:rPr>
        <w:t>取消全队参赛资格和比赛成绩。</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0" w:firstLineChars="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val="en"/>
        </w:rPr>
        <w:t>八、竞赛办法</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竞赛内容</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比赛采用《第九套广播体操手册--第九套广播体操评分方法参考》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国家体育总局编，人民体育出版社出版，2011年8月第1版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及其音乐和口令。</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竞赛要求</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1.场地区域</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比赛场地为范围不少于长25米</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宽15米、高度不低于10米的室内或室外平坦场地</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裁判席距比赛队伍8-10米左右，裁判席高度不低于2米，且能多个角度执裁。</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2.出场顺序</w:t>
      </w: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领队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教练员联</w:t>
      </w:r>
      <w:r>
        <w:rPr>
          <w:rFonts w:hint="default" w:ascii="Times New Roman" w:hAnsi="Times New Roman" w:eastAsia="仿宋_GB2312" w:cs="Times New Roman"/>
          <w:color w:val="auto"/>
          <w:sz w:val="32"/>
          <w:szCs w:val="32"/>
          <w:highlight w:val="none"/>
          <w:lang w:eastAsia="zh-CN"/>
        </w:rPr>
        <w:t>席</w:t>
      </w:r>
      <w:r>
        <w:rPr>
          <w:rFonts w:hint="default" w:ascii="Times New Roman" w:hAnsi="Times New Roman" w:eastAsia="仿宋_GB2312" w:cs="Times New Roman"/>
          <w:color w:val="auto"/>
          <w:sz w:val="32"/>
          <w:szCs w:val="32"/>
          <w:highlight w:val="none"/>
        </w:rPr>
        <w:t>会上现场抽签决定。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3.展示要求</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（1）每支队伍以基本队列队形候场，根据裁判示意，从候场区以分列式快速入场准备比赛，可喊口号。报名时提交口号内容，竞委会负责审核。</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（2）进入场地后，在音乐前奏部分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约18秒</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，可自行创编表演。</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（3）第一节伸展运动、第四节体侧运动、第五节体转运动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第六节全身运动的第1拍和第5拍的动作方向可根据需要调整向左或向右，并做到左右对称。其余部分均不得改变。</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（4）音乐播放完毕，队伍以基本队列队形，按照指定线路快速退场，完成比赛。</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4.服装要求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上场参赛队员须统一着装，服装符合项目特点，适宜运动，美观大方，利于个人和团队动作展示，突出文化展示。未经许可，不得露出商标和进行商业宣传。</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5.各组别小项报名不足6队的，取消该小项的比赛。</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sz w:val="32"/>
          <w:szCs w:val="32"/>
          <w:highlight w:val="none"/>
          <w:lang w:val="en"/>
        </w:rPr>
      </w:pP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val="en"/>
        </w:rPr>
        <w:t>评分细则</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
        </w:rPr>
        <w:t>成套动作完成满分为100分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lang w:val="en"/>
        </w:rPr>
      </w:pPr>
      <w:r>
        <w:rPr>
          <w:rFonts w:hint="default" w:ascii="Times New Roman" w:hAnsi="Times New Roman" w:eastAsia="仿宋_GB2312" w:cs="Times New Roman"/>
          <w:color w:val="auto"/>
          <w:sz w:val="32"/>
          <w:szCs w:val="32"/>
          <w:highlight w:val="none"/>
          <w:lang w:val="en"/>
        </w:rPr>
        <w:t>整套动作完成及动作方向创新展示，满分90分</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lang w:val="en"/>
        </w:rPr>
        <w:t>进场退场和精神面貌，满分6分</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lang w:val="en"/>
        </w:rPr>
        <w:t>前奏阶段团体创编，满分4分。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（1）动作完成与创新展示</w:t>
      </w:r>
      <w:r>
        <w:rPr>
          <w:rFonts w:hint="default" w:ascii="Times New Roman" w:hAnsi="Times New Roman" w:eastAsia="仿宋_GB2312" w:cs="Times New Roman"/>
          <w:color w:val="auto"/>
          <w:sz w:val="32"/>
          <w:szCs w:val="20"/>
          <w:highlight w:val="none"/>
          <w:lang w:val="en" w:eastAsia="zh-CN"/>
        </w:rPr>
        <w:t>（</w:t>
      </w:r>
      <w:r>
        <w:rPr>
          <w:rFonts w:hint="default" w:ascii="Times New Roman" w:hAnsi="Times New Roman" w:eastAsia="仿宋_GB2312" w:cs="Times New Roman"/>
          <w:color w:val="auto"/>
          <w:sz w:val="32"/>
          <w:szCs w:val="20"/>
          <w:highlight w:val="none"/>
          <w:lang w:val="en"/>
        </w:rPr>
        <w:t>90分</w:t>
      </w:r>
      <w:r>
        <w:rPr>
          <w:rFonts w:hint="default" w:ascii="Times New Roman" w:hAnsi="Times New Roman" w:eastAsia="仿宋_GB2312" w:cs="Times New Roman"/>
          <w:color w:val="auto"/>
          <w:sz w:val="32"/>
          <w:szCs w:val="20"/>
          <w:highlight w:val="none"/>
          <w:lang w:val="en"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Noto Serif SC" w:cs="Times New Roman"/>
          <w:color w:val="auto"/>
          <w:sz w:val="32"/>
          <w:szCs w:val="20"/>
          <w:highlight w:val="none"/>
          <w:lang w:val="en"/>
        </w:rPr>
        <w:t>①</w:t>
      </w:r>
      <w:r>
        <w:rPr>
          <w:rFonts w:hint="default" w:ascii="Times New Roman" w:hAnsi="Times New Roman" w:eastAsia="仿宋_GB2312" w:cs="Times New Roman"/>
          <w:color w:val="auto"/>
          <w:sz w:val="32"/>
          <w:szCs w:val="20"/>
          <w:highlight w:val="none"/>
          <w:lang w:val="en"/>
        </w:rPr>
        <w:t>准确度</w:t>
      </w:r>
      <w:r>
        <w:rPr>
          <w:rFonts w:hint="default" w:ascii="Times New Roman" w:hAnsi="Times New Roman" w:eastAsia="仿宋_GB2312" w:cs="Times New Roman"/>
          <w:color w:val="auto"/>
          <w:sz w:val="32"/>
          <w:szCs w:val="20"/>
          <w:highlight w:val="none"/>
        </w:rPr>
        <w:t>：</w:t>
      </w:r>
      <w:r>
        <w:rPr>
          <w:rFonts w:hint="default" w:ascii="Times New Roman" w:hAnsi="Times New Roman" w:eastAsia="仿宋_GB2312" w:cs="Times New Roman"/>
          <w:color w:val="auto"/>
          <w:sz w:val="32"/>
          <w:szCs w:val="20"/>
          <w:highlight w:val="none"/>
          <w:lang w:val="en"/>
        </w:rPr>
        <w:t>动作技术规范、肢体位置准确、动作路线清晰、动作方向准确。</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Noto Serif SC" w:cs="Times New Roman"/>
          <w:color w:val="auto"/>
          <w:sz w:val="32"/>
          <w:szCs w:val="20"/>
          <w:highlight w:val="none"/>
          <w:lang w:val="en"/>
        </w:rPr>
        <w:t>②</w:t>
      </w:r>
      <w:r>
        <w:rPr>
          <w:rFonts w:hint="default" w:ascii="Times New Roman" w:hAnsi="Times New Roman" w:eastAsia="仿宋_GB2312" w:cs="Times New Roman"/>
          <w:color w:val="auto"/>
          <w:sz w:val="32"/>
          <w:szCs w:val="20"/>
          <w:highlight w:val="none"/>
          <w:lang w:val="en"/>
        </w:rPr>
        <w:t>幅度</w:t>
      </w:r>
      <w:r>
        <w:rPr>
          <w:rFonts w:hint="default" w:ascii="Times New Roman" w:hAnsi="Times New Roman" w:eastAsia="仿宋_GB2312" w:cs="Times New Roman"/>
          <w:color w:val="auto"/>
          <w:sz w:val="32"/>
          <w:szCs w:val="20"/>
          <w:highlight w:val="none"/>
        </w:rPr>
        <w:t>：</w:t>
      </w:r>
      <w:r>
        <w:rPr>
          <w:rFonts w:hint="default" w:ascii="Times New Roman" w:hAnsi="Times New Roman" w:eastAsia="仿宋_GB2312" w:cs="Times New Roman"/>
          <w:color w:val="auto"/>
          <w:sz w:val="32"/>
          <w:szCs w:val="20"/>
          <w:highlight w:val="none"/>
          <w:lang w:val="en"/>
        </w:rPr>
        <w:t>始终保持正确的身体姿势、大幅度舒展地完成动作。</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eastAsia="zh-CN"/>
        </w:rPr>
      </w:pPr>
      <w:r>
        <w:rPr>
          <w:rFonts w:hint="default" w:ascii="Times New Roman" w:hAnsi="Times New Roman" w:eastAsia="Noto Serif SC" w:cs="Times New Roman"/>
          <w:color w:val="auto"/>
          <w:sz w:val="32"/>
          <w:szCs w:val="20"/>
          <w:highlight w:val="none"/>
          <w:lang w:val="en"/>
        </w:rPr>
        <w:t>③</w:t>
      </w:r>
      <w:r>
        <w:rPr>
          <w:rFonts w:hint="default" w:ascii="Times New Roman" w:hAnsi="Times New Roman" w:eastAsia="仿宋_GB2312" w:cs="Times New Roman"/>
          <w:color w:val="auto"/>
          <w:sz w:val="32"/>
          <w:szCs w:val="20"/>
          <w:highlight w:val="none"/>
          <w:lang w:val="en"/>
        </w:rPr>
        <w:t>力度</w:t>
      </w:r>
      <w:r>
        <w:rPr>
          <w:rFonts w:hint="default" w:ascii="Times New Roman" w:hAnsi="Times New Roman" w:eastAsia="仿宋_GB2312" w:cs="Times New Roman"/>
          <w:color w:val="auto"/>
          <w:sz w:val="32"/>
          <w:szCs w:val="20"/>
          <w:highlight w:val="none"/>
        </w:rPr>
        <w:t>：</w:t>
      </w:r>
      <w:r>
        <w:rPr>
          <w:rFonts w:hint="default" w:ascii="Times New Roman" w:hAnsi="Times New Roman" w:eastAsia="仿宋_GB2312" w:cs="Times New Roman"/>
          <w:color w:val="auto"/>
          <w:sz w:val="32"/>
          <w:szCs w:val="20"/>
          <w:highlight w:val="none"/>
          <w:lang w:val="en"/>
        </w:rPr>
        <w:t>动作轻松而不懈怠、有力度而不僵硬</w:t>
      </w:r>
      <w:r>
        <w:rPr>
          <w:rFonts w:hint="default" w:ascii="Times New Roman" w:hAnsi="Times New Roman" w:eastAsia="仿宋_GB2312" w:cs="Times New Roman"/>
          <w:color w:val="auto"/>
          <w:sz w:val="32"/>
          <w:szCs w:val="20"/>
          <w:highlight w:val="none"/>
          <w:lang w:val="en"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FF0000"/>
          <w:sz w:val="32"/>
          <w:szCs w:val="20"/>
          <w:highlight w:val="none"/>
          <w:lang w:val="en" w:eastAsia="zh-CN"/>
        </w:rPr>
      </w:pPr>
      <w:r>
        <w:rPr>
          <w:rFonts w:hint="default" w:ascii="Times New Roman" w:hAnsi="Times New Roman" w:eastAsia="Noto Serif SC" w:cs="Times New Roman"/>
          <w:color w:val="auto"/>
          <w:sz w:val="32"/>
          <w:szCs w:val="20"/>
          <w:highlight w:val="none"/>
          <w:lang w:val="en"/>
        </w:rPr>
        <w:t>④</w:t>
      </w:r>
      <w:r>
        <w:rPr>
          <w:rFonts w:hint="default" w:ascii="Times New Roman" w:hAnsi="Times New Roman" w:eastAsia="仿宋_GB2312" w:cs="Times New Roman"/>
          <w:color w:val="auto"/>
          <w:sz w:val="32"/>
          <w:szCs w:val="20"/>
          <w:highlight w:val="none"/>
          <w:lang w:val="en"/>
        </w:rPr>
        <w:t>节奏感</w:t>
      </w:r>
      <w:r>
        <w:rPr>
          <w:rFonts w:hint="default" w:ascii="Times New Roman" w:hAnsi="Times New Roman" w:eastAsia="仿宋_GB2312" w:cs="Times New Roman"/>
          <w:color w:val="auto"/>
          <w:sz w:val="32"/>
          <w:szCs w:val="20"/>
          <w:highlight w:val="none"/>
        </w:rPr>
        <w:t>：</w:t>
      </w:r>
      <w:r>
        <w:rPr>
          <w:rFonts w:hint="default" w:ascii="Times New Roman" w:hAnsi="Times New Roman" w:eastAsia="仿宋_GB2312" w:cs="Times New Roman"/>
          <w:color w:val="auto"/>
          <w:sz w:val="32"/>
          <w:szCs w:val="20"/>
          <w:highlight w:val="none"/>
          <w:lang w:val="en"/>
        </w:rPr>
        <w:t>动作节奏与音乐节奏吻合，呈现出动作韵律美感</w:t>
      </w:r>
      <w:r>
        <w:rPr>
          <w:rFonts w:hint="default" w:ascii="Times New Roman" w:hAnsi="Times New Roman" w:eastAsia="仿宋_GB2312" w:cs="Times New Roman"/>
          <w:color w:val="auto"/>
          <w:sz w:val="32"/>
          <w:szCs w:val="20"/>
          <w:highlight w:val="none"/>
          <w:lang w:val="en"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Noto Serif SC" w:cs="Times New Roman"/>
          <w:color w:val="auto"/>
          <w:sz w:val="32"/>
          <w:szCs w:val="20"/>
          <w:highlight w:val="none"/>
          <w:lang w:val="en"/>
        </w:rPr>
        <w:t>⑤</w:t>
      </w:r>
      <w:r>
        <w:rPr>
          <w:rFonts w:hint="default" w:ascii="Times New Roman" w:hAnsi="Times New Roman" w:eastAsia="仿宋_GB2312" w:cs="Times New Roman"/>
          <w:color w:val="auto"/>
          <w:sz w:val="32"/>
          <w:szCs w:val="20"/>
          <w:highlight w:val="none"/>
        </w:rPr>
        <w:t>一致性：</w:t>
      </w:r>
      <w:r>
        <w:rPr>
          <w:rFonts w:hint="default" w:ascii="Times New Roman" w:hAnsi="Times New Roman" w:eastAsia="仿宋_GB2312" w:cs="Times New Roman"/>
          <w:color w:val="auto"/>
          <w:sz w:val="32"/>
          <w:szCs w:val="20"/>
          <w:highlight w:val="none"/>
          <w:lang w:val="en"/>
        </w:rPr>
        <w:t>所有参赛者以整齐的动作规格、幅度、力度、速度及精神状态完成动作。</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（2）进退场和精神面貌</w:t>
      </w:r>
      <w:r>
        <w:rPr>
          <w:rFonts w:hint="default" w:ascii="Times New Roman" w:hAnsi="Times New Roman" w:eastAsia="仿宋_GB2312" w:cs="Times New Roman"/>
          <w:color w:val="auto"/>
          <w:sz w:val="32"/>
          <w:szCs w:val="20"/>
          <w:highlight w:val="none"/>
          <w:lang w:val="en" w:eastAsia="zh-CN"/>
        </w:rPr>
        <w:t>（</w:t>
      </w:r>
      <w:r>
        <w:rPr>
          <w:rFonts w:hint="default" w:ascii="Times New Roman" w:hAnsi="Times New Roman" w:eastAsia="仿宋_GB2312" w:cs="Times New Roman"/>
          <w:color w:val="auto"/>
          <w:sz w:val="32"/>
          <w:szCs w:val="20"/>
          <w:highlight w:val="none"/>
          <w:lang w:val="en-US" w:eastAsia="zh-CN"/>
        </w:rPr>
        <w:t>6分</w:t>
      </w:r>
      <w:r>
        <w:rPr>
          <w:rFonts w:hint="default" w:ascii="Times New Roman" w:hAnsi="Times New Roman" w:eastAsia="仿宋_GB2312" w:cs="Times New Roman"/>
          <w:color w:val="auto"/>
          <w:sz w:val="32"/>
          <w:szCs w:val="20"/>
          <w:highlight w:val="none"/>
          <w:lang w:val="en"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进退场及做操时，通过队列队形和分列式及喊口号，彰显振奋精神，表现积极向上，富有感染力。</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w:t>
      </w:r>
      <w:r>
        <w:rPr>
          <w:rFonts w:hint="default" w:ascii="Times New Roman" w:hAnsi="Times New Roman" w:eastAsia="仿宋_GB2312" w:cs="Times New Roman"/>
          <w:color w:val="auto"/>
          <w:sz w:val="32"/>
          <w:szCs w:val="20"/>
          <w:highlight w:val="none"/>
        </w:rPr>
        <w:t>3）</w:t>
      </w:r>
      <w:r>
        <w:rPr>
          <w:rFonts w:hint="default" w:ascii="Times New Roman" w:hAnsi="Times New Roman" w:eastAsia="仿宋_GB2312" w:cs="Times New Roman"/>
          <w:color w:val="auto"/>
          <w:sz w:val="32"/>
          <w:szCs w:val="20"/>
          <w:highlight w:val="none"/>
          <w:lang w:val="en"/>
        </w:rPr>
        <w:t>前奏阶段的团体创编展演</w:t>
      </w:r>
      <w:r>
        <w:rPr>
          <w:rFonts w:hint="default" w:ascii="Times New Roman" w:hAnsi="Times New Roman" w:eastAsia="仿宋_GB2312" w:cs="Times New Roman"/>
          <w:color w:val="auto"/>
          <w:sz w:val="32"/>
          <w:szCs w:val="20"/>
          <w:highlight w:val="none"/>
          <w:lang w:val="en" w:eastAsia="zh-CN"/>
        </w:rPr>
        <w:t>（</w:t>
      </w:r>
      <w:r>
        <w:rPr>
          <w:rFonts w:hint="default" w:ascii="Times New Roman" w:hAnsi="Times New Roman" w:eastAsia="仿宋_GB2312" w:cs="Times New Roman"/>
          <w:color w:val="auto"/>
          <w:sz w:val="32"/>
          <w:szCs w:val="20"/>
          <w:highlight w:val="none"/>
          <w:lang w:val="en"/>
        </w:rPr>
        <w:t>4分</w:t>
      </w:r>
      <w:r>
        <w:rPr>
          <w:rFonts w:hint="default" w:ascii="Times New Roman" w:hAnsi="Times New Roman" w:eastAsia="仿宋_GB2312" w:cs="Times New Roman"/>
          <w:color w:val="auto"/>
          <w:sz w:val="32"/>
          <w:szCs w:val="20"/>
          <w:highlight w:val="none"/>
          <w:lang w:val="en"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Noto Serif SC" w:cs="Times New Roman"/>
          <w:color w:val="auto"/>
          <w:sz w:val="32"/>
          <w:szCs w:val="20"/>
          <w:highlight w:val="none"/>
          <w:lang w:val="en"/>
        </w:rPr>
        <w:t>①</w:t>
      </w:r>
      <w:r>
        <w:rPr>
          <w:rFonts w:hint="default" w:ascii="Times New Roman" w:hAnsi="Times New Roman" w:eastAsia="仿宋_GB2312" w:cs="Times New Roman"/>
          <w:color w:val="auto"/>
          <w:sz w:val="32"/>
          <w:szCs w:val="20"/>
          <w:highlight w:val="none"/>
          <w:lang w:val="en"/>
        </w:rPr>
        <w:t>创编作品能够体现广播体操兼顾基本、简单的项目特点，适合大多数人以团体合作展示的方式参加。</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Noto Serif SC" w:cs="Times New Roman"/>
          <w:color w:val="auto"/>
          <w:sz w:val="32"/>
          <w:szCs w:val="20"/>
          <w:highlight w:val="none"/>
          <w:lang w:val="en"/>
        </w:rPr>
        <w:t>②</w:t>
      </w:r>
      <w:r>
        <w:rPr>
          <w:rFonts w:hint="default" w:ascii="Times New Roman" w:hAnsi="Times New Roman" w:eastAsia="仿宋_GB2312" w:cs="Times New Roman"/>
          <w:color w:val="auto"/>
          <w:sz w:val="32"/>
          <w:szCs w:val="20"/>
          <w:highlight w:val="none"/>
          <w:lang w:val="en"/>
        </w:rPr>
        <w:t>不得做抛接、托举、翻腾、极限力量等高难度动作和技巧类动作。</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rPr>
        <w:t>2.</w:t>
      </w:r>
      <w:r>
        <w:rPr>
          <w:rFonts w:hint="default" w:ascii="Times New Roman" w:hAnsi="Times New Roman" w:eastAsia="仿宋_GB2312" w:cs="Times New Roman"/>
          <w:color w:val="auto"/>
          <w:sz w:val="32"/>
          <w:szCs w:val="20"/>
          <w:highlight w:val="none"/>
          <w:lang w:val="en"/>
        </w:rPr>
        <w:t>扣分办法</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（1）小错误：指与正确动作、姿势和节拍等有微小的偏差或动作错误角度与方向小于15°，扣1分。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（2）中错误：指与正确动作、姿势和节拍等有明显的偏差或动作</w:t>
      </w:r>
      <w:r>
        <w:rPr>
          <w:rFonts w:hint="default" w:ascii="Times New Roman" w:hAnsi="Times New Roman" w:eastAsia="仿宋_GB2312" w:cs="Times New Roman"/>
          <w:color w:val="auto"/>
          <w:sz w:val="32"/>
          <w:szCs w:val="20"/>
          <w:highlight w:val="none"/>
        </w:rPr>
        <w:t>错误</w:t>
      </w:r>
      <w:r>
        <w:rPr>
          <w:rFonts w:hint="default" w:ascii="Times New Roman" w:hAnsi="Times New Roman" w:eastAsia="仿宋_GB2312" w:cs="Times New Roman"/>
          <w:color w:val="auto"/>
          <w:sz w:val="32"/>
          <w:szCs w:val="20"/>
          <w:highlight w:val="none"/>
          <w:lang w:val="en"/>
        </w:rPr>
        <w:t>角度与方向在15°至30°之间，扣2分。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（3）大错误：指动作严重偏离正确的姿势和节拍或动作错误角度与方向在30°至45°之间，扣3分。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（4）失误：指没有清晰的身体位置、失去平衡</w:t>
      </w:r>
      <w:r>
        <w:rPr>
          <w:rFonts w:hint="default" w:ascii="Times New Roman" w:hAnsi="Times New Roman" w:eastAsia="仿宋_GB2312" w:cs="Times New Roman"/>
          <w:color w:val="auto"/>
          <w:sz w:val="32"/>
          <w:szCs w:val="20"/>
          <w:highlight w:val="none"/>
          <w:lang w:val="en" w:eastAsia="zh-CN"/>
        </w:rPr>
        <w:t>（</w:t>
      </w:r>
      <w:r>
        <w:rPr>
          <w:rFonts w:hint="default" w:ascii="Times New Roman" w:hAnsi="Times New Roman" w:eastAsia="仿宋_GB2312" w:cs="Times New Roman"/>
          <w:color w:val="auto"/>
          <w:sz w:val="32"/>
          <w:szCs w:val="20"/>
          <w:highlight w:val="none"/>
          <w:lang w:val="en"/>
        </w:rPr>
        <w:t>如跌倒</w:t>
      </w:r>
      <w:r>
        <w:rPr>
          <w:rFonts w:hint="default" w:ascii="Times New Roman" w:hAnsi="Times New Roman" w:eastAsia="仿宋_GB2312" w:cs="Times New Roman"/>
          <w:color w:val="auto"/>
          <w:sz w:val="32"/>
          <w:szCs w:val="20"/>
          <w:highlight w:val="none"/>
          <w:lang w:val="en" w:eastAsia="zh-CN"/>
        </w:rPr>
        <w:t>）</w:t>
      </w:r>
      <w:r>
        <w:rPr>
          <w:rFonts w:hint="default" w:ascii="Times New Roman" w:hAnsi="Times New Roman" w:eastAsia="仿宋_GB2312" w:cs="Times New Roman"/>
          <w:color w:val="auto"/>
          <w:sz w:val="32"/>
          <w:szCs w:val="20"/>
          <w:highlight w:val="none"/>
          <w:lang w:val="en"/>
        </w:rPr>
        <w:t>，扣5分。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（5）漏做动作：漏做2拍动作扣0.5分</w:t>
      </w:r>
      <w:r>
        <w:rPr>
          <w:rFonts w:hint="default" w:ascii="Times New Roman" w:hAnsi="Times New Roman" w:eastAsia="仿宋_GB2312" w:cs="Times New Roman"/>
          <w:color w:val="auto"/>
          <w:sz w:val="32"/>
          <w:szCs w:val="20"/>
          <w:highlight w:val="none"/>
          <w:lang w:val="en" w:eastAsia="zh-CN"/>
        </w:rPr>
        <w:t>；</w:t>
      </w:r>
      <w:r>
        <w:rPr>
          <w:rFonts w:hint="default" w:ascii="Times New Roman" w:hAnsi="Times New Roman" w:eastAsia="仿宋_GB2312" w:cs="Times New Roman"/>
          <w:color w:val="auto"/>
          <w:sz w:val="32"/>
          <w:szCs w:val="20"/>
          <w:highlight w:val="none"/>
        </w:rPr>
        <w:t>漏</w:t>
      </w:r>
      <w:r>
        <w:rPr>
          <w:rFonts w:hint="default" w:ascii="Times New Roman" w:hAnsi="Times New Roman" w:eastAsia="仿宋_GB2312" w:cs="Times New Roman"/>
          <w:color w:val="auto"/>
          <w:sz w:val="32"/>
          <w:szCs w:val="20"/>
          <w:highlight w:val="none"/>
          <w:lang w:val="en"/>
        </w:rPr>
        <w:t>做4拍动作扣1.0分</w:t>
      </w:r>
      <w:r>
        <w:rPr>
          <w:rFonts w:hint="default" w:ascii="Times New Roman" w:hAnsi="Times New Roman" w:eastAsia="仿宋_GB2312" w:cs="Times New Roman"/>
          <w:color w:val="auto"/>
          <w:sz w:val="32"/>
          <w:szCs w:val="20"/>
          <w:highlight w:val="none"/>
          <w:lang w:val="en" w:eastAsia="zh-CN"/>
        </w:rPr>
        <w:t>；</w:t>
      </w:r>
      <w:r>
        <w:rPr>
          <w:rFonts w:hint="default" w:ascii="Times New Roman" w:hAnsi="Times New Roman" w:eastAsia="仿宋_GB2312" w:cs="Times New Roman"/>
          <w:color w:val="auto"/>
          <w:sz w:val="32"/>
          <w:szCs w:val="20"/>
          <w:highlight w:val="none"/>
          <w:lang w:val="en"/>
        </w:rPr>
        <w:t>漏做8拍动作，扣2.5分。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（6）附加动作：指在同节操中出现多余的动作，扣3分。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（7）精神面貌不佳，扣3分。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（8）没有创新或创新不符合广播体操项目特点、创新表演时存在明显失误，扣3分。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rPr>
        <w:t>3.</w:t>
      </w:r>
      <w:r>
        <w:rPr>
          <w:rFonts w:hint="default" w:ascii="Times New Roman" w:hAnsi="Times New Roman" w:eastAsia="仿宋_GB2312" w:cs="Times New Roman"/>
          <w:color w:val="auto"/>
          <w:sz w:val="32"/>
          <w:szCs w:val="20"/>
          <w:highlight w:val="none"/>
          <w:lang w:val="en"/>
        </w:rPr>
        <w:t>人数减分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rPr>
        <w:t>个人精英赛1人参赛，团体赛</w:t>
      </w:r>
      <w:r>
        <w:rPr>
          <w:rFonts w:hint="default" w:ascii="Times New Roman" w:hAnsi="Times New Roman" w:eastAsia="仿宋_GB2312" w:cs="Times New Roman"/>
          <w:color w:val="auto"/>
          <w:sz w:val="32"/>
          <w:szCs w:val="20"/>
          <w:highlight w:val="none"/>
          <w:lang w:val="en-US" w:eastAsia="zh-CN"/>
        </w:rPr>
        <w:t>16</w:t>
      </w:r>
      <w:r>
        <w:rPr>
          <w:rFonts w:hint="default" w:ascii="Times New Roman" w:hAnsi="Times New Roman" w:eastAsia="仿宋_GB2312" w:cs="Times New Roman"/>
          <w:color w:val="auto"/>
          <w:sz w:val="32"/>
          <w:szCs w:val="20"/>
          <w:highlight w:val="none"/>
          <w:lang w:val="en"/>
        </w:rPr>
        <w:t>人参赛，运动员人数不符，由裁判长在总分中扣减。每多出或缺席1名运动员扣减1分。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rPr>
        <w:t>4.</w:t>
      </w:r>
      <w:r>
        <w:rPr>
          <w:rFonts w:hint="default" w:ascii="Times New Roman" w:hAnsi="Times New Roman" w:eastAsia="仿宋_GB2312" w:cs="Times New Roman"/>
          <w:color w:val="auto"/>
          <w:sz w:val="32"/>
          <w:szCs w:val="20"/>
          <w:highlight w:val="none"/>
          <w:lang w:val="en"/>
        </w:rPr>
        <w:t>总成绩计算</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仿宋_GB2312" w:cs="Times New Roman"/>
          <w:color w:val="auto"/>
          <w:sz w:val="32"/>
          <w:szCs w:val="20"/>
          <w:highlight w:val="none"/>
          <w:lang w:val="en"/>
        </w:rPr>
        <w:t>比赛采用100分制，裁判员打分精确到小数点后1位。</w:t>
      </w:r>
      <w:r>
        <w:rPr>
          <w:rFonts w:hint="default" w:ascii="Times New Roman" w:hAnsi="Times New Roman" w:eastAsia="仿宋_GB2312" w:cs="Times New Roman"/>
          <w:color w:val="auto"/>
          <w:sz w:val="32"/>
          <w:szCs w:val="20"/>
          <w:highlight w:val="none"/>
        </w:rPr>
        <w:t>最后</w:t>
      </w:r>
      <w:r>
        <w:rPr>
          <w:rFonts w:hint="default" w:ascii="Times New Roman" w:hAnsi="Times New Roman" w:eastAsia="仿宋_GB2312" w:cs="Times New Roman"/>
          <w:color w:val="auto"/>
          <w:sz w:val="32"/>
          <w:szCs w:val="20"/>
          <w:highlight w:val="none"/>
          <w:lang w:val="en"/>
        </w:rPr>
        <w:t>得分为去掉一个最高分和一个最低分，取中间9个分数的平均分，再减去裁判长减分，加上附加得分，为最后得分，得分精确到小数点后2位。</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九、录取名次和奖励</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（一）各组别各项目均录取前八名，颁发获奖证书，同时对前三名颁发金、银、铜牌，并为前三名的1名主管教练员颁发金、银、铜牌和获奖证书。参赛队伍数量不足8队，按照实际参赛队数量奖励。</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（二）对所有已参加比赛的运动员颁发电子参赛证书。</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630" w:leftChars="3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
        </w:rPr>
        <w:t>技术官员</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color w:val="auto"/>
          <w:spacing w:val="-2"/>
          <w:sz w:val="32"/>
          <w:szCs w:val="32"/>
          <w:highlight w:val="none"/>
        </w:rPr>
        <w:t>（一）</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技术代表、仲裁、裁判长、裁判员由省社体中心选派，并于赛前10天报省体育局公示。辅助裁判员由承办地按规定选派。</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w:t>
      </w:r>
      <w:r>
        <w:rPr>
          <w:rFonts w:hint="default" w:ascii="Times New Roman" w:hAnsi="Times New Roman" w:eastAsia="仿宋_GB2312" w:cs="Times New Roman"/>
          <w:color w:val="auto"/>
          <w:sz w:val="32"/>
          <w:szCs w:val="20"/>
          <w:highlight w:val="none"/>
        </w:rPr>
        <w:t>二</w:t>
      </w:r>
      <w:r>
        <w:rPr>
          <w:rFonts w:hint="default" w:ascii="Times New Roman" w:hAnsi="Times New Roman" w:eastAsia="仿宋_GB2312" w:cs="Times New Roman"/>
          <w:color w:val="auto"/>
          <w:sz w:val="32"/>
          <w:szCs w:val="20"/>
          <w:highlight w:val="none"/>
          <w:lang w:val="en"/>
        </w:rPr>
        <w:t>）技术官员在比赛开始前</w:t>
      </w:r>
      <w:r>
        <w:rPr>
          <w:rFonts w:hint="default" w:ascii="Times New Roman" w:hAnsi="Times New Roman" w:eastAsia="仿宋_GB2312" w:cs="Times New Roman"/>
          <w:color w:val="auto"/>
          <w:sz w:val="32"/>
          <w:szCs w:val="20"/>
          <w:highlight w:val="none"/>
        </w:rPr>
        <w:t>3</w:t>
      </w:r>
      <w:r>
        <w:rPr>
          <w:rFonts w:hint="default" w:ascii="Times New Roman" w:hAnsi="Times New Roman" w:eastAsia="仿宋_GB2312" w:cs="Times New Roman"/>
          <w:color w:val="auto"/>
          <w:sz w:val="32"/>
          <w:szCs w:val="20"/>
          <w:highlight w:val="none"/>
          <w:lang w:val="en"/>
        </w:rPr>
        <w:t>天报到，比赛结束后1天离会；因赛前准备工作需要提前报到的人员，须报项目竞委会批准。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val="en"/>
        </w:rPr>
      </w:pPr>
      <w:r>
        <w:rPr>
          <w:rFonts w:hint="default" w:ascii="Times New Roman" w:hAnsi="Times New Roman" w:eastAsia="仿宋_GB2312" w:cs="Times New Roman"/>
          <w:color w:val="auto"/>
          <w:sz w:val="32"/>
          <w:szCs w:val="20"/>
          <w:highlight w:val="none"/>
          <w:lang w:val="en"/>
        </w:rPr>
        <w:t>（</w:t>
      </w:r>
      <w:r>
        <w:rPr>
          <w:rFonts w:hint="default" w:ascii="Times New Roman" w:hAnsi="Times New Roman" w:eastAsia="仿宋_GB2312" w:cs="Times New Roman"/>
          <w:color w:val="auto"/>
          <w:sz w:val="32"/>
          <w:szCs w:val="20"/>
          <w:highlight w:val="none"/>
        </w:rPr>
        <w:t>三</w:t>
      </w:r>
      <w:r>
        <w:rPr>
          <w:rFonts w:hint="default" w:ascii="Times New Roman" w:hAnsi="Times New Roman" w:eastAsia="仿宋_GB2312" w:cs="Times New Roman"/>
          <w:color w:val="auto"/>
          <w:sz w:val="32"/>
          <w:szCs w:val="20"/>
          <w:highlight w:val="none"/>
          <w:lang w:val="en"/>
        </w:rPr>
        <w:t>）技术官员正式报到至离会期间，承办地负担其食宿、交通、工作补贴等相关费用。</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left="630" w:leftChars="3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十一、报名和报到</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right="0" w:rightChars="0" w:firstLine="632" w:firstLineChars="200"/>
        <w:jc w:val="both"/>
        <w:textAlignment w:val="auto"/>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t>（一）报名</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1.参赛报名截止时间：2026年4月21日17时。</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2.报名时需提交：</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（1）报名表：由报名市（州）体育部门或者行业体协盖章的扫描PDF 文档和 WORD 文档</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（2）运动员本人二代身份证扫描件或复印件（正反面）</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（3）运动员户口本扫描件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（4）运动员个人标准证件照电子照片（蓝底）</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（5）非代表户籍所在地参赛运动员代表资格证明材料</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（6）参赛人员赛事期间（含往返途中）意外伤害及意外伤害医疗保险单扫描件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（7）参赛人员赛前三个月以内，经县级以上人民医院或二级甲等以上医院检查的体检健康证明（须有心电图）。</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3.咨询与资料报送方式</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（1）联系人：李老师</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（2）联系电话：15983135491</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（3）报名资料邮寄地址：成都市武侯区新南路93号亚华商厦5楼</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（4）电子版资料报送邮箱：569936508@qq.com</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pacing w:line="552" w:lineRule="exact"/>
        <w:ind w:firstLine="632" w:firstLineChars="200"/>
        <w:jc w:val="both"/>
        <w:textAlignment w:val="auto"/>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t>（二）报到</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1.请技术官员于2026年5月26日17:00前到赛区内江国际酒店（体育中心店）（地址：东兴区西林街道晨光路666号）。报到时交验裁判技术等级证书，无技术等级证书者一律不安排上场执裁。</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2.请各参赛队于2026年5月27日14:30—17:00到内江国际酒店（万达电商中心店）（地址：东兴区西林街道兰桂大道379号，酒店联系人及联系电话：18090338916）。报到现场提交报名表（盖章件）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参赛人员自愿参赛责任书、参赛人员二代身份证、参赛人员赛事期间（含往返途中）意外伤害及意外伤害医疗保险单、参赛人员经县级以上人民医院或二级甲等以上医院检查的体检健康证明（须有心电图）</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参赛运动员的代表资格证明材料。</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3.请各参赛队伍领队和教练员于2026年5月27日19：00前准时到国际酒店万达店会议室参加竞委会暨领队、教练员联席会。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联系人：许雪微  18090338916</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联系人：陈  意  15983748075</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黑体" w:cs="Times New Roman"/>
          <w:color w:val="auto"/>
          <w:sz w:val="32"/>
          <w:szCs w:val="32"/>
          <w:highlight w:val="none"/>
          <w:lang w:val="en"/>
        </w:rPr>
      </w:pPr>
      <w:r>
        <w:rPr>
          <w:rFonts w:hint="default" w:ascii="Times New Roman" w:hAnsi="Times New Roman" w:eastAsia="黑体" w:cs="Times New Roman"/>
          <w:color w:val="auto"/>
          <w:sz w:val="32"/>
          <w:szCs w:val="32"/>
          <w:highlight w:val="none"/>
          <w:lang w:val="en"/>
        </w:rPr>
        <w:t>十二、经费</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（一）各代表队参赛经费自理。</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32" w:firstLineChars="200"/>
        <w:jc w:val="both"/>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（二）各代表队正式报到至离会期间的食宿，由大会统一安排。各代表队报到时，领队、教练员、运动员、工作人员每人每天交纳</w:t>
      </w:r>
      <w:r>
        <w:rPr>
          <w:rFonts w:hint="default" w:ascii="Times New Roman" w:hAnsi="Times New Roman" w:eastAsia="仿宋_GB2312" w:cs="Times New Roman"/>
          <w:color w:val="auto"/>
          <w:spacing w:val="-2"/>
          <w:sz w:val="32"/>
          <w:szCs w:val="32"/>
          <w:highlight w:val="none"/>
          <w:lang w:val="en-US" w:eastAsia="zh-CN"/>
        </w:rPr>
        <w:t>220</w:t>
      </w:r>
      <w:r>
        <w:rPr>
          <w:rFonts w:hint="default" w:ascii="Times New Roman" w:hAnsi="Times New Roman" w:eastAsia="仿宋_GB2312" w:cs="Times New Roman"/>
          <w:color w:val="auto"/>
          <w:spacing w:val="-2"/>
          <w:sz w:val="32"/>
          <w:szCs w:val="32"/>
          <w:highlight w:val="none"/>
        </w:rPr>
        <w:t>元的食宿费。</w:t>
      </w:r>
      <w:r>
        <w:rPr>
          <w:rFonts w:hint="default" w:ascii="Times New Roman" w:hAnsi="Times New Roman" w:eastAsia="仿宋_GB2312" w:cs="Times New Roman"/>
          <w:color w:val="auto"/>
          <w:spacing w:val="-11"/>
          <w:sz w:val="32"/>
          <w:szCs w:val="32"/>
          <w:highlight w:val="none"/>
        </w:rPr>
        <w:t>提前或滞后离会及超编人员的费用</w:t>
      </w:r>
      <w:r>
        <w:rPr>
          <w:rFonts w:hint="default" w:ascii="Times New Roman" w:hAnsi="Times New Roman" w:eastAsia="仿宋_GB2312" w:cs="Times New Roman"/>
          <w:color w:val="auto"/>
          <w:spacing w:val="-2"/>
          <w:sz w:val="32"/>
          <w:szCs w:val="32"/>
          <w:highlight w:val="none"/>
        </w:rPr>
        <w:t xml:space="preserve">由各代表队自理。 </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十三、兴奋剂检查和性别认定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十四、赛风赛纪和安全工作</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严格落实《体育赛事活动赛风赛纪管理办法》《四川省体育赛事活动赛风赛纪管理实施细则（试行）》等要求，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熔断</w:t>
      </w:r>
      <w:r>
        <w:rPr>
          <w:rFonts w:hint="eastAsia"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jc w:val="both"/>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十五、</w:t>
      </w:r>
      <w:r>
        <w:rPr>
          <w:rFonts w:hint="default" w:ascii="Times New Roman" w:hAnsi="Times New Roman" w:eastAsia="黑体" w:cs="Times New Roman"/>
          <w:b w:val="0"/>
          <w:bCs w:val="0"/>
          <w:color w:val="auto"/>
          <w:kern w:val="2"/>
          <w:sz w:val="32"/>
          <w:szCs w:val="32"/>
          <w:highlight w:val="none"/>
          <w:u w:val="none"/>
          <w:lang w:val="en-US" w:eastAsia="zh-CN" w:bidi="ar-SA"/>
        </w:rPr>
        <w:t>本规程解释权属</w:t>
      </w:r>
      <w:r>
        <w:rPr>
          <w:rFonts w:hint="default" w:ascii="Times New Roman" w:hAnsi="Times New Roman" w:eastAsia="黑体" w:cs="Times New Roman"/>
          <w:color w:val="auto"/>
          <w:kern w:val="2"/>
          <w:sz w:val="32"/>
          <w:szCs w:val="32"/>
          <w:highlight w:val="none"/>
          <w:lang w:val="en-US" w:eastAsia="zh-CN" w:bidi="ar-SA"/>
        </w:rPr>
        <w:t>四川省社会体育指导中心。未尽事宜，另行通知。</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联系人及联系方式</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sz w:val="32"/>
          <w:szCs w:val="20"/>
          <w:highlight w:val="none"/>
        </w:rPr>
      </w:pPr>
      <w:r>
        <w:rPr>
          <w:rFonts w:hint="default" w:ascii="Times New Roman" w:hAnsi="Times New Roman" w:eastAsia="楷体_GB2312" w:cs="Times New Roman"/>
          <w:color w:val="auto"/>
          <w:sz w:val="32"/>
          <w:szCs w:val="20"/>
          <w:highlight w:val="none"/>
          <w:lang w:eastAsia="zh-CN"/>
        </w:rPr>
        <w:t>四川省社会体育指导中心</w:t>
      </w:r>
      <w:r>
        <w:rPr>
          <w:rFonts w:hint="default" w:ascii="Times New Roman" w:hAnsi="Times New Roman" w:eastAsia="楷体_GB2312" w:cs="Times New Roman"/>
          <w:color w:val="auto"/>
          <w:sz w:val="32"/>
          <w:szCs w:val="20"/>
          <w:highlight w:val="none"/>
        </w:rPr>
        <w:t xml:space="preserve"> </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rPr>
      </w:pPr>
      <w:r>
        <w:rPr>
          <w:rFonts w:hint="default" w:ascii="Times New Roman" w:hAnsi="Times New Roman" w:eastAsia="仿宋_GB2312" w:cs="Times New Roman"/>
          <w:color w:val="auto"/>
          <w:sz w:val="32"/>
          <w:szCs w:val="20"/>
          <w:highlight w:val="none"/>
        </w:rPr>
        <w:t>联系人：</w:t>
      </w:r>
      <w:r>
        <w:rPr>
          <w:rFonts w:hint="default" w:ascii="Times New Roman" w:hAnsi="Times New Roman" w:eastAsia="仿宋_GB2312" w:cs="Times New Roman"/>
          <w:color w:val="auto"/>
          <w:sz w:val="32"/>
          <w:szCs w:val="20"/>
          <w:highlight w:val="none"/>
          <w:lang w:eastAsia="zh-CN"/>
        </w:rPr>
        <w:t>陈贵兰</w:t>
      </w:r>
      <w:r>
        <w:rPr>
          <w:rFonts w:hint="default" w:ascii="Times New Roman" w:hAnsi="Times New Roman" w:eastAsia="仿宋_GB2312" w:cs="Times New Roman"/>
          <w:color w:val="auto"/>
          <w:sz w:val="32"/>
          <w:szCs w:val="20"/>
          <w:highlight w:val="none"/>
        </w:rPr>
        <w:t>，联系电话：</w:t>
      </w:r>
      <w:r>
        <w:rPr>
          <w:rFonts w:hint="default" w:ascii="Times New Roman" w:hAnsi="Times New Roman" w:eastAsia="仿宋_GB2312" w:cs="Times New Roman"/>
          <w:color w:val="auto"/>
          <w:sz w:val="32"/>
          <w:szCs w:val="20"/>
          <w:highlight w:val="none"/>
          <w:lang w:val="en-US" w:eastAsia="zh-CN"/>
        </w:rPr>
        <w:t>19136229363</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楷体_GB2312" w:cs="Times New Roman"/>
          <w:color w:val="auto"/>
          <w:sz w:val="32"/>
          <w:szCs w:val="20"/>
          <w:highlight w:val="none"/>
          <w:lang w:eastAsia="zh-CN"/>
        </w:rPr>
      </w:pPr>
      <w:r>
        <w:rPr>
          <w:rFonts w:hint="default" w:ascii="Times New Roman" w:hAnsi="Times New Roman" w:eastAsia="楷体_GB2312" w:cs="Times New Roman"/>
          <w:color w:val="auto"/>
          <w:sz w:val="32"/>
          <w:szCs w:val="20"/>
          <w:highlight w:val="none"/>
          <w:lang w:eastAsia="zh-CN"/>
        </w:rPr>
        <w:t xml:space="preserve">内江市东兴区教育和体育局 </w:t>
      </w:r>
    </w:p>
    <w:p>
      <w:pPr>
        <w:keepNext w:val="0"/>
        <w:keepLines w:val="0"/>
        <w:pageBreakBefore w:val="0"/>
        <w:widowControl w:val="0"/>
        <w:shd w:val="clear" w:color="auto" w:fill="auto"/>
        <w:suppressAutoHyphens/>
        <w:kinsoku/>
        <w:wordWrap/>
        <w:overflowPunct w:val="0"/>
        <w:topLinePunct w:val="0"/>
        <w:autoSpaceDE/>
        <w:autoSpaceDN/>
        <w:bidi w:val="0"/>
        <w:adjustRightInd/>
        <w:spacing w:line="552" w:lineRule="exact"/>
        <w:ind w:firstLine="640" w:firstLineChars="200"/>
        <w:jc w:val="both"/>
        <w:rPr>
          <w:rFonts w:hint="default" w:ascii="Times New Roman" w:hAnsi="Times New Roman" w:eastAsia="仿宋_GB2312" w:cs="Times New Roman"/>
          <w:color w:val="auto"/>
          <w:sz w:val="32"/>
          <w:szCs w:val="20"/>
          <w:highlight w:val="none"/>
          <w:lang w:eastAsia="zh-CN"/>
        </w:rPr>
      </w:pPr>
      <w:r>
        <w:rPr>
          <w:rFonts w:hint="default" w:ascii="Times New Roman" w:hAnsi="Times New Roman" w:eastAsia="仿宋_GB2312" w:cs="Times New Roman"/>
          <w:color w:val="auto"/>
          <w:sz w:val="32"/>
          <w:szCs w:val="20"/>
          <w:highlight w:val="none"/>
          <w:lang w:eastAsia="zh-CN"/>
        </w:rPr>
        <w:t>联系人：刘</w:t>
      </w:r>
      <w:r>
        <w:rPr>
          <w:rFonts w:hint="default" w:ascii="Times New Roman" w:hAnsi="Times New Roman" w:eastAsia="仿宋_GB2312" w:cs="Times New Roman"/>
          <w:color w:val="auto"/>
          <w:sz w:val="32"/>
          <w:szCs w:val="20"/>
          <w:highlight w:val="none"/>
          <w:lang w:val="en-US" w:eastAsia="zh-CN"/>
        </w:rPr>
        <w:t xml:space="preserve"> </w:t>
      </w:r>
      <w:r>
        <w:rPr>
          <w:rFonts w:hint="default" w:ascii="Times New Roman" w:hAnsi="Times New Roman" w:eastAsia="仿宋_GB2312" w:cs="Times New Roman"/>
          <w:color w:val="auto"/>
          <w:sz w:val="32"/>
          <w:szCs w:val="20"/>
          <w:highlight w:val="none"/>
          <w:lang w:eastAsia="zh-CN"/>
        </w:rPr>
        <w:t>润，联系电话：13551526154</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1598" w:leftChars="304" w:hanging="960" w:hangingChars="3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1598" w:leftChars="304" w:hanging="960" w:hangingChars="3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附件：1.四川省第十五届运动会群众体育项目广播体操比赛报名表</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1596" w:leftChars="760" w:firstLine="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2.四川省第十五届运动会群众体育项目广播体操比赛</w:t>
      </w:r>
      <w:r>
        <w:rPr>
          <w:rFonts w:hint="default" w:ascii="Times New Roman" w:hAnsi="Times New Roman" w:eastAsia="仿宋_GB2312" w:cs="Times New Roman"/>
          <w:color w:val="auto"/>
          <w:sz w:val="32"/>
          <w:szCs w:val="32"/>
          <w:highlight w:val="none"/>
        </w:rPr>
        <w:t>自愿参赛责任书</w:t>
      </w:r>
    </w:p>
    <w:p>
      <w:pPr>
        <w:keepNext w:val="0"/>
        <w:keepLines w:val="0"/>
        <w:pageBreakBefore w:val="0"/>
        <w:widowControl w:val="0"/>
        <w:shd w:val="clear" w:color="auto" w:fill="auto"/>
        <w:kinsoku/>
        <w:wordWrap/>
        <w:overflowPunct w:val="0"/>
        <w:topLinePunct w:val="0"/>
        <w:autoSpaceDE/>
        <w:autoSpaceDN/>
        <w:bidi w:val="0"/>
        <w:adjustRightInd/>
        <w:spacing w:line="552" w:lineRule="exact"/>
        <w:ind w:left="1600" w:hanging="1600" w:hangingChars="500"/>
        <w:jc w:val="both"/>
        <w:rPr>
          <w:rFonts w:hint="default" w:ascii="Times New Roman" w:hAnsi="Times New Roman" w:eastAsia="仿宋_GB2312" w:cs="Times New Roman"/>
          <w:color w:val="auto"/>
          <w:highlight w:val="none"/>
        </w:rPr>
        <w:sectPr>
          <w:pgSz w:w="11900" w:h="16840"/>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27" w:charSpace="0"/>
        </w:sectPr>
      </w:pPr>
      <w:r>
        <w:rPr>
          <w:rFonts w:hint="default" w:ascii="Times New Roman" w:hAnsi="Times New Roman" w:eastAsia="仿宋_GB2312" w:cs="Times New Roman"/>
          <w:color w:val="auto"/>
          <w:kern w:val="2"/>
          <w:sz w:val="32"/>
          <w:highlight w:val="none"/>
          <w:lang w:val="en-US" w:eastAsia="zh-CN" w:bidi="ar-SA"/>
        </w:rPr>
        <w:t xml:space="preserve">          3.四川省第十五届运动会群众体育项目广播体操比赛评分规则</w:t>
      </w:r>
    </w:p>
    <w:p>
      <w:pPr>
        <w:keepNext w:val="0"/>
        <w:keepLines w:val="0"/>
        <w:pageBreakBefore w:val="0"/>
        <w:widowControl/>
        <w:shd w:val="clear" w:color="auto" w:fill="auto"/>
        <w:suppressAutoHyphens/>
        <w:kinsoku/>
        <w:wordWrap/>
        <w:overflowPunct/>
        <w:topLinePunct w:val="0"/>
        <w:autoSpaceDE/>
        <w:autoSpaceDN/>
        <w:bidi w:val="0"/>
        <w:adjustRightInd/>
        <w:snapToGrid/>
        <w:spacing w:line="540" w:lineRule="exact"/>
        <w:jc w:val="left"/>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附件1</w:t>
      </w:r>
    </w:p>
    <w:p>
      <w:pPr>
        <w:keepNext w:val="0"/>
        <w:keepLines w:val="0"/>
        <w:pageBreakBefore w:val="0"/>
        <w:widowControl/>
        <w:shd w:val="clear" w:color="auto" w:fill="auto"/>
        <w:suppressAutoHyphens/>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kern w:val="0"/>
          <w:sz w:val="44"/>
          <w:szCs w:val="44"/>
          <w:highlight w:val="none"/>
        </w:rPr>
        <w:t>四川省第十五届运动会群众体育项目广播体操比赛报名表</w:t>
      </w:r>
    </w:p>
    <w:tbl>
      <w:tblPr>
        <w:tblStyle w:val="8"/>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65"/>
        <w:gridCol w:w="498"/>
        <w:gridCol w:w="1"/>
        <w:gridCol w:w="511"/>
        <w:gridCol w:w="472"/>
        <w:gridCol w:w="843"/>
        <w:gridCol w:w="1142"/>
        <w:gridCol w:w="1220"/>
        <w:gridCol w:w="1"/>
        <w:gridCol w:w="1842"/>
        <w:gridCol w:w="2398"/>
        <w:gridCol w:w="1"/>
        <w:gridCol w:w="238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单位名称：</w:t>
            </w:r>
          </w:p>
        </w:tc>
        <w:tc>
          <w:tcPr>
            <w:tcW w:w="3590" w:type="dxa"/>
            <w:gridSpan w:val="6"/>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联系人：</w:t>
            </w:r>
          </w:p>
        </w:tc>
        <w:tc>
          <w:tcPr>
            <w:tcW w:w="1221"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联系方式：</w:t>
            </w:r>
          </w:p>
        </w:tc>
        <w:tc>
          <w:tcPr>
            <w:tcW w:w="2399"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20"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组别：</w:t>
            </w:r>
          </w:p>
        </w:tc>
        <w:tc>
          <w:tcPr>
            <w:tcW w:w="1764" w:type="dxa"/>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1826" w:type="dxa"/>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分项：</w:t>
            </w:r>
          </w:p>
        </w:tc>
        <w:tc>
          <w:tcPr>
            <w:tcW w:w="6603" w:type="dxa"/>
            <w:gridSpan w:val="5"/>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20"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代表队名称：</w:t>
            </w:r>
          </w:p>
        </w:tc>
        <w:tc>
          <w:tcPr>
            <w:tcW w:w="10193" w:type="dxa"/>
            <w:gridSpan w:val="11"/>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18"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职  务</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姓  名</w:t>
            </w:r>
          </w:p>
        </w:tc>
        <w:tc>
          <w:tcPr>
            <w:tcW w:w="49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性别</w:t>
            </w:r>
          </w:p>
        </w:tc>
        <w:tc>
          <w:tcPr>
            <w:tcW w:w="512"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民族</w:t>
            </w:r>
          </w:p>
        </w:tc>
        <w:tc>
          <w:tcPr>
            <w:tcW w:w="47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年龄</w:t>
            </w:r>
          </w:p>
        </w:tc>
        <w:tc>
          <w:tcPr>
            <w:tcW w:w="3205" w:type="dxa"/>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个人身份证</w:t>
            </w:r>
          </w:p>
        </w:tc>
        <w:tc>
          <w:tcPr>
            <w:tcW w:w="4241" w:type="dxa"/>
            <w:gridSpan w:val="3"/>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电话号码</w:t>
            </w:r>
          </w:p>
        </w:tc>
        <w:tc>
          <w:tcPr>
            <w:tcW w:w="2386" w:type="dxa"/>
            <w:gridSpan w:val="2"/>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lang w:eastAsia="zh-CN"/>
              </w:rPr>
            </w:pPr>
            <w:r>
              <w:rPr>
                <w:rFonts w:hint="default" w:ascii="Times New Roman" w:hAnsi="Times New Roman" w:eastAsia="仿宋_GB2312" w:cs="Times New Roman"/>
                <w:color w:val="auto"/>
                <w:kern w:val="0"/>
                <w:sz w:val="24"/>
                <w:highlight w:val="none"/>
                <w:lang w:eastAsia="zh-CN"/>
              </w:rPr>
              <w:t>备注</w:t>
            </w:r>
          </w:p>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lang w:eastAsia="zh-CN"/>
              </w:rPr>
            </w:pPr>
            <w:r>
              <w:rPr>
                <w:rFonts w:hint="default" w:ascii="Times New Roman" w:hAnsi="Times New Roman" w:eastAsia="仿宋_GB2312" w:cs="Times New Roman"/>
                <w:color w:val="auto"/>
                <w:kern w:val="0"/>
                <w:sz w:val="24"/>
                <w:highlight w:val="none"/>
                <w:lang w:eastAsia="zh-CN"/>
              </w:rPr>
              <w:t>（精英赛、团体赛）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12" w:hRule="atLeast"/>
          <w:jc w:val="center"/>
        </w:trPr>
        <w:tc>
          <w:tcPr>
            <w:tcW w:w="1548" w:type="dxa"/>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领  队</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512"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3205" w:type="dxa"/>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241" w:type="dxa"/>
            <w:gridSpan w:val="3"/>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12" w:hRule="atLeast"/>
          <w:jc w:val="center"/>
        </w:trPr>
        <w:tc>
          <w:tcPr>
            <w:tcW w:w="1548" w:type="dxa"/>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教  练</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512"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3205" w:type="dxa"/>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241" w:type="dxa"/>
            <w:gridSpan w:val="3"/>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12" w:hRule="atLeast"/>
          <w:jc w:val="center"/>
        </w:trPr>
        <w:tc>
          <w:tcPr>
            <w:tcW w:w="1548" w:type="dxa"/>
            <w:vMerge w:val="restart"/>
            <w:tcBorders>
              <w:top w:val="single" w:color="auto" w:sz="4" w:space="0"/>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运</w:t>
            </w:r>
          </w:p>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动</w:t>
            </w:r>
          </w:p>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员</w:t>
            </w:r>
          </w:p>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512" w:type="dxa"/>
            <w:gridSpan w:val="2"/>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7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3205" w:type="dxa"/>
            <w:gridSpan w:val="3"/>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241" w:type="dxa"/>
            <w:gridSpan w:val="3"/>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12" w:hRule="atLeast"/>
          <w:jc w:val="center"/>
        </w:trPr>
        <w:tc>
          <w:tcPr>
            <w:tcW w:w="15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512" w:type="dxa"/>
            <w:gridSpan w:val="2"/>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7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3205" w:type="dxa"/>
            <w:gridSpan w:val="3"/>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241" w:type="dxa"/>
            <w:gridSpan w:val="3"/>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12" w:hRule="atLeast"/>
          <w:jc w:val="center"/>
        </w:trPr>
        <w:tc>
          <w:tcPr>
            <w:tcW w:w="15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512"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3205" w:type="dxa"/>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241" w:type="dxa"/>
            <w:gridSpan w:val="3"/>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12" w:hRule="atLeast"/>
          <w:jc w:val="center"/>
        </w:trPr>
        <w:tc>
          <w:tcPr>
            <w:tcW w:w="15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512"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3205" w:type="dxa"/>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241" w:type="dxa"/>
            <w:gridSpan w:val="3"/>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12" w:hRule="atLeast"/>
          <w:jc w:val="center"/>
        </w:trPr>
        <w:tc>
          <w:tcPr>
            <w:tcW w:w="15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512"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3205" w:type="dxa"/>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241" w:type="dxa"/>
            <w:gridSpan w:val="3"/>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12" w:hRule="atLeast"/>
          <w:jc w:val="center"/>
        </w:trPr>
        <w:tc>
          <w:tcPr>
            <w:tcW w:w="15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512"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3205" w:type="dxa"/>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241" w:type="dxa"/>
            <w:gridSpan w:val="3"/>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12" w:hRule="atLeast"/>
          <w:jc w:val="center"/>
        </w:trPr>
        <w:tc>
          <w:tcPr>
            <w:tcW w:w="15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512"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3205" w:type="dxa"/>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241" w:type="dxa"/>
            <w:gridSpan w:val="3"/>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24" w:hRule="atLeast"/>
          <w:jc w:val="center"/>
        </w:trPr>
        <w:tc>
          <w:tcPr>
            <w:tcW w:w="15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512" w:type="dxa"/>
            <w:gridSpan w:val="2"/>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7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3205" w:type="dxa"/>
            <w:gridSpan w:val="3"/>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241" w:type="dxa"/>
            <w:gridSpan w:val="3"/>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24" w:hRule="atLeast"/>
          <w:jc w:val="center"/>
        </w:trPr>
        <w:tc>
          <w:tcPr>
            <w:tcW w:w="15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512" w:type="dxa"/>
            <w:gridSpan w:val="2"/>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7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3205" w:type="dxa"/>
            <w:gridSpan w:val="3"/>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241" w:type="dxa"/>
            <w:gridSpan w:val="3"/>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24" w:hRule="atLeast"/>
          <w:jc w:val="center"/>
        </w:trPr>
        <w:tc>
          <w:tcPr>
            <w:tcW w:w="1548" w:type="dxa"/>
            <w:vMerge w:val="continue"/>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left"/>
              <w:rPr>
                <w:rFonts w:hint="default" w:ascii="Times New Roman" w:hAnsi="Times New Roman" w:eastAsia="仿宋_GB2312" w:cs="Times New Roman"/>
                <w:color w:val="auto"/>
                <w:kern w:val="0"/>
                <w:sz w:val="24"/>
                <w:highlight w:val="none"/>
              </w:rPr>
            </w:pPr>
          </w:p>
        </w:tc>
        <w:tc>
          <w:tcPr>
            <w:tcW w:w="512" w:type="dxa"/>
            <w:gridSpan w:val="2"/>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7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3205" w:type="dxa"/>
            <w:gridSpan w:val="3"/>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4241" w:type="dxa"/>
            <w:gridSpan w:val="3"/>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c>
          <w:tcPr>
            <w:tcW w:w="2386" w:type="dxa"/>
            <w:gridSpan w:val="2"/>
            <w:tcBorders>
              <w:left w:val="single" w:color="auto" w:sz="4" w:space="0"/>
              <w:right w:val="single" w:color="auto" w:sz="4" w:space="0"/>
            </w:tcBorders>
            <w:noWrap w:val="0"/>
            <w:vAlign w:val="center"/>
          </w:tcPr>
          <w:p>
            <w:pPr>
              <w:widowControl/>
              <w:shd w:val="clear" w:color="auto" w:fill="auto"/>
              <w:suppressAutoHyphens/>
              <w:bidi w:val="0"/>
              <w:spacing w:line="300" w:lineRule="exact"/>
              <w:jc w:val="center"/>
              <w:rPr>
                <w:rFonts w:hint="default" w:ascii="Times New Roman" w:hAnsi="Times New Roman" w:eastAsia="仿宋_GB2312"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24" w:hRule="atLeast"/>
          <w:jc w:val="center"/>
        </w:trPr>
        <w:tc>
          <w:tcPr>
            <w:tcW w:w="11741" w:type="dxa"/>
            <w:gridSpan w:val="12"/>
            <w:tcBorders>
              <w:left w:val="single" w:color="auto" w:sz="4" w:space="0"/>
              <w:right w:val="single" w:color="auto" w:sz="4" w:space="0"/>
            </w:tcBorders>
            <w:noWrap w:val="0"/>
            <w:vAlign w:val="center"/>
          </w:tcPr>
          <w:p>
            <w:pPr>
              <w:widowControl/>
              <w:shd w:val="clear" w:color="auto" w:fill="auto"/>
              <w:suppressAutoHyphens/>
              <w:bidi w:val="0"/>
              <w:spacing w:line="300" w:lineRule="exact"/>
              <w:jc w:val="both"/>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如有口号请在此处填写:</w:t>
            </w:r>
          </w:p>
        </w:tc>
        <w:tc>
          <w:tcPr>
            <w:tcW w:w="2386" w:type="dxa"/>
            <w:gridSpan w:val="2"/>
            <w:tcBorders>
              <w:left w:val="single" w:color="auto" w:sz="4" w:space="0"/>
              <w:right w:val="single" w:color="auto" w:sz="4" w:space="0"/>
            </w:tcBorders>
            <w:noWrap w:val="0"/>
            <w:vAlign w:val="center"/>
          </w:tcPr>
          <w:p>
            <w:pPr>
              <w:widowControl/>
              <w:shd w:val="clear" w:color="auto" w:fill="auto"/>
              <w:suppressAutoHyphens/>
              <w:bidi w:val="0"/>
              <w:spacing w:line="300" w:lineRule="exact"/>
              <w:jc w:val="both"/>
              <w:rPr>
                <w:rFonts w:hint="default" w:ascii="Times New Roman" w:hAnsi="Times New Roman" w:eastAsia="仿宋_GB2312" w:cs="Times New Roman"/>
                <w:color w:val="auto"/>
                <w:kern w:val="0"/>
                <w:sz w:val="24"/>
                <w:highlight w:val="none"/>
                <w:lang w:val="en-US" w:eastAsia="zh-CN"/>
              </w:rPr>
            </w:pPr>
          </w:p>
        </w:tc>
      </w:tr>
    </w:tbl>
    <w:p>
      <w:pPr>
        <w:widowControl/>
        <w:shd w:val="clear" w:color="auto" w:fill="auto"/>
        <w:suppressAutoHyphens/>
        <w:wordWrap w:val="0"/>
        <w:bidi w:val="0"/>
        <w:spacing w:line="140" w:lineRule="exact"/>
        <w:ind w:right="278"/>
        <w:jc w:val="righ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400" w:lineRule="exact"/>
        <w:ind w:right="278"/>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32"/>
          <w:szCs w:val="32"/>
          <w:highlight w:val="none"/>
        </w:rPr>
        <w:t xml:space="preserve">                                                 </w:t>
      </w:r>
      <w:r>
        <w:rPr>
          <w:rFonts w:hint="default" w:ascii="Times New Roman" w:hAnsi="Times New Roman" w:eastAsia="仿宋_GB2312" w:cs="Times New Roman"/>
          <w:color w:val="auto"/>
          <w:kern w:val="0"/>
          <w:sz w:val="24"/>
          <w:szCs w:val="24"/>
          <w:highlight w:val="none"/>
        </w:rPr>
        <w:t xml:space="preserve">主管单位（章）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400" w:lineRule="exact"/>
        <w:ind w:right="278"/>
        <w:jc w:val="center"/>
        <w:textAlignment w:val="auto"/>
        <w:rPr>
          <w:rFonts w:hint="default" w:ascii="Times New Roman" w:hAnsi="Times New Roman" w:eastAsia="方正仿宋_GBK" w:cs="Times New Roman"/>
          <w:color w:val="auto"/>
          <w:sz w:val="32"/>
          <w:szCs w:val="32"/>
          <w:highlight w:val="none"/>
        </w:rPr>
        <w:sectPr>
          <w:pgSz w:w="16840" w:h="11900" w:orient="landscape"/>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27" w:charSpace="0"/>
        </w:sectPr>
      </w:pPr>
      <w:r>
        <w:rPr>
          <w:rFonts w:hint="default" w:ascii="Times New Roman" w:hAnsi="Times New Roman" w:eastAsia="仿宋_GB2312" w:cs="Times New Roman"/>
          <w:color w:val="auto"/>
          <w:kern w:val="0"/>
          <w:sz w:val="24"/>
          <w:szCs w:val="24"/>
          <w:highlight w:val="none"/>
        </w:rPr>
        <w:t xml:space="preserve">                                                       </w:t>
      </w:r>
      <w:r>
        <w:rPr>
          <w:rFonts w:hint="default"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 xml:space="preserve">     202</w:t>
      </w:r>
      <w:r>
        <w:rPr>
          <w:rFonts w:hint="default" w:ascii="Times New Roman" w:hAnsi="Times New Roman" w:eastAsia="仿宋_GB2312" w:cs="Times New Roman"/>
          <w:color w:val="auto"/>
          <w:kern w:val="0"/>
          <w:sz w:val="24"/>
          <w:szCs w:val="24"/>
          <w:highlight w:val="none"/>
          <w:lang w:val="en-US" w:eastAsia="zh-CN"/>
        </w:rPr>
        <w:t>6</w:t>
      </w:r>
      <w:r>
        <w:rPr>
          <w:rFonts w:hint="default" w:ascii="Times New Roman" w:hAnsi="Times New Roman" w:eastAsia="仿宋_GB2312" w:cs="Times New Roman"/>
          <w:color w:val="auto"/>
          <w:kern w:val="0"/>
          <w:sz w:val="24"/>
          <w:szCs w:val="24"/>
          <w:highlight w:val="none"/>
        </w:rPr>
        <w:t xml:space="preserve">年   月    日      </w:t>
      </w:r>
      <w:r>
        <w:rPr>
          <w:rFonts w:hint="default" w:ascii="Times New Roman" w:hAnsi="Times New Roman" w:eastAsia="仿宋_GB2312" w:cs="Times New Roman"/>
          <w:color w:val="auto"/>
          <w:kern w:val="0"/>
          <w:sz w:val="32"/>
          <w:szCs w:val="32"/>
          <w:highlight w:val="none"/>
        </w:rPr>
        <w:t xml:space="preserve">         </w:t>
      </w:r>
    </w:p>
    <w:p>
      <w:pPr>
        <w:shd w:val="clear" w:color="auto" w:fill="auto"/>
        <w:suppressAutoHyphens/>
        <w:bidi w:val="0"/>
        <w:spacing w:line="576" w:lineRule="exact"/>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附件2</w:t>
      </w:r>
    </w:p>
    <w:p>
      <w:pPr>
        <w:shd w:val="clear" w:color="auto" w:fill="auto"/>
        <w:suppressAutoHyphens/>
        <w:bidi w:val="0"/>
        <w:spacing w:line="576" w:lineRule="exact"/>
        <w:jc w:val="left"/>
        <w:rPr>
          <w:rFonts w:hint="default" w:ascii="Times New Roman" w:hAnsi="Times New Roman" w:eastAsia="黑体" w:cs="Times New Roman"/>
          <w:color w:val="auto"/>
          <w:kern w:val="0"/>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四川省第十五届运动会群众体育项目广播体操比赛自愿参赛责任书</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我自愿报名参加四川省第十五届运动会群众体育项目</w:t>
      </w:r>
      <w:r>
        <w:rPr>
          <w:rFonts w:hint="default" w:ascii="Times New Roman" w:hAnsi="Times New Roman" w:eastAsia="仿宋_GB2312" w:cs="Times New Roman"/>
          <w:color w:val="auto"/>
          <w:kern w:val="0"/>
          <w:sz w:val="32"/>
          <w:szCs w:val="32"/>
          <w:highlight w:val="none"/>
          <w:lang w:eastAsia="zh-CN"/>
        </w:rPr>
        <w:t>广播体操</w:t>
      </w:r>
      <w:r>
        <w:rPr>
          <w:rFonts w:hint="default" w:ascii="Times New Roman" w:hAnsi="Times New Roman" w:eastAsia="仿宋_GB2312" w:cs="Times New Roman"/>
          <w:color w:val="auto"/>
          <w:kern w:val="0"/>
          <w:sz w:val="32"/>
          <w:szCs w:val="32"/>
          <w:highlight w:val="none"/>
        </w:rPr>
        <w:t>比赛并签署本责任书，对以下内容，我已认真阅读、全面理解且予以确认并承担相应的法律</w:t>
      </w:r>
      <w:r>
        <w:rPr>
          <w:rFonts w:hint="default" w:ascii="Times New Roman" w:hAnsi="Times New Roman" w:eastAsia="仿宋_GB2312" w:cs="Times New Roman"/>
          <w:color w:val="auto"/>
          <w:kern w:val="0"/>
          <w:sz w:val="32"/>
          <w:szCs w:val="32"/>
          <w:highlight w:val="none"/>
          <w:lang w:eastAsia="zh-CN"/>
        </w:rPr>
        <w:t>、经济</w:t>
      </w:r>
      <w:r>
        <w:rPr>
          <w:rFonts w:hint="default" w:ascii="Times New Roman" w:hAnsi="Times New Roman" w:eastAsia="仿宋_GB2312" w:cs="Times New Roman"/>
          <w:color w:val="auto"/>
          <w:kern w:val="0"/>
          <w:sz w:val="32"/>
          <w:szCs w:val="32"/>
          <w:highlight w:val="none"/>
        </w:rPr>
        <w:t>责任：</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一、我愿意遵守本次</w:t>
      </w:r>
      <w:r>
        <w:rPr>
          <w:rFonts w:hint="default" w:ascii="Times New Roman" w:hAnsi="Times New Roman" w:eastAsia="仿宋_GB2312" w:cs="Times New Roman"/>
          <w:color w:val="auto"/>
          <w:kern w:val="0"/>
          <w:sz w:val="32"/>
          <w:szCs w:val="32"/>
          <w:highlight w:val="none"/>
          <w:lang w:eastAsia="zh-CN"/>
        </w:rPr>
        <w:t>比赛</w:t>
      </w:r>
      <w:r>
        <w:rPr>
          <w:rFonts w:hint="default" w:ascii="Times New Roman" w:hAnsi="Times New Roman" w:eastAsia="仿宋_GB2312" w:cs="Times New Roman"/>
          <w:color w:val="auto"/>
          <w:kern w:val="0"/>
          <w:sz w:val="32"/>
          <w:szCs w:val="32"/>
          <w:highlight w:val="none"/>
        </w:rPr>
        <w:t>的所有规则规定，如果本人在参赛过程中发现或注意到任何风险和潜在危险，本人将立刻终止参赛</w:t>
      </w:r>
      <w:r>
        <w:rPr>
          <w:rFonts w:hint="default" w:ascii="Times New Roman" w:hAnsi="Times New Roman" w:eastAsia="仿宋_GB2312" w:cs="Times New Roman"/>
          <w:color w:val="auto"/>
          <w:kern w:val="0"/>
          <w:sz w:val="32"/>
          <w:szCs w:val="32"/>
          <w:highlight w:val="none"/>
          <w:lang w:eastAsia="zh-CN"/>
        </w:rPr>
        <w:t>、告知领队或教练，并报告项目竞委会</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二、我充分了解本次</w:t>
      </w:r>
      <w:r>
        <w:rPr>
          <w:rFonts w:hint="default" w:ascii="Times New Roman" w:hAnsi="Times New Roman" w:eastAsia="仿宋_GB2312" w:cs="Times New Roman"/>
          <w:color w:val="auto"/>
          <w:kern w:val="0"/>
          <w:sz w:val="32"/>
          <w:szCs w:val="32"/>
          <w:highlight w:val="none"/>
          <w:lang w:eastAsia="zh-CN"/>
        </w:rPr>
        <w:t>参赛</w:t>
      </w:r>
      <w:r>
        <w:rPr>
          <w:rFonts w:hint="default" w:ascii="Times New Roman" w:hAnsi="Times New Roman" w:eastAsia="仿宋_GB2312" w:cs="Times New Roman"/>
          <w:color w:val="auto"/>
          <w:kern w:val="0"/>
          <w:sz w:val="32"/>
          <w:szCs w:val="32"/>
          <w:highlight w:val="none"/>
        </w:rPr>
        <w:t>期间的训练或比赛有潜在的危险，以及可能由此而导致的受伤或事故，我会竭尽所能，以对自己安全负责的态度参赛。</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我完全了解自己的身体状况，确认自己的健康状况良好；没有任何身体不适或疾病（包括先天性心脏病、风湿性心脏病、高血压、脑血管疾病、心肌炎、其他心脏病、冠状动脉病、严重心律不齐、血糖过高或过低的糖尿病、以及其他不适合运动的疾病），因此，我郑重声明，我可以正常参加本次比赛。</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四、我同意接受</w:t>
      </w:r>
      <w:r>
        <w:rPr>
          <w:rFonts w:hint="default" w:ascii="Times New Roman" w:hAnsi="Times New Roman" w:eastAsia="仿宋_GB2312" w:cs="Times New Roman"/>
          <w:color w:val="auto"/>
          <w:kern w:val="0"/>
          <w:sz w:val="32"/>
          <w:szCs w:val="32"/>
          <w:highlight w:val="none"/>
          <w:lang w:eastAsia="zh-CN"/>
        </w:rPr>
        <w:t>项目竞委会和赛区</w:t>
      </w:r>
      <w:r>
        <w:rPr>
          <w:rFonts w:hint="default" w:ascii="Times New Roman" w:hAnsi="Times New Roman" w:eastAsia="仿宋_GB2312" w:cs="Times New Roman"/>
          <w:color w:val="auto"/>
          <w:kern w:val="0"/>
          <w:sz w:val="32"/>
          <w:szCs w:val="32"/>
          <w:highlight w:val="none"/>
        </w:rPr>
        <w:t>在比赛期间提供的现场急救性质的医务治疗，但在医院救治等发生的相关费用由本人负担。</w:t>
      </w:r>
    </w:p>
    <w:p>
      <w:pPr>
        <w:keepNext w:val="0"/>
        <w:keepLines w:val="0"/>
        <w:pageBreakBefore w:val="0"/>
        <w:widowControl w:val="0"/>
        <w:shd w:val="clear" w:color="auto" w:fill="auto"/>
        <w:kinsoku/>
        <w:wordWrap/>
        <w:overflowPunct/>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五、我同意赛事组委会、项目竞委会及指定媒体无偿使用本人的肖像、姓名及个人资料用于比赛的组织、宣传和项目的推广。</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5440" w:firstLineChars="17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领队（教练员）签名：</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5440" w:firstLineChars="17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本人签名：</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5440" w:firstLineChars="17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 xml:space="preserve">年   月    日 </w:t>
      </w:r>
    </w:p>
    <w:p>
      <w:pPr>
        <w:keepNext w:val="0"/>
        <w:keepLines w:val="0"/>
        <w:pageBreakBefore w:val="0"/>
        <w:widowControl w:val="0"/>
        <w:shd w:val="clear" w:color="auto" w:fill="auto"/>
        <w:kinsoku/>
        <w:wordWrap/>
        <w:overflowPunct/>
        <w:topLinePunct w:val="0"/>
        <w:autoSpaceDE/>
        <w:autoSpaceDN/>
        <w:bidi w:val="0"/>
        <w:adjustRightInd/>
        <w:snapToGrid/>
        <w:spacing w:line="552" w:lineRule="exact"/>
        <w:jc w:val="both"/>
        <w:textAlignment w:val="auto"/>
        <w:rPr>
          <w:rFonts w:hint="default" w:ascii="Times New Roman" w:hAnsi="Times New Roman" w:eastAsia="仿宋_GB2312" w:cs="Times New Roman"/>
          <w:color w:val="auto"/>
          <w:kern w:val="0"/>
          <w:sz w:val="32"/>
          <w:szCs w:val="32"/>
          <w:highlight w:val="none"/>
        </w:rPr>
        <w:sectPr>
          <w:footerReference r:id="rId20"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shd w:val="clear" w:color="auto" w:fill="auto"/>
        <w:suppressAutoHyphens/>
        <w:bidi w:val="0"/>
        <w:spacing w:line="576" w:lineRule="exact"/>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 xml:space="preserve">附件3   </w:t>
      </w:r>
      <w:r>
        <w:rPr>
          <w:rFonts w:hint="default" w:ascii="Times New Roman" w:hAnsi="Times New Roman" w:eastAsia="方正仿宋_GBK" w:cs="Times New Roman"/>
          <w:color w:val="auto"/>
          <w:kern w:val="0"/>
          <w:sz w:val="32"/>
          <w:szCs w:val="32"/>
          <w:highlight w:val="none"/>
        </w:rPr>
        <w:t xml:space="preserve">                           </w:t>
      </w:r>
    </w:p>
    <w:p>
      <w:pPr>
        <w:shd w:val="clear" w:color="auto" w:fill="auto"/>
        <w:suppressAutoHyphens/>
        <w:bidi w:val="0"/>
        <w:spacing w:line="576" w:lineRule="exact"/>
        <w:rPr>
          <w:rFonts w:hint="default" w:ascii="Times New Roman" w:hAnsi="Times New Roman" w:eastAsia="仿宋_GB2312" w:cs="Times New Roman"/>
          <w:color w:val="auto"/>
          <w:sz w:val="32"/>
          <w:szCs w:val="20"/>
          <w:highlight w:val="none"/>
        </w:rPr>
      </w:pPr>
    </w:p>
    <w:p>
      <w:pPr>
        <w:shd w:val="clear" w:color="auto" w:fill="auto"/>
        <w:suppressAutoHyphens/>
        <w:bidi w:val="0"/>
        <w:spacing w:line="576" w:lineRule="exact"/>
        <w:jc w:val="center"/>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kern w:val="0"/>
          <w:sz w:val="44"/>
          <w:szCs w:val="44"/>
          <w:highlight w:val="none"/>
        </w:rPr>
        <w:t>四川省第十五届运动会群众体育项目</w:t>
      </w:r>
    </w:p>
    <w:p>
      <w:pPr>
        <w:shd w:val="clear" w:color="auto" w:fill="auto"/>
        <w:suppressAutoHyphens/>
        <w:bidi w:val="0"/>
        <w:spacing w:line="576" w:lineRule="exact"/>
        <w:jc w:val="center"/>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kern w:val="0"/>
          <w:sz w:val="44"/>
          <w:szCs w:val="44"/>
          <w:highlight w:val="none"/>
        </w:rPr>
        <w:t>广播体操比赛评分规则</w:t>
      </w:r>
    </w:p>
    <w:p>
      <w:pPr>
        <w:shd w:val="clear" w:color="auto" w:fill="auto"/>
        <w:suppressAutoHyphens/>
        <w:bidi w:val="0"/>
        <w:spacing w:line="576" w:lineRule="exact"/>
        <w:rPr>
          <w:rFonts w:hint="default" w:ascii="Times New Roman" w:hAnsi="Times New Roman" w:eastAsia="仿宋_GB2312" w:cs="Times New Roman"/>
          <w:color w:val="auto"/>
          <w:sz w:val="32"/>
          <w:szCs w:val="20"/>
          <w:highlight w:val="none"/>
        </w:rPr>
      </w:pPr>
    </w:p>
    <w:p>
      <w:pPr>
        <w:shd w:val="clear" w:color="auto" w:fill="auto"/>
        <w:suppressAutoHyphens/>
        <w:bidi w:val="0"/>
        <w:spacing w:line="576" w:lineRule="exact"/>
        <w:ind w:firstLine="640" w:firstLineChars="200"/>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一、评分因素与分值</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成套动作满分为100分，其中包括动作完成、进退场情况、精神面貌。如出现不符合比赛规定的其它问题可能被扣分。</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（一）</w:t>
      </w:r>
      <w:r>
        <w:rPr>
          <w:rFonts w:hint="default" w:ascii="Times New Roman" w:hAnsi="Times New Roman" w:eastAsia="仿宋_GB2312" w:cs="Times New Roman"/>
          <w:color w:val="auto"/>
          <w:kern w:val="0"/>
          <w:sz w:val="32"/>
          <w:szCs w:val="32"/>
          <w:highlight w:val="none"/>
        </w:rPr>
        <w:t>动作完成90分</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包括完成动作的准确度、幅度、力度、节奏及整齐一致性。</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（二）</w:t>
      </w:r>
      <w:r>
        <w:rPr>
          <w:rFonts w:hint="default" w:ascii="Times New Roman" w:hAnsi="Times New Roman" w:eastAsia="仿宋_GB2312" w:cs="Times New Roman"/>
          <w:color w:val="auto"/>
          <w:kern w:val="0"/>
          <w:sz w:val="32"/>
          <w:szCs w:val="32"/>
          <w:highlight w:val="none"/>
        </w:rPr>
        <w:t>进退场5分</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包括进、退场队形编排的合理性、队形的一致性。</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（三）</w:t>
      </w:r>
      <w:r>
        <w:rPr>
          <w:rFonts w:hint="default" w:ascii="Times New Roman" w:hAnsi="Times New Roman" w:eastAsia="仿宋_GB2312" w:cs="Times New Roman"/>
          <w:color w:val="auto"/>
          <w:kern w:val="0"/>
          <w:sz w:val="32"/>
          <w:szCs w:val="32"/>
          <w:highlight w:val="none"/>
        </w:rPr>
        <w:t>精神面貌5分</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包括外表整洁、精神饱满振作、服装适合运动、颜色搭配协调。</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（四）</w:t>
      </w:r>
      <w:r>
        <w:rPr>
          <w:rFonts w:hint="default" w:ascii="Times New Roman" w:hAnsi="Times New Roman" w:eastAsia="仿宋_GB2312" w:cs="Times New Roman"/>
          <w:color w:val="auto"/>
          <w:kern w:val="0"/>
          <w:sz w:val="32"/>
          <w:szCs w:val="32"/>
          <w:highlight w:val="none"/>
        </w:rPr>
        <w:t>其它</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人数、服装、动作等不符合规定（不得有亮片、闪钻、暴力图案、不当文字等），服饰掉落、超时、出界等。</w:t>
      </w:r>
    </w:p>
    <w:p>
      <w:pPr>
        <w:shd w:val="clear" w:color="auto" w:fill="auto"/>
        <w:suppressAutoHyphens/>
        <w:bidi w:val="0"/>
        <w:spacing w:line="576" w:lineRule="exact"/>
        <w:ind w:firstLine="640" w:firstLineChars="200"/>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二、评分细则</w:t>
      </w:r>
    </w:p>
    <w:p>
      <w:pPr>
        <w:shd w:val="clear" w:color="auto" w:fill="auto"/>
        <w:suppressAutoHyphens/>
        <w:bidi w:val="0"/>
        <w:spacing w:line="576" w:lineRule="exact"/>
        <w:ind w:firstLine="640" w:firstLineChars="200"/>
        <w:jc w:val="left"/>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（一）动作完成（90分）</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1.相关概念</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准确度：动作技术规范、动作路线清晰、动作方向明确。</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幅度：始终保持正确的身体姿势，大幅度舒展地完成动作。</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力度：动作要轻松而不懈怠、有力度而不僵硬。</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一致性：所有参赛者以均衡一致的动作准确度、动作幅度、动作力度及精神面貌完成动作。</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2.动作错误的类型</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动作姿势</w:t>
      </w:r>
      <w:r>
        <w:rPr>
          <w:rFonts w:hint="default" w:ascii="Times New Roman" w:hAnsi="Times New Roman" w:eastAsia="仿宋_GB2312" w:cs="Times New Roman"/>
          <w:color w:val="auto"/>
          <w:spacing w:val="-11"/>
          <w:kern w:val="0"/>
          <w:sz w:val="32"/>
          <w:szCs w:val="32"/>
          <w:highlight w:val="none"/>
        </w:rPr>
        <w:t>错误：指完成动作时未能始终保持</w:t>
      </w:r>
      <w:r>
        <w:rPr>
          <w:rFonts w:hint="default" w:ascii="Times New Roman" w:hAnsi="Times New Roman" w:eastAsia="仿宋_GB2312" w:cs="Times New Roman"/>
          <w:color w:val="auto"/>
          <w:kern w:val="0"/>
          <w:sz w:val="32"/>
          <w:szCs w:val="32"/>
          <w:highlight w:val="none"/>
        </w:rPr>
        <w:t>正确的身体姿态。</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动作部位错误：指完成动作时技术规范性及运动部位的准确性欠缺。</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动作方向错</w:t>
      </w:r>
      <w:r>
        <w:rPr>
          <w:rFonts w:hint="default" w:ascii="Times New Roman" w:hAnsi="Times New Roman" w:eastAsia="仿宋_GB2312" w:cs="Times New Roman"/>
          <w:color w:val="auto"/>
          <w:spacing w:val="-11"/>
          <w:kern w:val="0"/>
          <w:sz w:val="32"/>
          <w:szCs w:val="32"/>
          <w:highlight w:val="none"/>
        </w:rPr>
        <w:t>误：指完成动作时未能达到规定方向、方</w:t>
      </w:r>
      <w:r>
        <w:rPr>
          <w:rFonts w:hint="default" w:ascii="Times New Roman" w:hAnsi="Times New Roman" w:eastAsia="仿宋_GB2312" w:cs="Times New Roman"/>
          <w:color w:val="auto"/>
          <w:kern w:val="0"/>
          <w:sz w:val="32"/>
          <w:szCs w:val="32"/>
          <w:highlight w:val="none"/>
        </w:rPr>
        <w:t>位的要求。</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动作路线错误：指完成动作时未能清晰并正确地展示出动作的开始、动作的过程及动作的结束；动作的轨迹不准确。</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动作节奏错误：指完成动作时未能正确地控制肌肉的用力与放松：完成动作时动作与音乐或口令未能准确地配合。</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漏做动作：指完成动作时漏做一节或部分节拍。</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附加动作：指完成动作时出现的多余动作。</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3.动作错误的理解及扣分标准</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（1）小错误：指与正确动作、姿势和节拍等有微小的偏差或动作错误角度与方向小于等于15°；</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（2）中错误：指与正确动作、姿势和节拍等有明显的偏差或动作错误角度与方向在16°—30°之间；</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（3）大错误：指动作严重偏离正确的姿势和节拍或动作错误角度与方向在31°—45°之间；</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（4）失误：指没有清晰的身体位置、失去平衡（如跌倒等）；</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（5）漏做动作：每漏做一节或部分节拍，扣去漏做部分的全部分值；</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（6）附加动作：在同节操中出现附加动作，扣1—3分。</w:t>
      </w:r>
    </w:p>
    <w:p>
      <w:pPr>
        <w:shd w:val="clear" w:color="auto" w:fill="auto"/>
        <w:suppressAutoHyphens/>
        <w:bidi w:val="0"/>
        <w:spacing w:line="560" w:lineRule="exact"/>
        <w:ind w:firstLine="420" w:firstLineChars="20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动作错误扣分参照表</w:t>
      </w:r>
    </w:p>
    <w:tbl>
      <w:tblPr>
        <w:tblStyle w:val="8"/>
        <w:tblW w:w="8362" w:type="dxa"/>
        <w:jc w:val="center"/>
        <w:tblLayout w:type="fixed"/>
        <w:tblCellMar>
          <w:top w:w="0" w:type="dxa"/>
          <w:left w:w="108" w:type="dxa"/>
          <w:bottom w:w="0" w:type="dxa"/>
          <w:right w:w="108" w:type="dxa"/>
        </w:tblCellMar>
      </w:tblPr>
      <w:tblGrid>
        <w:gridCol w:w="1544"/>
        <w:gridCol w:w="1704"/>
        <w:gridCol w:w="1704"/>
        <w:gridCol w:w="1705"/>
        <w:gridCol w:w="1705"/>
      </w:tblGrid>
      <w:tr>
        <w:tblPrEx>
          <w:tblCellMar>
            <w:top w:w="0" w:type="dxa"/>
            <w:left w:w="108" w:type="dxa"/>
            <w:bottom w:w="0" w:type="dxa"/>
            <w:right w:w="108" w:type="dxa"/>
          </w:tblCellMar>
        </w:tblPrEx>
        <w:trPr>
          <w:trHeight w:val="875" w:hRule="atLeast"/>
          <w:jc w:val="center"/>
        </w:trPr>
        <w:tc>
          <w:tcPr>
            <w:tcW w:w="1544" w:type="dxa"/>
            <w:tcBorders>
              <w:top w:val="single" w:color="auto" w:sz="4" w:space="0"/>
              <w:left w:val="nil"/>
              <w:bottom w:val="single" w:color="000000" w:sz="4" w:space="0"/>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错误</w:t>
            </w:r>
          </w:p>
        </w:tc>
        <w:tc>
          <w:tcPr>
            <w:tcW w:w="1704" w:type="dxa"/>
            <w:tcBorders>
              <w:top w:val="single" w:color="auto" w:sz="4" w:space="0"/>
              <w:left w:val="nil"/>
              <w:bottom w:val="single" w:color="000000" w:sz="4" w:space="0"/>
              <w:right w:val="nil"/>
            </w:tcBorders>
            <w:noWrap w:val="0"/>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个别</w:t>
            </w:r>
            <w:r>
              <w:rPr>
                <w:rFonts w:hint="default" w:ascii="Times New Roman" w:hAnsi="Times New Roman" w:eastAsia="仿宋_GB2312" w:cs="Times New Roman"/>
                <w:color w:val="auto"/>
                <w:kern w:val="0"/>
                <w:szCs w:val="21"/>
                <w:highlight w:val="none"/>
                <w:lang w:bidi="ar"/>
              </w:rPr>
              <w:br w:type="textWrapping"/>
            </w:r>
            <w:r>
              <w:rPr>
                <w:rFonts w:hint="default" w:ascii="Times New Roman" w:hAnsi="Times New Roman" w:eastAsia="仿宋_GB2312" w:cs="Times New Roman"/>
                <w:color w:val="auto"/>
                <w:kern w:val="0"/>
                <w:szCs w:val="21"/>
                <w:highlight w:val="none"/>
                <w:lang w:bidi="ar"/>
              </w:rPr>
              <w:t>10%以下</w:t>
            </w:r>
          </w:p>
        </w:tc>
        <w:tc>
          <w:tcPr>
            <w:tcW w:w="1704" w:type="dxa"/>
            <w:tcBorders>
              <w:top w:val="single" w:color="auto" w:sz="4" w:space="0"/>
              <w:left w:val="nil"/>
              <w:bottom w:val="single" w:color="000000" w:sz="4" w:space="0"/>
              <w:right w:val="nil"/>
            </w:tcBorders>
            <w:noWrap w:val="0"/>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少数</w:t>
            </w:r>
            <w:r>
              <w:rPr>
                <w:rFonts w:hint="default" w:ascii="Times New Roman" w:hAnsi="Times New Roman" w:eastAsia="仿宋_GB2312" w:cs="Times New Roman"/>
                <w:color w:val="auto"/>
                <w:kern w:val="0"/>
                <w:szCs w:val="21"/>
                <w:highlight w:val="none"/>
                <w:lang w:bidi="ar"/>
              </w:rPr>
              <w:br w:type="textWrapping"/>
            </w:r>
            <w:r>
              <w:rPr>
                <w:rFonts w:hint="default" w:ascii="Times New Roman" w:hAnsi="Times New Roman" w:eastAsia="仿宋_GB2312" w:cs="Times New Roman"/>
                <w:color w:val="auto"/>
                <w:kern w:val="0"/>
                <w:szCs w:val="21"/>
                <w:highlight w:val="none"/>
                <w:lang w:bidi="ar"/>
              </w:rPr>
              <w:t>10%—30%</w:t>
            </w:r>
          </w:p>
        </w:tc>
        <w:tc>
          <w:tcPr>
            <w:tcW w:w="1705" w:type="dxa"/>
            <w:tcBorders>
              <w:top w:val="single" w:color="auto" w:sz="4" w:space="0"/>
              <w:left w:val="nil"/>
              <w:bottom w:val="single" w:color="000000" w:sz="4" w:space="0"/>
              <w:right w:val="nil"/>
            </w:tcBorders>
            <w:noWrap w:val="0"/>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多数</w:t>
            </w:r>
            <w:r>
              <w:rPr>
                <w:rFonts w:hint="default" w:ascii="Times New Roman" w:hAnsi="Times New Roman" w:eastAsia="仿宋_GB2312" w:cs="Times New Roman"/>
                <w:color w:val="auto"/>
                <w:kern w:val="0"/>
                <w:szCs w:val="21"/>
                <w:highlight w:val="none"/>
                <w:lang w:bidi="ar"/>
              </w:rPr>
              <w:br w:type="textWrapping"/>
            </w:r>
            <w:r>
              <w:rPr>
                <w:rFonts w:hint="default" w:ascii="Times New Roman" w:hAnsi="Times New Roman" w:eastAsia="仿宋_GB2312" w:cs="Times New Roman"/>
                <w:color w:val="auto"/>
                <w:kern w:val="0"/>
                <w:szCs w:val="21"/>
                <w:highlight w:val="none"/>
                <w:lang w:bidi="ar"/>
              </w:rPr>
              <w:t>30%以上</w:t>
            </w:r>
          </w:p>
        </w:tc>
        <w:tc>
          <w:tcPr>
            <w:tcW w:w="1705" w:type="dxa"/>
            <w:tcBorders>
              <w:top w:val="single" w:color="auto" w:sz="4" w:space="0"/>
              <w:left w:val="nil"/>
              <w:bottom w:val="single" w:color="000000" w:sz="4" w:space="0"/>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说明</w:t>
            </w:r>
          </w:p>
        </w:tc>
      </w:tr>
      <w:tr>
        <w:tblPrEx>
          <w:tblCellMar>
            <w:top w:w="0" w:type="dxa"/>
            <w:left w:w="108" w:type="dxa"/>
            <w:bottom w:w="0" w:type="dxa"/>
            <w:right w:w="108" w:type="dxa"/>
          </w:tblCellMar>
        </w:tblPrEx>
        <w:trPr>
          <w:trHeight w:val="468" w:hRule="exact"/>
          <w:jc w:val="center"/>
        </w:trPr>
        <w:tc>
          <w:tcPr>
            <w:tcW w:w="1544"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小错误</w:t>
            </w:r>
          </w:p>
        </w:tc>
        <w:tc>
          <w:tcPr>
            <w:tcW w:w="1704"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扣1分</w:t>
            </w:r>
          </w:p>
        </w:tc>
        <w:tc>
          <w:tcPr>
            <w:tcW w:w="1704"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扣1—3分</w:t>
            </w:r>
          </w:p>
        </w:tc>
        <w:tc>
          <w:tcPr>
            <w:tcW w:w="1705"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扣3—5分</w:t>
            </w:r>
          </w:p>
        </w:tc>
        <w:tc>
          <w:tcPr>
            <w:tcW w:w="1705"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分节扣分</w:t>
            </w:r>
          </w:p>
        </w:tc>
      </w:tr>
      <w:tr>
        <w:tblPrEx>
          <w:tblCellMar>
            <w:top w:w="0" w:type="dxa"/>
            <w:left w:w="108" w:type="dxa"/>
            <w:bottom w:w="0" w:type="dxa"/>
            <w:right w:w="108" w:type="dxa"/>
          </w:tblCellMar>
        </w:tblPrEx>
        <w:trPr>
          <w:trHeight w:val="513" w:hRule="exact"/>
          <w:jc w:val="center"/>
        </w:trPr>
        <w:tc>
          <w:tcPr>
            <w:tcW w:w="1544"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中错误</w:t>
            </w:r>
          </w:p>
        </w:tc>
        <w:tc>
          <w:tcPr>
            <w:tcW w:w="1704"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扣1—3分</w:t>
            </w:r>
          </w:p>
        </w:tc>
        <w:tc>
          <w:tcPr>
            <w:tcW w:w="1704"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扣3—5分</w:t>
            </w:r>
          </w:p>
        </w:tc>
        <w:tc>
          <w:tcPr>
            <w:tcW w:w="1705"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扣5—6分</w:t>
            </w:r>
          </w:p>
        </w:tc>
        <w:tc>
          <w:tcPr>
            <w:tcW w:w="1705"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分节扣分</w:t>
            </w:r>
          </w:p>
        </w:tc>
      </w:tr>
      <w:tr>
        <w:tblPrEx>
          <w:tblCellMar>
            <w:top w:w="0" w:type="dxa"/>
            <w:left w:w="108" w:type="dxa"/>
            <w:bottom w:w="0" w:type="dxa"/>
            <w:right w:w="108" w:type="dxa"/>
          </w:tblCellMar>
        </w:tblPrEx>
        <w:trPr>
          <w:trHeight w:val="453" w:hRule="exact"/>
          <w:jc w:val="center"/>
        </w:trPr>
        <w:tc>
          <w:tcPr>
            <w:tcW w:w="1544"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大错误</w:t>
            </w:r>
          </w:p>
        </w:tc>
        <w:tc>
          <w:tcPr>
            <w:tcW w:w="1704"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扣3—5分</w:t>
            </w:r>
          </w:p>
        </w:tc>
        <w:tc>
          <w:tcPr>
            <w:tcW w:w="1704"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扣5—6分</w:t>
            </w:r>
          </w:p>
        </w:tc>
        <w:tc>
          <w:tcPr>
            <w:tcW w:w="1705"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扣6—分</w:t>
            </w:r>
          </w:p>
        </w:tc>
        <w:tc>
          <w:tcPr>
            <w:tcW w:w="1705"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分节扣分</w:t>
            </w:r>
          </w:p>
        </w:tc>
      </w:tr>
      <w:tr>
        <w:tblPrEx>
          <w:tblCellMar>
            <w:top w:w="0" w:type="dxa"/>
            <w:left w:w="108" w:type="dxa"/>
            <w:bottom w:w="0" w:type="dxa"/>
            <w:right w:w="108" w:type="dxa"/>
          </w:tblCellMar>
        </w:tblPrEx>
        <w:trPr>
          <w:trHeight w:val="498" w:hRule="exact"/>
          <w:jc w:val="center"/>
        </w:trPr>
        <w:tc>
          <w:tcPr>
            <w:tcW w:w="1544"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失误</w:t>
            </w:r>
          </w:p>
        </w:tc>
        <w:tc>
          <w:tcPr>
            <w:tcW w:w="1704"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扣5分</w:t>
            </w:r>
          </w:p>
        </w:tc>
        <w:tc>
          <w:tcPr>
            <w:tcW w:w="1704"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扣6分</w:t>
            </w:r>
          </w:p>
        </w:tc>
        <w:tc>
          <w:tcPr>
            <w:tcW w:w="1705"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扣7分</w:t>
            </w:r>
          </w:p>
        </w:tc>
        <w:tc>
          <w:tcPr>
            <w:tcW w:w="1705" w:type="dxa"/>
            <w:tcBorders>
              <w:top w:val="nil"/>
              <w:left w:val="nil"/>
              <w:bottom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分节扣分</w:t>
            </w:r>
          </w:p>
        </w:tc>
      </w:tr>
      <w:tr>
        <w:tblPrEx>
          <w:tblCellMar>
            <w:top w:w="0" w:type="dxa"/>
            <w:left w:w="108" w:type="dxa"/>
            <w:bottom w:w="0" w:type="dxa"/>
            <w:right w:w="108" w:type="dxa"/>
          </w:tblCellMar>
        </w:tblPrEx>
        <w:trPr>
          <w:trHeight w:val="528" w:hRule="exact"/>
          <w:jc w:val="center"/>
        </w:trPr>
        <w:tc>
          <w:tcPr>
            <w:tcW w:w="1544" w:type="dxa"/>
            <w:tcBorders>
              <w:top w:val="nil"/>
              <w:left w:val="nil"/>
              <w:bottom w:val="single" w:color="000000" w:sz="8" w:space="0"/>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附加动作</w:t>
            </w:r>
          </w:p>
        </w:tc>
        <w:tc>
          <w:tcPr>
            <w:tcW w:w="1704" w:type="dxa"/>
            <w:tcBorders>
              <w:top w:val="nil"/>
              <w:left w:val="nil"/>
              <w:bottom w:val="single" w:color="000000" w:sz="8" w:space="0"/>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扣1分</w:t>
            </w:r>
          </w:p>
        </w:tc>
        <w:tc>
          <w:tcPr>
            <w:tcW w:w="1704" w:type="dxa"/>
            <w:tcBorders>
              <w:top w:val="nil"/>
              <w:left w:val="nil"/>
              <w:bottom w:val="single" w:color="000000" w:sz="8" w:space="0"/>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扣2分</w:t>
            </w:r>
          </w:p>
        </w:tc>
        <w:tc>
          <w:tcPr>
            <w:tcW w:w="1705" w:type="dxa"/>
            <w:tcBorders>
              <w:top w:val="nil"/>
              <w:left w:val="nil"/>
              <w:bottom w:val="single" w:color="000000" w:sz="8" w:space="0"/>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扣3分</w:t>
            </w:r>
          </w:p>
        </w:tc>
        <w:tc>
          <w:tcPr>
            <w:tcW w:w="1705" w:type="dxa"/>
            <w:tcBorders>
              <w:top w:val="nil"/>
              <w:left w:val="nil"/>
              <w:bottom w:val="single" w:color="000000" w:sz="8" w:space="0"/>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分节扣分</w:t>
            </w:r>
          </w:p>
        </w:tc>
      </w:tr>
    </w:tbl>
    <w:p>
      <w:pPr>
        <w:widowControl/>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4.动作一致性扣分标准</w:t>
      </w:r>
    </w:p>
    <w:p>
      <w:pPr>
        <w:shd w:val="clear" w:color="auto" w:fill="auto"/>
        <w:suppressAutoHyphens/>
        <w:bidi w:val="0"/>
        <w:spacing w:line="560" w:lineRule="exact"/>
        <w:ind w:firstLine="420" w:firstLineChars="20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动作一致性扣分参照表</w:t>
      </w:r>
    </w:p>
    <w:tbl>
      <w:tblPr>
        <w:tblStyle w:val="8"/>
        <w:tblW w:w="8392" w:type="dxa"/>
        <w:jc w:val="center"/>
        <w:tblBorders>
          <w:top w:val="singl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574"/>
        <w:gridCol w:w="1704"/>
        <w:gridCol w:w="1704"/>
        <w:gridCol w:w="1705"/>
        <w:gridCol w:w="1705"/>
      </w:tblGrid>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574" w:type="dxa"/>
            <w:tcBorders>
              <w:left w:val="nil"/>
              <w:bottom w:val="single" w:color="000000" w:sz="4" w:space="0"/>
              <w:right w:val="nil"/>
            </w:tcBorders>
            <w:noWrap/>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错误</w:t>
            </w:r>
          </w:p>
        </w:tc>
        <w:tc>
          <w:tcPr>
            <w:tcW w:w="1704" w:type="dxa"/>
            <w:tcBorders>
              <w:left w:val="nil"/>
              <w:bottom w:val="single" w:color="000000" w:sz="4" w:space="0"/>
              <w:right w:val="nil"/>
            </w:tcBorders>
            <w:noWrap w:val="0"/>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个别</w:t>
            </w:r>
            <w:r>
              <w:rPr>
                <w:rFonts w:hint="default" w:ascii="Times New Roman" w:hAnsi="Times New Roman" w:eastAsia="仿宋_GB2312" w:cs="Times New Roman"/>
                <w:color w:val="auto"/>
                <w:kern w:val="0"/>
                <w:szCs w:val="21"/>
                <w:highlight w:val="none"/>
                <w:lang w:bidi="ar"/>
              </w:rPr>
              <w:br w:type="textWrapping"/>
            </w:r>
            <w:r>
              <w:rPr>
                <w:rFonts w:hint="default" w:ascii="Times New Roman" w:hAnsi="Times New Roman" w:eastAsia="仿宋_GB2312" w:cs="Times New Roman"/>
                <w:color w:val="auto"/>
                <w:kern w:val="0"/>
                <w:szCs w:val="21"/>
                <w:highlight w:val="none"/>
                <w:lang w:bidi="ar"/>
              </w:rPr>
              <w:t>10%以下</w:t>
            </w:r>
          </w:p>
        </w:tc>
        <w:tc>
          <w:tcPr>
            <w:tcW w:w="1704" w:type="dxa"/>
            <w:tcBorders>
              <w:left w:val="nil"/>
              <w:bottom w:val="single" w:color="000000" w:sz="4" w:space="0"/>
              <w:right w:val="nil"/>
            </w:tcBorders>
            <w:noWrap w:val="0"/>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少数</w:t>
            </w:r>
            <w:r>
              <w:rPr>
                <w:rFonts w:hint="default" w:ascii="Times New Roman" w:hAnsi="Times New Roman" w:eastAsia="仿宋_GB2312" w:cs="Times New Roman"/>
                <w:color w:val="auto"/>
                <w:kern w:val="0"/>
                <w:szCs w:val="21"/>
                <w:highlight w:val="none"/>
                <w:lang w:bidi="ar"/>
              </w:rPr>
              <w:br w:type="textWrapping"/>
            </w:r>
            <w:r>
              <w:rPr>
                <w:rFonts w:hint="default" w:ascii="Times New Roman" w:hAnsi="Times New Roman" w:eastAsia="仿宋_GB2312" w:cs="Times New Roman"/>
                <w:color w:val="auto"/>
                <w:kern w:val="0"/>
                <w:szCs w:val="21"/>
                <w:highlight w:val="none"/>
                <w:lang w:bidi="ar"/>
              </w:rPr>
              <w:t>10%—30%</w:t>
            </w:r>
          </w:p>
        </w:tc>
        <w:tc>
          <w:tcPr>
            <w:tcW w:w="1705" w:type="dxa"/>
            <w:tcBorders>
              <w:left w:val="nil"/>
              <w:bottom w:val="single" w:color="000000" w:sz="4" w:space="0"/>
              <w:right w:val="nil"/>
            </w:tcBorders>
            <w:noWrap w:val="0"/>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多数</w:t>
            </w:r>
            <w:r>
              <w:rPr>
                <w:rFonts w:hint="default" w:ascii="Times New Roman" w:hAnsi="Times New Roman" w:eastAsia="仿宋_GB2312" w:cs="Times New Roman"/>
                <w:color w:val="auto"/>
                <w:kern w:val="0"/>
                <w:szCs w:val="21"/>
                <w:highlight w:val="none"/>
                <w:lang w:bidi="ar"/>
              </w:rPr>
              <w:br w:type="textWrapping"/>
            </w:r>
            <w:r>
              <w:rPr>
                <w:rFonts w:hint="default" w:ascii="Times New Roman" w:hAnsi="Times New Roman" w:eastAsia="仿宋_GB2312" w:cs="Times New Roman"/>
                <w:color w:val="auto"/>
                <w:kern w:val="0"/>
                <w:szCs w:val="21"/>
                <w:highlight w:val="none"/>
                <w:lang w:bidi="ar"/>
              </w:rPr>
              <w:t>30%以上</w:t>
            </w:r>
          </w:p>
        </w:tc>
        <w:tc>
          <w:tcPr>
            <w:tcW w:w="1705" w:type="dxa"/>
            <w:tcBorders>
              <w:left w:val="nil"/>
              <w:bottom w:val="single" w:color="000000" w:sz="4" w:space="0"/>
              <w:right w:val="nil"/>
            </w:tcBorders>
            <w:noWrap/>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说明</w:t>
            </w: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00" w:hRule="atLeast"/>
          <w:jc w:val="center"/>
        </w:trPr>
        <w:tc>
          <w:tcPr>
            <w:tcW w:w="1574"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动作不齐</w:t>
            </w:r>
          </w:p>
        </w:tc>
        <w:tc>
          <w:tcPr>
            <w:tcW w:w="1704"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扣至1分</w:t>
            </w:r>
          </w:p>
        </w:tc>
        <w:tc>
          <w:tcPr>
            <w:tcW w:w="1704"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扣至2分</w:t>
            </w:r>
          </w:p>
        </w:tc>
        <w:tc>
          <w:tcPr>
            <w:tcW w:w="1705"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扣3—4分</w:t>
            </w:r>
          </w:p>
        </w:tc>
        <w:tc>
          <w:tcPr>
            <w:tcW w:w="1705"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分节扣分</w:t>
            </w:r>
          </w:p>
        </w:tc>
      </w:tr>
    </w:tbl>
    <w:p>
      <w:pPr>
        <w:shd w:val="clear" w:color="auto" w:fill="auto"/>
        <w:suppressAutoHyphens/>
        <w:bidi w:val="0"/>
        <w:spacing w:line="576" w:lineRule="exact"/>
        <w:ind w:firstLine="640" w:firstLineChars="200"/>
        <w:jc w:val="left"/>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（二）进、退场（5分）</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1.进、退场评分因素</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进、退场队形的编排与设计的合理性、创新性及完成的一致性</w:t>
      </w:r>
      <w:r>
        <w:rPr>
          <w:rFonts w:hint="default" w:ascii="Times New Roman" w:hAnsi="Times New Roman" w:eastAsia="仿宋_GB2312" w:cs="Times New Roman"/>
          <w:color w:val="auto"/>
          <w:kern w:val="0"/>
          <w:sz w:val="32"/>
          <w:szCs w:val="32"/>
          <w:highlight w:val="none"/>
          <w:lang w:eastAsia="zh-CN"/>
        </w:rPr>
        <w:t>。</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指挥员的口令清晰、声音洪亮、节奏准确。</w:t>
      </w:r>
    </w:p>
    <w:p>
      <w:pPr>
        <w:shd w:val="clear" w:color="auto" w:fill="auto"/>
        <w:suppressAutoHyphens/>
        <w:bidi w:val="0"/>
        <w:spacing w:line="56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2.队列及队形变化整齐性扣分标准</w:t>
      </w:r>
    </w:p>
    <w:p>
      <w:pPr>
        <w:shd w:val="clear" w:color="auto" w:fill="auto"/>
        <w:suppressAutoHyphens/>
        <w:bidi w:val="0"/>
        <w:spacing w:line="560" w:lineRule="exact"/>
        <w:ind w:firstLine="420" w:firstLineChars="20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队列及队形变化整齐性扣分参照表</w:t>
      </w:r>
    </w:p>
    <w:tbl>
      <w:tblPr>
        <w:tblStyle w:val="8"/>
        <w:tblW w:w="8357" w:type="dxa"/>
        <w:jc w:val="center"/>
        <w:tblBorders>
          <w:top w:val="singl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2269"/>
        <w:gridCol w:w="1984"/>
        <w:gridCol w:w="1984"/>
        <w:gridCol w:w="2120"/>
      </w:tblGrid>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60" w:hRule="atLeast"/>
          <w:jc w:val="center"/>
        </w:trPr>
        <w:tc>
          <w:tcPr>
            <w:tcW w:w="2269" w:type="dxa"/>
            <w:tcBorders>
              <w:left w:val="nil"/>
              <w:bottom w:val="single" w:color="000000" w:sz="4" w:space="0"/>
              <w:right w:val="nil"/>
            </w:tcBorders>
            <w:noWrap/>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错误</w:t>
            </w:r>
          </w:p>
        </w:tc>
        <w:tc>
          <w:tcPr>
            <w:tcW w:w="1984" w:type="dxa"/>
            <w:tcBorders>
              <w:left w:val="nil"/>
              <w:bottom w:val="single" w:color="000000" w:sz="4" w:space="0"/>
              <w:right w:val="nil"/>
            </w:tcBorders>
            <w:noWrap w:val="0"/>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2"/>
                <w:szCs w:val="22"/>
                <w:highlight w:val="none"/>
                <w:lang w:bidi="ar"/>
              </w:rPr>
            </w:pPr>
            <w:r>
              <w:rPr>
                <w:rFonts w:hint="default" w:ascii="Times New Roman" w:hAnsi="Times New Roman" w:eastAsia="仿宋_GB2312" w:cs="Times New Roman"/>
                <w:color w:val="auto"/>
                <w:kern w:val="0"/>
                <w:sz w:val="22"/>
                <w:szCs w:val="22"/>
                <w:highlight w:val="none"/>
                <w:lang w:bidi="ar"/>
              </w:rPr>
              <w:t>少数</w:t>
            </w:r>
          </w:p>
          <w:p>
            <w:pPr>
              <w:keepNext w:val="0"/>
              <w:keepLines w:val="0"/>
              <w:pageBreakBefore w:val="0"/>
              <w:widowControl/>
              <w:shd w:val="clear" w:color="auto" w:fill="auto"/>
              <w:suppressAutoHyphens/>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30%以下</w:t>
            </w:r>
          </w:p>
        </w:tc>
        <w:tc>
          <w:tcPr>
            <w:tcW w:w="1984" w:type="dxa"/>
            <w:tcBorders>
              <w:left w:val="nil"/>
              <w:bottom w:val="single" w:color="000000" w:sz="4" w:space="0"/>
              <w:right w:val="nil"/>
            </w:tcBorders>
            <w:noWrap w:val="0"/>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多数</w:t>
            </w:r>
            <w:r>
              <w:rPr>
                <w:rFonts w:hint="default" w:ascii="Times New Roman" w:hAnsi="Times New Roman" w:eastAsia="仿宋_GB2312" w:cs="Times New Roman"/>
                <w:color w:val="auto"/>
                <w:kern w:val="0"/>
                <w:sz w:val="22"/>
                <w:szCs w:val="22"/>
                <w:highlight w:val="none"/>
                <w:lang w:bidi="ar"/>
              </w:rPr>
              <w:br w:type="textWrapping"/>
            </w:r>
            <w:r>
              <w:rPr>
                <w:rFonts w:hint="default" w:ascii="Times New Roman" w:hAnsi="Times New Roman" w:eastAsia="仿宋_GB2312" w:cs="Times New Roman"/>
                <w:color w:val="auto"/>
                <w:kern w:val="0"/>
                <w:sz w:val="22"/>
                <w:szCs w:val="22"/>
                <w:highlight w:val="none"/>
                <w:lang w:bidi="ar"/>
              </w:rPr>
              <w:t>30—50%</w:t>
            </w:r>
          </w:p>
        </w:tc>
        <w:tc>
          <w:tcPr>
            <w:tcW w:w="2120" w:type="dxa"/>
            <w:tcBorders>
              <w:left w:val="nil"/>
              <w:bottom w:val="single" w:color="000000" w:sz="4" w:space="0"/>
              <w:right w:val="nil"/>
            </w:tcBorders>
            <w:noWrap w:val="0"/>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大多数</w:t>
            </w:r>
            <w:r>
              <w:rPr>
                <w:rFonts w:hint="default" w:ascii="Times New Roman" w:hAnsi="Times New Roman" w:eastAsia="仿宋_GB2312" w:cs="Times New Roman"/>
                <w:color w:val="auto"/>
                <w:kern w:val="0"/>
                <w:sz w:val="22"/>
                <w:szCs w:val="22"/>
                <w:highlight w:val="none"/>
                <w:lang w:bidi="ar"/>
              </w:rPr>
              <w:br w:type="textWrapping"/>
            </w:r>
            <w:r>
              <w:rPr>
                <w:rFonts w:hint="default" w:ascii="Times New Roman" w:hAnsi="Times New Roman" w:eastAsia="仿宋_GB2312" w:cs="Times New Roman"/>
                <w:color w:val="auto"/>
                <w:kern w:val="0"/>
                <w:sz w:val="22"/>
                <w:szCs w:val="22"/>
                <w:highlight w:val="none"/>
                <w:lang w:bidi="ar"/>
              </w:rPr>
              <w:t>50%以上</w:t>
            </w: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2269"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队列队形变化不齐</w:t>
            </w:r>
          </w:p>
        </w:tc>
        <w:tc>
          <w:tcPr>
            <w:tcW w:w="1984"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扣至1分</w:t>
            </w:r>
          </w:p>
        </w:tc>
        <w:tc>
          <w:tcPr>
            <w:tcW w:w="1984"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扣至2分</w:t>
            </w:r>
          </w:p>
        </w:tc>
        <w:tc>
          <w:tcPr>
            <w:tcW w:w="2120"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扣3—4分</w:t>
            </w:r>
          </w:p>
        </w:tc>
      </w:tr>
    </w:tbl>
    <w:p>
      <w:pPr>
        <w:shd w:val="clear" w:color="auto" w:fill="auto"/>
        <w:suppressAutoHyphens/>
        <w:bidi w:val="0"/>
        <w:spacing w:line="560" w:lineRule="exact"/>
        <w:ind w:firstLine="640" w:firstLineChars="200"/>
        <w:jc w:val="left"/>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（三）精神面貌（5分）</w:t>
      </w:r>
    </w:p>
    <w:p>
      <w:pPr>
        <w:shd w:val="clear" w:color="auto" w:fill="auto"/>
        <w:suppressAutoHyphens/>
        <w:bidi w:val="0"/>
        <w:spacing w:line="56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精神面貌是指队员自始至终表现出充沛的精力充满自信，以自身的活力和激情完成动作并感染观众（包括颜色搭配协调等）。</w:t>
      </w:r>
    </w:p>
    <w:p>
      <w:pPr>
        <w:shd w:val="clear" w:color="auto" w:fill="auto"/>
        <w:suppressAutoHyphens/>
        <w:bidi w:val="0"/>
        <w:spacing w:line="560" w:lineRule="exact"/>
        <w:ind w:firstLine="420" w:firstLineChars="20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精神面貌欠缺扣分参照表</w:t>
      </w:r>
    </w:p>
    <w:tbl>
      <w:tblPr>
        <w:tblStyle w:val="8"/>
        <w:tblW w:w="8357" w:type="dxa"/>
        <w:jc w:val="center"/>
        <w:tblBorders>
          <w:top w:val="singl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965"/>
        <w:gridCol w:w="2130"/>
        <w:gridCol w:w="2131"/>
        <w:gridCol w:w="2131"/>
      </w:tblGrid>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1965" w:type="dxa"/>
            <w:tcBorders>
              <w:left w:val="nil"/>
              <w:bottom w:val="single" w:color="auto" w:sz="4" w:space="0"/>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错误</w:t>
            </w:r>
          </w:p>
        </w:tc>
        <w:tc>
          <w:tcPr>
            <w:tcW w:w="2130" w:type="dxa"/>
            <w:tcBorders>
              <w:left w:val="nil"/>
              <w:bottom w:val="single" w:color="000000" w:sz="4" w:space="0"/>
              <w:right w:val="nil"/>
            </w:tcBorders>
            <w:noWrap w:val="0"/>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少数</w:t>
            </w:r>
            <w:r>
              <w:rPr>
                <w:rFonts w:hint="default" w:ascii="Times New Roman" w:hAnsi="Times New Roman" w:eastAsia="仿宋_GB2312" w:cs="Times New Roman"/>
                <w:color w:val="auto"/>
                <w:kern w:val="0"/>
                <w:szCs w:val="21"/>
                <w:highlight w:val="none"/>
                <w:lang w:bidi="ar"/>
              </w:rPr>
              <w:br w:type="textWrapping"/>
            </w:r>
            <w:r>
              <w:rPr>
                <w:rFonts w:hint="default" w:ascii="Times New Roman" w:hAnsi="Times New Roman" w:eastAsia="仿宋_GB2312" w:cs="Times New Roman"/>
                <w:color w:val="auto"/>
                <w:kern w:val="0"/>
                <w:szCs w:val="21"/>
                <w:highlight w:val="none"/>
                <w:lang w:bidi="ar"/>
              </w:rPr>
              <w:t>30%以下</w:t>
            </w:r>
          </w:p>
        </w:tc>
        <w:tc>
          <w:tcPr>
            <w:tcW w:w="2131" w:type="dxa"/>
            <w:tcBorders>
              <w:left w:val="nil"/>
              <w:bottom w:val="single" w:color="000000" w:sz="4" w:space="0"/>
              <w:right w:val="nil"/>
            </w:tcBorders>
            <w:noWrap w:val="0"/>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多数</w:t>
            </w:r>
            <w:r>
              <w:rPr>
                <w:rFonts w:hint="default" w:ascii="Times New Roman" w:hAnsi="Times New Roman" w:eastAsia="仿宋_GB2312" w:cs="Times New Roman"/>
                <w:color w:val="auto"/>
                <w:kern w:val="0"/>
                <w:szCs w:val="21"/>
                <w:highlight w:val="none"/>
                <w:lang w:bidi="ar"/>
              </w:rPr>
              <w:br w:type="textWrapping"/>
            </w:r>
            <w:r>
              <w:rPr>
                <w:rFonts w:hint="default" w:ascii="Times New Roman" w:hAnsi="Times New Roman" w:eastAsia="仿宋_GB2312" w:cs="Times New Roman"/>
                <w:color w:val="auto"/>
                <w:kern w:val="0"/>
                <w:szCs w:val="21"/>
                <w:highlight w:val="none"/>
                <w:lang w:bidi="ar"/>
              </w:rPr>
              <w:t>30—50%</w:t>
            </w:r>
          </w:p>
        </w:tc>
        <w:tc>
          <w:tcPr>
            <w:tcW w:w="2131" w:type="dxa"/>
            <w:tcBorders>
              <w:left w:val="nil"/>
              <w:bottom w:val="single" w:color="000000" w:sz="4" w:space="0"/>
              <w:right w:val="nil"/>
            </w:tcBorders>
            <w:noWrap w:val="0"/>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大多数</w:t>
            </w:r>
            <w:r>
              <w:rPr>
                <w:rFonts w:hint="default" w:ascii="Times New Roman" w:hAnsi="Times New Roman" w:eastAsia="仿宋_GB2312" w:cs="Times New Roman"/>
                <w:color w:val="auto"/>
                <w:kern w:val="0"/>
                <w:szCs w:val="21"/>
                <w:highlight w:val="none"/>
                <w:lang w:bidi="ar"/>
              </w:rPr>
              <w:br w:type="textWrapping"/>
            </w:r>
            <w:r>
              <w:rPr>
                <w:rFonts w:hint="default" w:ascii="Times New Roman" w:hAnsi="Times New Roman" w:eastAsia="仿宋_GB2312" w:cs="Times New Roman"/>
                <w:color w:val="auto"/>
                <w:kern w:val="0"/>
                <w:szCs w:val="21"/>
                <w:highlight w:val="none"/>
                <w:lang w:bidi="ar"/>
              </w:rPr>
              <w:t>50%以上</w:t>
            </w: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1965" w:type="dxa"/>
            <w:tcBorders>
              <w:top w:val="single" w:color="auto" w:sz="4" w:space="0"/>
              <w:left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精神面貌欠缺</w:t>
            </w:r>
          </w:p>
        </w:tc>
        <w:tc>
          <w:tcPr>
            <w:tcW w:w="2130" w:type="dxa"/>
            <w:tcBorders>
              <w:top w:val="nil"/>
              <w:left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扣至1分</w:t>
            </w:r>
          </w:p>
        </w:tc>
        <w:tc>
          <w:tcPr>
            <w:tcW w:w="2131" w:type="dxa"/>
            <w:tcBorders>
              <w:top w:val="nil"/>
              <w:left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扣至2分</w:t>
            </w:r>
          </w:p>
        </w:tc>
        <w:tc>
          <w:tcPr>
            <w:tcW w:w="2131" w:type="dxa"/>
            <w:tcBorders>
              <w:top w:val="nil"/>
              <w:left w:val="nil"/>
              <w:right w:val="nil"/>
            </w:tcBorders>
            <w:noWrap/>
            <w:vAlign w:val="center"/>
          </w:tcPr>
          <w:p>
            <w:pPr>
              <w:widowControl/>
              <w:shd w:val="clear" w:color="auto" w:fill="auto"/>
              <w:suppressAutoHyphens/>
              <w:bidi w:val="0"/>
              <w:spacing w:line="400" w:lineRule="exact"/>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扣3—4分</w:t>
            </w:r>
          </w:p>
        </w:tc>
      </w:tr>
    </w:tbl>
    <w:p>
      <w:pPr>
        <w:shd w:val="clear" w:color="auto" w:fill="auto"/>
        <w:suppressAutoHyphens/>
        <w:bidi w:val="0"/>
        <w:spacing w:line="560" w:lineRule="exact"/>
        <w:ind w:firstLine="640" w:firstLineChars="200"/>
        <w:jc w:val="left"/>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（四）其它</w:t>
      </w:r>
    </w:p>
    <w:p>
      <w:pPr>
        <w:shd w:val="clear" w:color="auto" w:fill="auto"/>
        <w:suppressAutoHyphens/>
        <w:bidi w:val="0"/>
        <w:spacing w:line="56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在比赛中出现以下情况，由裁判长评判，从参赛队伍该小项总成绩中扣除分数。</w:t>
      </w:r>
    </w:p>
    <w:p>
      <w:pPr>
        <w:shd w:val="clear" w:color="auto" w:fill="auto"/>
        <w:suppressAutoHyphens/>
        <w:bidi w:val="0"/>
        <w:spacing w:line="56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1.人数不符合规定</w:t>
      </w:r>
    </w:p>
    <w:p>
      <w:pPr>
        <w:shd w:val="clear" w:color="auto" w:fill="auto"/>
        <w:suppressAutoHyphens/>
        <w:bidi w:val="0"/>
        <w:spacing w:line="56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参赛人数不符合规程的要求，人数不足或人数超限将会被扣分。</w:t>
      </w:r>
    </w:p>
    <w:p>
      <w:pPr>
        <w:shd w:val="clear" w:color="auto" w:fill="auto"/>
        <w:suppressAutoHyphens/>
        <w:bidi w:val="0"/>
        <w:spacing w:line="560" w:lineRule="exact"/>
        <w:ind w:firstLine="420" w:firstLineChars="20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人数不足或人数超限扣分参照表</w:t>
      </w:r>
    </w:p>
    <w:tbl>
      <w:tblPr>
        <w:tblStyle w:val="8"/>
        <w:tblW w:w="8333" w:type="dxa"/>
        <w:jc w:val="center"/>
        <w:tblBorders>
          <w:top w:val="singl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899"/>
        <w:gridCol w:w="1197"/>
        <w:gridCol w:w="1335"/>
        <w:gridCol w:w="1365"/>
        <w:gridCol w:w="1245"/>
        <w:gridCol w:w="1292"/>
      </w:tblGrid>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1899" w:type="dxa"/>
            <w:tcBorders>
              <w:left w:val="nil"/>
              <w:bottom w:val="single" w:color="000000" w:sz="4" w:space="0"/>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错误</w:t>
            </w:r>
          </w:p>
        </w:tc>
        <w:tc>
          <w:tcPr>
            <w:tcW w:w="1197" w:type="dxa"/>
            <w:tcBorders>
              <w:left w:val="nil"/>
              <w:bottom w:val="single" w:color="000000" w:sz="4" w:space="0"/>
              <w:right w:val="nil"/>
            </w:tcBorders>
            <w:noWrap w:val="0"/>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1人</w:t>
            </w:r>
          </w:p>
        </w:tc>
        <w:tc>
          <w:tcPr>
            <w:tcW w:w="1335" w:type="dxa"/>
            <w:tcBorders>
              <w:left w:val="nil"/>
              <w:bottom w:val="single" w:color="000000" w:sz="4" w:space="0"/>
              <w:right w:val="nil"/>
            </w:tcBorders>
            <w:noWrap w:val="0"/>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2人</w:t>
            </w:r>
          </w:p>
        </w:tc>
        <w:tc>
          <w:tcPr>
            <w:tcW w:w="1365" w:type="dxa"/>
            <w:tcBorders>
              <w:left w:val="nil"/>
              <w:bottom w:val="single" w:color="000000" w:sz="4" w:space="0"/>
              <w:right w:val="nil"/>
            </w:tcBorders>
            <w:noWrap w:val="0"/>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3人</w:t>
            </w:r>
          </w:p>
        </w:tc>
        <w:tc>
          <w:tcPr>
            <w:tcW w:w="1245" w:type="dxa"/>
            <w:tcBorders>
              <w:left w:val="nil"/>
              <w:bottom w:val="single" w:color="000000" w:sz="4" w:space="0"/>
              <w:right w:val="nil"/>
            </w:tcBorders>
            <w:noWrap w:val="0"/>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4人</w:t>
            </w:r>
          </w:p>
        </w:tc>
        <w:tc>
          <w:tcPr>
            <w:tcW w:w="1292" w:type="dxa"/>
            <w:tcBorders>
              <w:left w:val="nil"/>
              <w:bottom w:val="single" w:color="000000" w:sz="4" w:space="0"/>
              <w:right w:val="nil"/>
            </w:tcBorders>
            <w:noWrap w:val="0"/>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5人及以上</w:t>
            </w: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1899" w:type="dxa"/>
            <w:tcBorders>
              <w:top w:val="nil"/>
              <w:left w:val="nil"/>
              <w:right w:val="nil"/>
            </w:tcBorders>
            <w:noWrap/>
            <w:vAlign w:val="center"/>
          </w:tcPr>
          <w:p>
            <w:pPr>
              <w:widowControl/>
              <w:shd w:val="clear" w:color="auto" w:fill="auto"/>
              <w:suppressAutoHyphens/>
              <w:bidi w:val="0"/>
              <w:spacing w:line="560" w:lineRule="exact"/>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人数不足或超限</w:t>
            </w:r>
          </w:p>
        </w:tc>
        <w:tc>
          <w:tcPr>
            <w:tcW w:w="1197"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扣2分</w:t>
            </w:r>
          </w:p>
        </w:tc>
        <w:tc>
          <w:tcPr>
            <w:tcW w:w="1335"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扣4分</w:t>
            </w:r>
          </w:p>
        </w:tc>
        <w:tc>
          <w:tcPr>
            <w:tcW w:w="1365"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扣6分</w:t>
            </w:r>
          </w:p>
        </w:tc>
        <w:tc>
          <w:tcPr>
            <w:tcW w:w="1245"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扣8分</w:t>
            </w:r>
          </w:p>
        </w:tc>
        <w:tc>
          <w:tcPr>
            <w:tcW w:w="1292" w:type="dxa"/>
            <w:tcBorders>
              <w:top w:val="nil"/>
              <w:left w:val="nil"/>
              <w:right w:val="nil"/>
            </w:tcBorders>
            <w:noWrap/>
            <w:vAlign w:val="center"/>
          </w:tcPr>
          <w:p>
            <w:pPr>
              <w:widowControl/>
              <w:shd w:val="clear" w:color="auto" w:fill="auto"/>
              <w:suppressAutoHyphens/>
              <w:bidi w:val="0"/>
              <w:spacing w:line="56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扣10分</w:t>
            </w:r>
          </w:p>
        </w:tc>
      </w:tr>
    </w:tbl>
    <w:p>
      <w:pPr>
        <w:shd w:val="clear" w:color="auto" w:fill="auto"/>
        <w:suppressAutoHyphens/>
        <w:bidi w:val="0"/>
        <w:spacing w:line="56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2.服饰不符合要求</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运动员必须着运动服、运动鞋参赛，如着不适宜运动的服装、饰品或服饰破裂、散落，将会被扣分。禁止包含与比赛无关的广告内容；禁止出现有法律、行政法规和国家规定禁止的其他内容。</w:t>
      </w:r>
    </w:p>
    <w:p>
      <w:pPr>
        <w:shd w:val="clear" w:color="auto" w:fill="auto"/>
        <w:suppressAutoHyphens/>
        <w:bidi w:val="0"/>
        <w:spacing w:line="560" w:lineRule="exact"/>
        <w:ind w:firstLine="420" w:firstLineChars="20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服饰不符合要求扣分参照表</w:t>
      </w:r>
    </w:p>
    <w:tbl>
      <w:tblPr>
        <w:tblStyle w:val="8"/>
        <w:tblW w:w="8302" w:type="dxa"/>
        <w:jc w:val="center"/>
        <w:tblBorders>
          <w:top w:val="singl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898"/>
        <w:gridCol w:w="1656"/>
        <w:gridCol w:w="1656"/>
        <w:gridCol w:w="1656"/>
        <w:gridCol w:w="1436"/>
      </w:tblGrid>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1898" w:type="dxa"/>
            <w:tcBorders>
              <w:left w:val="nil"/>
              <w:bottom w:val="single" w:color="000000" w:sz="4" w:space="0"/>
              <w:right w:val="nil"/>
            </w:tcBorders>
            <w:noWrap/>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50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错误</w:t>
            </w:r>
          </w:p>
        </w:tc>
        <w:tc>
          <w:tcPr>
            <w:tcW w:w="1656" w:type="dxa"/>
            <w:tcBorders>
              <w:left w:val="nil"/>
              <w:bottom w:val="single" w:color="000000" w:sz="4" w:space="0"/>
              <w:right w:val="nil"/>
            </w:tcBorders>
            <w:noWrap w:val="0"/>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个别</w:t>
            </w:r>
            <w:r>
              <w:rPr>
                <w:rFonts w:hint="default" w:ascii="Times New Roman" w:hAnsi="Times New Roman" w:eastAsia="仿宋_GB2312" w:cs="Times New Roman"/>
                <w:color w:val="auto"/>
                <w:kern w:val="0"/>
                <w:sz w:val="22"/>
                <w:szCs w:val="22"/>
                <w:highlight w:val="none"/>
                <w:lang w:bidi="ar"/>
              </w:rPr>
              <w:br w:type="textWrapping"/>
            </w:r>
            <w:r>
              <w:rPr>
                <w:rFonts w:hint="default" w:ascii="Times New Roman" w:hAnsi="Times New Roman" w:eastAsia="仿宋_GB2312" w:cs="Times New Roman"/>
                <w:color w:val="auto"/>
                <w:kern w:val="0"/>
                <w:sz w:val="22"/>
                <w:szCs w:val="22"/>
                <w:highlight w:val="none"/>
                <w:lang w:bidi="ar"/>
              </w:rPr>
              <w:t>10%以下</w:t>
            </w:r>
          </w:p>
        </w:tc>
        <w:tc>
          <w:tcPr>
            <w:tcW w:w="1656" w:type="dxa"/>
            <w:tcBorders>
              <w:left w:val="nil"/>
              <w:bottom w:val="single" w:color="000000" w:sz="4" w:space="0"/>
              <w:right w:val="nil"/>
            </w:tcBorders>
            <w:noWrap w:val="0"/>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少数</w:t>
            </w:r>
            <w:r>
              <w:rPr>
                <w:rFonts w:hint="default" w:ascii="Times New Roman" w:hAnsi="Times New Roman" w:eastAsia="仿宋_GB2312" w:cs="Times New Roman"/>
                <w:color w:val="auto"/>
                <w:kern w:val="0"/>
                <w:sz w:val="22"/>
                <w:szCs w:val="22"/>
                <w:highlight w:val="none"/>
                <w:lang w:bidi="ar"/>
              </w:rPr>
              <w:br w:type="textWrapping"/>
            </w:r>
            <w:r>
              <w:rPr>
                <w:rFonts w:hint="default" w:ascii="Times New Roman" w:hAnsi="Times New Roman" w:eastAsia="仿宋_GB2312" w:cs="Times New Roman"/>
                <w:color w:val="auto"/>
                <w:kern w:val="0"/>
                <w:sz w:val="22"/>
                <w:szCs w:val="22"/>
                <w:highlight w:val="none"/>
                <w:lang w:bidi="ar"/>
              </w:rPr>
              <w:t>10%—30%</w:t>
            </w:r>
          </w:p>
        </w:tc>
        <w:tc>
          <w:tcPr>
            <w:tcW w:w="1656" w:type="dxa"/>
            <w:tcBorders>
              <w:left w:val="nil"/>
              <w:bottom w:val="single" w:color="000000" w:sz="4" w:space="0"/>
              <w:right w:val="nil"/>
            </w:tcBorders>
            <w:noWrap w:val="0"/>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多数</w:t>
            </w:r>
            <w:r>
              <w:rPr>
                <w:rFonts w:hint="default" w:ascii="Times New Roman" w:hAnsi="Times New Roman" w:eastAsia="仿宋_GB2312" w:cs="Times New Roman"/>
                <w:color w:val="auto"/>
                <w:kern w:val="0"/>
                <w:sz w:val="22"/>
                <w:szCs w:val="22"/>
                <w:highlight w:val="none"/>
                <w:lang w:bidi="ar"/>
              </w:rPr>
              <w:br w:type="textWrapping"/>
            </w:r>
            <w:r>
              <w:rPr>
                <w:rFonts w:hint="default" w:ascii="Times New Roman" w:hAnsi="Times New Roman" w:eastAsia="仿宋_GB2312" w:cs="Times New Roman"/>
                <w:color w:val="auto"/>
                <w:kern w:val="0"/>
                <w:sz w:val="22"/>
                <w:szCs w:val="22"/>
                <w:highlight w:val="none"/>
                <w:lang w:bidi="ar"/>
              </w:rPr>
              <w:t>30%以上</w:t>
            </w:r>
          </w:p>
        </w:tc>
        <w:tc>
          <w:tcPr>
            <w:tcW w:w="1436" w:type="dxa"/>
            <w:tcBorders>
              <w:left w:val="nil"/>
              <w:bottom w:val="single" w:color="000000" w:sz="4" w:space="0"/>
              <w:right w:val="nil"/>
            </w:tcBorders>
            <w:noWrap/>
            <w:vAlign w:val="center"/>
          </w:tcPr>
          <w:p>
            <w:pPr>
              <w:keepNext w:val="0"/>
              <w:keepLines w:val="0"/>
              <w:pageBreakBefore w:val="0"/>
              <w:widowControl/>
              <w:shd w:val="clear" w:color="auto" w:fill="auto"/>
              <w:suppressAutoHyphens/>
              <w:kinsoku/>
              <w:wordWrap/>
              <w:overflowPunct/>
              <w:topLinePunct w:val="0"/>
              <w:autoSpaceDE/>
              <w:autoSpaceDN/>
              <w:bidi w:val="0"/>
              <w:adjustRightInd/>
              <w:snapToGrid/>
              <w:spacing w:line="50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说明</w:t>
            </w: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23" w:hRule="atLeast"/>
          <w:jc w:val="center"/>
        </w:trPr>
        <w:tc>
          <w:tcPr>
            <w:tcW w:w="1898" w:type="dxa"/>
            <w:tcBorders>
              <w:top w:val="nil"/>
              <w:left w:val="nil"/>
              <w:bottom w:val="nil"/>
              <w:right w:val="nil"/>
            </w:tcBorders>
            <w:noWrap/>
            <w:vAlign w:val="center"/>
          </w:tcPr>
          <w:p>
            <w:pPr>
              <w:widowControl/>
              <w:shd w:val="clear" w:color="auto" w:fill="auto"/>
              <w:suppressAutoHyphens/>
              <w:bidi w:val="0"/>
              <w:spacing w:line="560" w:lineRule="exact"/>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服饰不适宜运动</w:t>
            </w:r>
          </w:p>
        </w:tc>
        <w:tc>
          <w:tcPr>
            <w:tcW w:w="4968" w:type="dxa"/>
            <w:gridSpan w:val="3"/>
            <w:tcBorders>
              <w:top w:val="nil"/>
              <w:left w:val="nil"/>
              <w:bottom w:val="nil"/>
              <w:right w:val="nil"/>
            </w:tcBorders>
            <w:noWrap/>
            <w:vAlign w:val="center"/>
          </w:tcPr>
          <w:p>
            <w:pPr>
              <w:widowControl/>
              <w:shd w:val="clear" w:color="auto" w:fill="auto"/>
              <w:suppressAutoHyphens/>
              <w:bidi w:val="0"/>
              <w:spacing w:line="56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p>
        </w:tc>
        <w:tc>
          <w:tcPr>
            <w:tcW w:w="1436" w:type="dxa"/>
            <w:tcBorders>
              <w:top w:val="nil"/>
              <w:left w:val="nil"/>
              <w:bottom w:val="nil"/>
              <w:right w:val="nil"/>
            </w:tcBorders>
            <w:noWrap/>
            <w:vAlign w:val="center"/>
          </w:tcPr>
          <w:p>
            <w:pPr>
              <w:widowControl/>
              <w:shd w:val="clear" w:color="auto" w:fill="auto"/>
              <w:suppressAutoHyphens/>
              <w:bidi w:val="0"/>
              <w:spacing w:line="560" w:lineRule="exact"/>
              <w:ind w:firstLine="440" w:firstLineChars="200"/>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扣5分</w:t>
            </w: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1898" w:type="dxa"/>
            <w:tcBorders>
              <w:top w:val="nil"/>
              <w:left w:val="nil"/>
              <w:right w:val="nil"/>
            </w:tcBorders>
            <w:noWrap/>
            <w:vAlign w:val="center"/>
          </w:tcPr>
          <w:p>
            <w:pPr>
              <w:widowControl/>
              <w:shd w:val="clear" w:color="auto" w:fill="auto"/>
              <w:suppressAutoHyphens/>
              <w:bidi w:val="0"/>
              <w:spacing w:line="560" w:lineRule="exact"/>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服饰散落、破裂</w:t>
            </w:r>
          </w:p>
        </w:tc>
        <w:tc>
          <w:tcPr>
            <w:tcW w:w="1656" w:type="dxa"/>
            <w:tcBorders>
              <w:top w:val="nil"/>
              <w:left w:val="nil"/>
              <w:right w:val="nil"/>
            </w:tcBorders>
            <w:noWrap/>
            <w:vAlign w:val="center"/>
          </w:tcPr>
          <w:p>
            <w:pPr>
              <w:widowControl/>
              <w:shd w:val="clear" w:color="auto" w:fill="auto"/>
              <w:suppressAutoHyphens/>
              <w:bidi w:val="0"/>
              <w:spacing w:line="56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扣1分</w:t>
            </w:r>
          </w:p>
        </w:tc>
        <w:tc>
          <w:tcPr>
            <w:tcW w:w="1656" w:type="dxa"/>
            <w:tcBorders>
              <w:top w:val="nil"/>
              <w:left w:val="nil"/>
              <w:right w:val="nil"/>
            </w:tcBorders>
            <w:noWrap/>
            <w:vAlign w:val="center"/>
          </w:tcPr>
          <w:p>
            <w:pPr>
              <w:widowControl/>
              <w:shd w:val="clear" w:color="auto" w:fill="auto"/>
              <w:suppressAutoHyphens/>
              <w:bidi w:val="0"/>
              <w:spacing w:line="56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扣2—3分</w:t>
            </w:r>
          </w:p>
        </w:tc>
        <w:tc>
          <w:tcPr>
            <w:tcW w:w="1656" w:type="dxa"/>
            <w:tcBorders>
              <w:top w:val="nil"/>
              <w:left w:val="nil"/>
              <w:right w:val="nil"/>
            </w:tcBorders>
            <w:noWrap/>
            <w:vAlign w:val="center"/>
          </w:tcPr>
          <w:p>
            <w:pPr>
              <w:widowControl/>
              <w:shd w:val="clear" w:color="auto" w:fill="auto"/>
              <w:suppressAutoHyphens/>
              <w:bidi w:val="0"/>
              <w:spacing w:line="56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扣4—5分</w:t>
            </w:r>
          </w:p>
        </w:tc>
        <w:tc>
          <w:tcPr>
            <w:tcW w:w="1436" w:type="dxa"/>
            <w:tcBorders>
              <w:top w:val="nil"/>
              <w:left w:val="nil"/>
              <w:right w:val="nil"/>
            </w:tcBorders>
            <w:noWrap/>
            <w:vAlign w:val="center"/>
          </w:tcPr>
          <w:p>
            <w:pPr>
              <w:widowControl/>
              <w:shd w:val="clear" w:color="auto" w:fill="auto"/>
              <w:suppressAutoHyphens/>
              <w:bidi w:val="0"/>
              <w:spacing w:line="56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每次</w:t>
            </w:r>
          </w:p>
        </w:tc>
      </w:tr>
    </w:tbl>
    <w:p>
      <w:pPr>
        <w:shd w:val="clear" w:color="auto" w:fill="auto"/>
        <w:suppressAutoHyphens/>
        <w:bidi w:val="0"/>
        <w:spacing w:line="56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3.违例动作</w:t>
      </w:r>
    </w:p>
    <w:p>
      <w:pPr>
        <w:shd w:val="clear" w:color="auto" w:fill="auto"/>
        <w:suppressAutoHyphens/>
        <w:bidi w:val="0"/>
        <w:spacing w:line="56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运动员展示过渡拉伸、高位托举、抛接、高难翻腾、尖锐器械等不适宜群众性体育锻炼的动作，展示与身体部位功能不相符的动作，每次扣2分。</w:t>
      </w:r>
    </w:p>
    <w:p>
      <w:pPr>
        <w:shd w:val="clear" w:color="auto" w:fill="auto"/>
        <w:suppressAutoHyphens/>
        <w:bidi w:val="0"/>
        <w:spacing w:line="56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4.超时</w:t>
      </w:r>
    </w:p>
    <w:p>
      <w:pPr>
        <w:shd w:val="clear" w:color="auto" w:fill="auto"/>
        <w:suppressAutoHyphens/>
        <w:bidi w:val="0"/>
        <w:spacing w:line="56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比赛总时长不超过5分30秒（含进退场），以运动员动作开始和结束计算。</w:t>
      </w:r>
    </w:p>
    <w:p>
      <w:pPr>
        <w:shd w:val="clear" w:color="auto" w:fill="auto"/>
        <w:suppressAutoHyphens/>
        <w:bidi w:val="0"/>
        <w:spacing w:line="560" w:lineRule="exact"/>
        <w:ind w:firstLine="420" w:firstLineChars="200"/>
        <w:jc w:val="center"/>
        <w:rPr>
          <w:rFonts w:hint="default" w:ascii="Times New Roman" w:hAnsi="Times New Roman" w:cs="Times New Roman"/>
          <w:color w:val="auto"/>
          <w:kern w:val="0"/>
          <w:sz w:val="28"/>
          <w:szCs w:val="28"/>
          <w:highlight w:val="none"/>
        </w:rPr>
      </w:pPr>
      <w:r>
        <w:rPr>
          <w:rFonts w:hint="default" w:ascii="Times New Roman" w:hAnsi="Times New Roman" w:eastAsia="黑体" w:cs="Times New Roman"/>
          <w:color w:val="auto"/>
          <w:kern w:val="0"/>
          <w:szCs w:val="21"/>
          <w:highlight w:val="none"/>
        </w:rPr>
        <w:t>超过规定时间扣分参照表</w:t>
      </w:r>
    </w:p>
    <w:tbl>
      <w:tblPr>
        <w:tblStyle w:val="8"/>
        <w:tblW w:w="8037" w:type="dxa"/>
        <w:jc w:val="center"/>
        <w:tblBorders>
          <w:top w:val="singl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2526"/>
        <w:gridCol w:w="1837"/>
        <w:gridCol w:w="1837"/>
        <w:gridCol w:w="1837"/>
      </w:tblGrid>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2526" w:type="dxa"/>
            <w:tcBorders>
              <w:left w:val="nil"/>
              <w:bottom w:val="single" w:color="000000" w:sz="4" w:space="0"/>
              <w:right w:val="nil"/>
            </w:tcBorders>
            <w:noWrap/>
            <w:vAlign w:val="center"/>
          </w:tcPr>
          <w:p>
            <w:pPr>
              <w:widowControl/>
              <w:shd w:val="clear" w:color="auto" w:fill="auto"/>
              <w:suppressAutoHyphens/>
              <w:bidi w:val="0"/>
              <w:spacing w:line="56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错误</w:t>
            </w:r>
          </w:p>
        </w:tc>
        <w:tc>
          <w:tcPr>
            <w:tcW w:w="1837" w:type="dxa"/>
            <w:tcBorders>
              <w:left w:val="nil"/>
              <w:bottom w:val="single" w:color="000000" w:sz="4" w:space="0"/>
              <w:right w:val="nil"/>
            </w:tcBorders>
            <w:noWrap w:val="0"/>
            <w:vAlign w:val="center"/>
          </w:tcPr>
          <w:p>
            <w:pPr>
              <w:widowControl/>
              <w:shd w:val="clear" w:color="auto" w:fill="auto"/>
              <w:suppressAutoHyphens/>
              <w:bidi w:val="0"/>
              <w:spacing w:line="56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1—4.99秒</w:t>
            </w:r>
          </w:p>
        </w:tc>
        <w:tc>
          <w:tcPr>
            <w:tcW w:w="1837" w:type="dxa"/>
            <w:tcBorders>
              <w:left w:val="nil"/>
              <w:bottom w:val="single" w:color="000000" w:sz="4" w:space="0"/>
              <w:right w:val="nil"/>
            </w:tcBorders>
            <w:noWrap w:val="0"/>
            <w:vAlign w:val="center"/>
          </w:tcPr>
          <w:p>
            <w:pPr>
              <w:widowControl/>
              <w:shd w:val="clear" w:color="auto" w:fill="auto"/>
              <w:suppressAutoHyphens/>
              <w:bidi w:val="0"/>
              <w:spacing w:line="56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5—9.99秒</w:t>
            </w:r>
          </w:p>
        </w:tc>
        <w:tc>
          <w:tcPr>
            <w:tcW w:w="1837" w:type="dxa"/>
            <w:tcBorders>
              <w:left w:val="nil"/>
              <w:bottom w:val="single" w:color="000000" w:sz="4" w:space="0"/>
              <w:right w:val="nil"/>
            </w:tcBorders>
            <w:noWrap w:val="0"/>
            <w:vAlign w:val="center"/>
          </w:tcPr>
          <w:p>
            <w:pPr>
              <w:widowControl/>
              <w:shd w:val="clear" w:color="auto" w:fill="auto"/>
              <w:suppressAutoHyphens/>
              <w:bidi w:val="0"/>
              <w:spacing w:line="56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10秒及以上</w:t>
            </w: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2526" w:type="dxa"/>
            <w:tcBorders>
              <w:top w:val="nil"/>
              <w:left w:val="nil"/>
              <w:right w:val="nil"/>
            </w:tcBorders>
            <w:noWrap/>
            <w:vAlign w:val="center"/>
          </w:tcPr>
          <w:p>
            <w:pPr>
              <w:widowControl/>
              <w:shd w:val="clear" w:color="auto" w:fill="auto"/>
              <w:suppressAutoHyphens/>
              <w:bidi w:val="0"/>
              <w:spacing w:line="56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超时</w:t>
            </w:r>
          </w:p>
        </w:tc>
        <w:tc>
          <w:tcPr>
            <w:tcW w:w="1837" w:type="dxa"/>
            <w:tcBorders>
              <w:top w:val="nil"/>
              <w:left w:val="nil"/>
              <w:right w:val="nil"/>
            </w:tcBorders>
            <w:noWrap/>
            <w:vAlign w:val="center"/>
          </w:tcPr>
          <w:p>
            <w:pPr>
              <w:widowControl/>
              <w:shd w:val="clear" w:color="auto" w:fill="auto"/>
              <w:suppressAutoHyphens/>
              <w:bidi w:val="0"/>
              <w:spacing w:line="56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扣2分</w:t>
            </w:r>
          </w:p>
        </w:tc>
        <w:tc>
          <w:tcPr>
            <w:tcW w:w="1837" w:type="dxa"/>
            <w:tcBorders>
              <w:top w:val="nil"/>
              <w:left w:val="nil"/>
              <w:right w:val="nil"/>
            </w:tcBorders>
            <w:noWrap/>
            <w:vAlign w:val="center"/>
          </w:tcPr>
          <w:p>
            <w:pPr>
              <w:widowControl/>
              <w:shd w:val="clear" w:color="auto" w:fill="auto"/>
              <w:suppressAutoHyphens/>
              <w:bidi w:val="0"/>
              <w:spacing w:line="56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扣4分</w:t>
            </w:r>
          </w:p>
        </w:tc>
        <w:tc>
          <w:tcPr>
            <w:tcW w:w="1837" w:type="dxa"/>
            <w:tcBorders>
              <w:top w:val="nil"/>
              <w:left w:val="nil"/>
              <w:right w:val="nil"/>
            </w:tcBorders>
            <w:noWrap/>
            <w:vAlign w:val="center"/>
          </w:tcPr>
          <w:p>
            <w:pPr>
              <w:widowControl/>
              <w:shd w:val="clear" w:color="auto" w:fill="auto"/>
              <w:suppressAutoHyphens/>
              <w:bidi w:val="0"/>
              <w:spacing w:line="560" w:lineRule="exact"/>
              <w:ind w:firstLine="440" w:firstLineChars="200"/>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bidi="ar"/>
              </w:rPr>
              <w:t>扣6分</w:t>
            </w:r>
          </w:p>
        </w:tc>
      </w:tr>
    </w:tbl>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5.出界</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比赛场地为20米×20米，标志线为比赛场地的一部分，运动员任何身体部位出界，每人每次扣1分。</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6.参赛队员身份不符合规程规定</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参赛运动员不符合规定，取消该参赛队伍该小项参赛资格。</w:t>
      </w:r>
    </w:p>
    <w:p>
      <w:pPr>
        <w:shd w:val="clear" w:color="auto" w:fill="auto"/>
        <w:suppressAutoHyphens/>
        <w:bidi w:val="0"/>
        <w:spacing w:line="576" w:lineRule="exact"/>
        <w:ind w:firstLine="640" w:firstLineChars="200"/>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三、成绩计算</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zh-TW" w:eastAsia="zh-TW"/>
        </w:rPr>
        <w:t>广播操比赛成绩采用百分制进行评分，裁判员数量为奇数，裁判员打分精确到</w:t>
      </w:r>
      <w:r>
        <w:rPr>
          <w:rFonts w:hint="default" w:ascii="Times New Roman" w:hAnsi="Times New Roman" w:eastAsia="仿宋_GB2312" w:cs="Times New Roman"/>
          <w:color w:val="auto"/>
          <w:kern w:val="0"/>
          <w:sz w:val="32"/>
          <w:szCs w:val="32"/>
          <w:highlight w:val="none"/>
        </w:rPr>
        <w:t>0.</w:t>
      </w:r>
      <w:r>
        <w:rPr>
          <w:rFonts w:hint="default" w:ascii="Times New Roman" w:hAnsi="Times New Roman" w:eastAsia="仿宋_GB2312" w:cs="Times New Roman"/>
          <w:color w:val="auto"/>
          <w:kern w:val="0"/>
          <w:sz w:val="32"/>
          <w:szCs w:val="32"/>
          <w:highlight w:val="none"/>
          <w:lang w:val="zh-TW" w:eastAsia="zh-TW"/>
        </w:rPr>
        <w:t>1分，最后成绩精确到小数点后两位，满分为100分。</w:t>
      </w:r>
    </w:p>
    <w:p>
      <w:pPr>
        <w:shd w:val="clear" w:color="auto" w:fill="auto"/>
        <w:suppressAutoHyphens/>
        <w:bidi w:val="0"/>
        <w:spacing w:line="576" w:lineRule="exact"/>
        <w:ind w:firstLine="640" w:firstLineChars="200"/>
        <w:jc w:val="left"/>
        <w:rPr>
          <w:rFonts w:hint="default" w:ascii="Times New Roman" w:hAnsi="Times New Roman" w:eastAsia="仿宋_GB2312" w:cs="Times New Roman"/>
          <w:color w:val="auto"/>
          <w:kern w:val="0"/>
          <w:sz w:val="32"/>
          <w:szCs w:val="32"/>
          <w:highlight w:val="none"/>
          <w:lang w:val="zh-TW" w:eastAsia="zh-TW"/>
        </w:rPr>
      </w:pPr>
      <w:r>
        <w:rPr>
          <w:rFonts w:hint="default" w:ascii="Times New Roman" w:hAnsi="Times New Roman" w:eastAsia="仿宋_GB2312" w:cs="Times New Roman"/>
          <w:color w:val="auto"/>
          <w:kern w:val="0"/>
          <w:sz w:val="32"/>
          <w:szCs w:val="32"/>
          <w:highlight w:val="none"/>
          <w:lang w:val="zh-TW" w:eastAsia="zh-TW"/>
        </w:rPr>
        <w:t>最后得分的计算：去掉最高分和最低分，取中间几个分数的平均分，减去裁判长减分为最后得分。</w:t>
      </w:r>
    </w:p>
    <w:p>
      <w:pPr>
        <w:shd w:val="clear" w:color="auto" w:fill="auto"/>
        <w:suppressAutoHyphens/>
        <w:bidi w:val="0"/>
        <w:spacing w:line="576" w:lineRule="exact"/>
        <w:ind w:firstLine="640" w:firstLineChars="20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zh-CN"/>
        </w:rPr>
        <w:t>有效分分差小于3分，所有分数最大分差不超过5分。</w:t>
      </w: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pPr>
    </w:p>
    <w:p>
      <w:pPr>
        <w:shd w:val="clear" w:color="auto" w:fill="auto"/>
        <w:rPr>
          <w:rFonts w:hint="default" w:ascii="Times New Roman" w:hAnsi="Times New Roman" w:cs="Times New Roman"/>
          <w:highlight w:val="none"/>
        </w:rPr>
      </w:pPr>
    </w:p>
    <w:p>
      <w:pPr>
        <w:pStyle w:val="2"/>
        <w:shd w:val="clear" w:color="auto" w:fill="auto"/>
        <w:rPr>
          <w:rFonts w:hint="default" w:ascii="Times New Roman" w:hAnsi="Times New Roman" w:cs="Times New Roman"/>
          <w:highlight w:val="none"/>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textAlignment w:val="auto"/>
        <w:outlineLvl w:val="0"/>
        <w:rPr>
          <w:rFonts w:hint="default" w:ascii="Times New Roman" w:hAnsi="Times New Roman" w:eastAsia="方正小标宋简体" w:cs="Times New Roman"/>
          <w:b w:val="0"/>
          <w:bCs w:val="0"/>
          <w:color w:val="auto"/>
          <w:sz w:val="44"/>
          <w:szCs w:val="44"/>
          <w:highlight w:val="none"/>
          <w:u w:val="none"/>
          <w:lang w:eastAsia="zh-CN"/>
        </w:rPr>
      </w:pPr>
      <w:r>
        <w:rPr>
          <w:rFonts w:hint="default" w:ascii="Times New Roman" w:hAnsi="Times New Roman" w:eastAsia="方正小标宋简体" w:cs="Times New Roman"/>
          <w:b w:val="0"/>
          <w:bCs w:val="0"/>
          <w:color w:val="auto"/>
          <w:sz w:val="44"/>
          <w:szCs w:val="44"/>
          <w:highlight w:val="none"/>
          <w:u w:val="none"/>
          <w:lang w:eastAsia="zh-CN"/>
        </w:rPr>
        <w:t>四川省第十五届运动会群众体育项目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textAlignment w:val="auto"/>
        <w:outlineLvl w:val="0"/>
        <w:rPr>
          <w:rFonts w:hint="default" w:ascii="Times New Roman" w:hAnsi="Times New Roman" w:eastAsia="方正小标宋简体" w:cs="Times New Roman"/>
          <w:b w:val="0"/>
          <w:bCs w:val="0"/>
          <w:color w:val="auto"/>
          <w:sz w:val="44"/>
          <w:szCs w:val="44"/>
          <w:highlight w:val="none"/>
          <w:u w:val="none"/>
          <w:lang w:eastAsia="zh-CN"/>
        </w:rPr>
      </w:pPr>
      <w:r>
        <w:rPr>
          <w:rFonts w:hint="default" w:ascii="Times New Roman" w:hAnsi="Times New Roman" w:eastAsia="方正小标宋简体" w:cs="Times New Roman"/>
          <w:b w:val="0"/>
          <w:bCs w:val="0"/>
          <w:color w:val="auto"/>
          <w:sz w:val="44"/>
          <w:szCs w:val="44"/>
          <w:highlight w:val="none"/>
          <w:u w:val="none"/>
          <w:lang w:val="en-US" w:eastAsia="zh-CN"/>
        </w:rPr>
        <w:t>轮滑比赛</w:t>
      </w:r>
      <w:r>
        <w:rPr>
          <w:rFonts w:hint="default" w:ascii="Times New Roman" w:hAnsi="Times New Roman" w:eastAsia="方正小标宋简体" w:cs="Times New Roman"/>
          <w:b w:val="0"/>
          <w:bCs w:val="0"/>
          <w:color w:val="auto"/>
          <w:sz w:val="44"/>
          <w:szCs w:val="44"/>
          <w:highlight w:val="none"/>
          <w:u w:val="none"/>
          <w:lang w:eastAsia="zh-CN"/>
        </w:rPr>
        <w:t>竞赛规程</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highlight w:val="none"/>
          <w:u w:val="none"/>
          <w:lang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一、主办单位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四川省人民政府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二、承办单位</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 w:eastAsia="zh-CN"/>
        </w:rPr>
      </w:pPr>
      <w:r>
        <w:rPr>
          <w:rFonts w:hint="default" w:ascii="Times New Roman" w:hAnsi="Times New Roman" w:eastAsia="仿宋_GB2312" w:cs="Times New Roman"/>
          <w:b w:val="0"/>
          <w:bCs w:val="0"/>
          <w:color w:val="auto"/>
          <w:sz w:val="32"/>
          <w:szCs w:val="32"/>
          <w:highlight w:val="none"/>
          <w:u w:val="none"/>
          <w:lang w:val="en-US" w:eastAsia="zh-CN"/>
        </w:rPr>
        <w:t>四川省体育局</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内江市人民政府</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三、协办单位</w:t>
      </w:r>
    </w:p>
    <w:p>
      <w:pPr>
        <w:pStyle w:val="2"/>
        <w:keepNext w:val="0"/>
        <w:keepLines w:val="0"/>
        <w:pageBreakBefore w:val="0"/>
        <w:widowControl w:val="0"/>
        <w:numPr>
          <w:ilvl w:val="0"/>
          <w:numId w:val="0"/>
        </w:numPr>
        <w:shd w:val="clear" w:color="auto" w:fill="auto"/>
        <w:kinsoku/>
        <w:wordWrap/>
        <w:topLinePunct w:val="0"/>
        <w:autoSpaceDE/>
        <w:autoSpaceDN/>
        <w:bidi w:val="0"/>
        <w:adjustRightInd/>
        <w:snapToGrid w:val="0"/>
        <w:spacing w:line="552" w:lineRule="exact"/>
        <w:ind w:firstLine="64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四川省社会体育指导中心</w:t>
      </w:r>
    </w:p>
    <w:p>
      <w:pPr>
        <w:pStyle w:val="2"/>
        <w:keepNext w:val="0"/>
        <w:keepLines w:val="0"/>
        <w:pageBreakBefore w:val="0"/>
        <w:widowControl w:val="0"/>
        <w:numPr>
          <w:ilvl w:val="0"/>
          <w:numId w:val="0"/>
        </w:numPr>
        <w:shd w:val="clear" w:color="auto" w:fill="auto"/>
        <w:kinsoku/>
        <w:wordWrap/>
        <w:topLinePunct w:val="0"/>
        <w:autoSpaceDE/>
        <w:autoSpaceDN/>
        <w:bidi w:val="0"/>
        <w:adjustRightInd/>
        <w:snapToGrid w:val="0"/>
        <w:spacing w:line="552" w:lineRule="exact"/>
        <w:ind w:firstLine="64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四川省轮滑协会</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40" w:firstLineChars="200"/>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内江市体育事业发展中心</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40" w:firstLineChars="200"/>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隆昌市人民政府</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 w:eastAsia="zh-CN"/>
        </w:rPr>
        <w:t>四、比赛时间和地点</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outlineLvl w:val="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（一）比赛时间：2026年6月20日—21日</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outlineLvl w:val="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（二）比赛地点：隆昌一中、隆昌市向阳路小学</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五</w:t>
      </w:r>
      <w:r>
        <w:rPr>
          <w:rFonts w:hint="default" w:ascii="Times New Roman" w:hAnsi="Times New Roman" w:eastAsia="黑体" w:cs="Times New Roman"/>
          <w:b w:val="0"/>
          <w:bCs w:val="0"/>
          <w:color w:val="auto"/>
          <w:sz w:val="32"/>
          <w:szCs w:val="32"/>
          <w:highlight w:val="none"/>
          <w:u w:val="none"/>
          <w:lang w:val="en" w:eastAsia="zh-CN"/>
        </w:rPr>
        <w:t>、竞赛项目和组别</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outlineLvl w:val="0"/>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（一）项目</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outlineLvl w:val="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1.自由式轮滑</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outlineLvl w:val="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（1）双人花式绕桩</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outlineLvl w:val="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（2）男子花式绕桩</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outlineLvl w:val="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（3）女子花式绕桩</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outlineLvl w:val="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（4）男子速度过桩</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outlineLvl w:val="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（5）女子速度过桩</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left="638" w:leftChars="304" w:firstLine="0" w:firstLineChars="0"/>
        <w:textAlignment w:val="auto"/>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2.速度轮滑</w:t>
      </w:r>
      <w:r>
        <w:rPr>
          <w:rFonts w:hint="default" w:ascii="Times New Roman" w:hAnsi="Times New Roman" w:eastAsia="仿宋_GB2312" w:cs="Times New Roman"/>
          <w:color w:val="auto"/>
          <w:sz w:val="32"/>
          <w:szCs w:val="32"/>
          <w:highlight w:val="none"/>
          <w:lang w:val="en-US" w:eastAsia="zh-CN"/>
        </w:rPr>
        <w:br w:type="textWrapping"/>
      </w:r>
      <w:r>
        <w:rPr>
          <w:rFonts w:hint="default" w:ascii="Times New Roman" w:hAnsi="Times New Roman" w:eastAsia="仿宋_GB2312" w:cs="Times New Roman"/>
          <w:color w:val="auto"/>
          <w:sz w:val="32"/>
          <w:szCs w:val="32"/>
          <w:highlight w:val="none"/>
          <w:lang w:val="en-US" w:eastAsia="zh-CN"/>
        </w:rPr>
        <w:t>（1）男子500米+D争先赛</w:t>
      </w:r>
      <w:r>
        <w:rPr>
          <w:rFonts w:hint="default" w:ascii="Times New Roman" w:hAnsi="Times New Roman" w:eastAsia="仿宋_GB2312" w:cs="Times New Roman"/>
          <w:color w:val="auto"/>
          <w:sz w:val="32"/>
          <w:szCs w:val="32"/>
          <w:highlight w:val="none"/>
          <w:lang w:val="en-US" w:eastAsia="zh-CN"/>
        </w:rPr>
        <w:br w:type="textWrapping"/>
      </w:r>
      <w:r>
        <w:rPr>
          <w:rFonts w:hint="default" w:ascii="Times New Roman" w:hAnsi="Times New Roman" w:eastAsia="仿宋_GB2312" w:cs="Times New Roman"/>
          <w:color w:val="auto"/>
          <w:sz w:val="32"/>
          <w:szCs w:val="32"/>
          <w:highlight w:val="none"/>
          <w:lang w:val="en-US" w:eastAsia="zh-CN"/>
        </w:rPr>
        <w:t>（2）女子500米+D争先赛</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（3）男子1000米计时赛</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（4）女子1000米计时赛</w:t>
      </w:r>
    </w:p>
    <w:p>
      <w:pPr>
        <w:keepNext w:val="0"/>
        <w:keepLines w:val="0"/>
        <w:pageBreakBefore w:val="0"/>
        <w:widowControl w:val="0"/>
        <w:shd w:val="clear" w:color="auto" w:fill="auto"/>
        <w:kinsoku/>
        <w:wordWrap/>
        <w:topLinePunct w:val="0"/>
        <w:autoSpaceDE/>
        <w:autoSpaceDN/>
        <w:bidi w:val="0"/>
        <w:adjustRightInd/>
        <w:spacing w:line="552" w:lineRule="exact"/>
        <w:ind w:firstLine="640" w:firstLineChars="200"/>
        <w:jc w:val="both"/>
        <w:textAlignment w:val="auto"/>
        <w:outlineLvl w:val="0"/>
        <w:rPr>
          <w:rFonts w:hint="default" w:ascii="Times New Roman" w:hAnsi="Times New Roman" w:eastAsia="楷体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（二）组别</w:t>
      </w:r>
    </w:p>
    <w:p>
      <w:pPr>
        <w:keepNext w:val="0"/>
        <w:keepLines w:val="0"/>
        <w:pageBreakBefore w:val="0"/>
        <w:widowControl w:val="0"/>
        <w:numPr>
          <w:ilvl w:val="0"/>
          <w:numId w:val="0"/>
        </w:numPr>
        <w:shd w:val="clear" w:color="auto" w:fill="auto"/>
        <w:kinsoku/>
        <w:wordWrap/>
        <w:topLinePunct w:val="0"/>
        <w:autoSpaceDE/>
        <w:autoSpaceDN/>
        <w:bidi w:val="0"/>
        <w:adjustRightInd/>
        <w:spacing w:line="552" w:lineRule="exact"/>
        <w:ind w:firstLine="640" w:firstLineChars="200"/>
        <w:jc w:val="both"/>
        <w:textAlignment w:val="auto"/>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 xml:space="preserve">1.自由式轮滑 </w:t>
      </w:r>
    </w:p>
    <w:p>
      <w:pPr>
        <w:keepNext w:val="0"/>
        <w:keepLines w:val="0"/>
        <w:pageBreakBefore w:val="0"/>
        <w:widowControl w:val="0"/>
        <w:numPr>
          <w:ilvl w:val="0"/>
          <w:numId w:val="0"/>
        </w:numPr>
        <w:shd w:val="clear" w:color="auto" w:fill="auto"/>
        <w:kinsoku/>
        <w:wordWrap/>
        <w:topLinePunct w:val="0"/>
        <w:autoSpaceDE/>
        <w:autoSpaceDN/>
        <w:bidi w:val="0"/>
        <w:adjustRightInd/>
        <w:spacing w:line="552" w:lineRule="exact"/>
        <w:ind w:firstLine="640" w:firstLineChars="200"/>
        <w:jc w:val="both"/>
        <w:textAlignment w:val="auto"/>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甲组：1991年1月1日至2013年12月31日</w:t>
      </w:r>
    </w:p>
    <w:p>
      <w:pPr>
        <w:keepNext w:val="0"/>
        <w:keepLines w:val="0"/>
        <w:pageBreakBefore w:val="0"/>
        <w:widowControl w:val="0"/>
        <w:numPr>
          <w:ilvl w:val="0"/>
          <w:numId w:val="0"/>
        </w:numPr>
        <w:shd w:val="clear" w:color="auto" w:fill="auto"/>
        <w:kinsoku/>
        <w:wordWrap/>
        <w:topLinePunct w:val="0"/>
        <w:autoSpaceDE/>
        <w:autoSpaceDN/>
        <w:bidi w:val="0"/>
        <w:adjustRightInd/>
        <w:spacing w:line="552" w:lineRule="exact"/>
        <w:ind w:firstLine="640" w:firstLineChars="200"/>
        <w:jc w:val="both"/>
        <w:textAlignment w:val="auto"/>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乙组：2014年1月1日至2016年12月31日</w:t>
      </w:r>
    </w:p>
    <w:p>
      <w:pPr>
        <w:keepNext w:val="0"/>
        <w:keepLines w:val="0"/>
        <w:pageBreakBefore w:val="0"/>
        <w:widowControl w:val="0"/>
        <w:numPr>
          <w:ilvl w:val="0"/>
          <w:numId w:val="0"/>
        </w:numPr>
        <w:shd w:val="clear" w:color="auto" w:fill="auto"/>
        <w:kinsoku/>
        <w:wordWrap/>
        <w:topLinePunct w:val="0"/>
        <w:autoSpaceDE/>
        <w:autoSpaceDN/>
        <w:bidi w:val="0"/>
        <w:adjustRightInd/>
        <w:spacing w:line="552" w:lineRule="exact"/>
        <w:ind w:firstLine="640" w:firstLineChars="200"/>
        <w:jc w:val="both"/>
        <w:textAlignment w:val="auto"/>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丙组：2017年1月1日至2019年12月31日</w:t>
      </w:r>
    </w:p>
    <w:p>
      <w:pPr>
        <w:keepNext w:val="0"/>
        <w:keepLines w:val="0"/>
        <w:pageBreakBefore w:val="0"/>
        <w:widowControl w:val="0"/>
        <w:numPr>
          <w:ilvl w:val="0"/>
          <w:numId w:val="0"/>
        </w:numPr>
        <w:shd w:val="clear" w:color="auto" w:fill="auto"/>
        <w:kinsoku/>
        <w:wordWrap/>
        <w:topLinePunct w:val="0"/>
        <w:autoSpaceDE/>
        <w:autoSpaceDN/>
        <w:bidi w:val="0"/>
        <w:adjustRightInd/>
        <w:spacing w:line="552" w:lineRule="exact"/>
        <w:ind w:firstLine="640" w:firstLineChars="200"/>
        <w:jc w:val="both"/>
        <w:textAlignment w:val="auto"/>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2.速度轮滑：2008年1月1日之前出生。</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六、</w:t>
      </w:r>
      <w:r>
        <w:rPr>
          <w:rFonts w:hint="default" w:ascii="Times New Roman" w:hAnsi="Times New Roman" w:eastAsia="黑体" w:cs="Times New Roman"/>
          <w:b w:val="0"/>
          <w:bCs w:val="0"/>
          <w:color w:val="auto"/>
          <w:sz w:val="32"/>
          <w:szCs w:val="32"/>
          <w:highlight w:val="none"/>
          <w:u w:val="none"/>
          <w:lang w:val="en" w:eastAsia="zh-CN"/>
        </w:rPr>
        <w:t>参赛</w:t>
      </w:r>
      <w:r>
        <w:rPr>
          <w:rFonts w:hint="default" w:ascii="Times New Roman" w:hAnsi="Times New Roman" w:eastAsia="黑体" w:cs="Times New Roman"/>
          <w:b w:val="0"/>
          <w:bCs w:val="0"/>
          <w:color w:val="auto"/>
          <w:sz w:val="32"/>
          <w:szCs w:val="32"/>
          <w:highlight w:val="none"/>
          <w:u w:val="none"/>
          <w:lang w:val="en-US" w:eastAsia="zh-CN"/>
        </w:rPr>
        <w:t>办法</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（一）以市（州）、省级行业体协（含省级机关体协）为单位报名参赛。</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（二）各代表队可报领队1名，自由式轮滑教练员2名，速度轮滑教练员2名。自由式轮滑和速度轮滑不能兼报。</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（三）自由式轮滑项目各小项各组别限报2人；双人花式绕桩限报2对，双人花式绕桩不分年龄不分组别；每名运动员限报2项参赛。</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b w:val="0"/>
          <w:i w:val="0"/>
          <w:caps w:val="0"/>
          <w:color w:val="auto"/>
          <w:spacing w:val="-6"/>
          <w:w w:val="100"/>
          <w:kern w:val="0"/>
          <w:sz w:val="32"/>
          <w:szCs w:val="32"/>
          <w:highlight w:val="none"/>
          <w:lang w:val="en-US" w:eastAsia="zh-CN" w:bidi="ar-SA"/>
        </w:rPr>
      </w:pPr>
      <w:r>
        <w:rPr>
          <w:rFonts w:hint="default" w:ascii="Times New Roman" w:hAnsi="Times New Roman" w:eastAsia="仿宋_GB2312" w:cs="Times New Roman"/>
          <w:b w:val="0"/>
          <w:i w:val="0"/>
          <w:caps w:val="0"/>
          <w:color w:val="auto"/>
          <w:spacing w:val="0"/>
          <w:w w:val="100"/>
          <w:kern w:val="0"/>
          <w:sz w:val="32"/>
          <w:szCs w:val="32"/>
          <w:highlight w:val="none"/>
          <w:lang w:val="en-US" w:eastAsia="zh-CN" w:bidi="ar-SA"/>
        </w:rPr>
        <w:t>（四）</w:t>
      </w:r>
      <w:r>
        <w:rPr>
          <w:rFonts w:hint="default" w:ascii="Times New Roman" w:hAnsi="Times New Roman" w:eastAsia="仿宋_GB2312" w:cs="Times New Roman"/>
          <w:b w:val="0"/>
          <w:i w:val="0"/>
          <w:caps w:val="0"/>
          <w:color w:val="auto"/>
          <w:spacing w:val="-6"/>
          <w:w w:val="100"/>
          <w:kern w:val="0"/>
          <w:sz w:val="32"/>
          <w:szCs w:val="32"/>
          <w:highlight w:val="none"/>
          <w:lang w:val="en-US" w:eastAsia="zh-CN" w:bidi="ar-SA"/>
        </w:rPr>
        <w:t>速度轮滑项目各小项限报6人参赛，每人限报1项参赛。</w:t>
      </w:r>
    </w:p>
    <w:p>
      <w:pPr>
        <w:pStyle w:val="2"/>
        <w:keepNext w:val="0"/>
        <w:keepLines w:val="0"/>
        <w:pageBreakBefore w:val="0"/>
        <w:widowControl w:val="0"/>
        <w:shd w:val="clear" w:color="auto" w:fill="auto"/>
        <w:kinsoku/>
        <w:wordWrap/>
        <w:topLinePunct w:val="0"/>
        <w:autoSpaceDE/>
        <w:autoSpaceDN/>
        <w:bidi w:val="0"/>
        <w:adjustRightInd/>
        <w:snapToGrid w:val="0"/>
        <w:spacing w:line="552" w:lineRule="exact"/>
        <w:ind w:firstLine="640" w:firstLineChars="200"/>
        <w:textAlignment w:val="auto"/>
        <w:rPr>
          <w:rFonts w:hint="default" w:ascii="Times New Roman" w:hAnsi="Times New Roman" w:eastAsia="仿宋_GB2312" w:cs="Times New Roman"/>
          <w:color w:val="auto"/>
          <w:spacing w:val="0"/>
          <w:highlight w:val="none"/>
          <w:lang w:val="en-US" w:eastAsia="zh-CN"/>
        </w:rPr>
      </w:pPr>
      <w:r>
        <w:rPr>
          <w:rFonts w:hint="default" w:ascii="Times New Roman" w:hAnsi="Times New Roman" w:eastAsia="仿宋_GB2312" w:cs="Times New Roman"/>
          <w:color w:val="auto"/>
          <w:spacing w:val="0"/>
          <w:sz w:val="32"/>
          <w:szCs w:val="32"/>
          <w:highlight w:val="none"/>
          <w:u w:val="none"/>
          <w:lang w:val="en" w:eastAsia="zh-CN"/>
        </w:rPr>
        <w:t>（</w:t>
      </w:r>
      <w:r>
        <w:rPr>
          <w:rFonts w:hint="default" w:ascii="Times New Roman" w:hAnsi="Times New Roman" w:cs="Times New Roman"/>
          <w:color w:val="auto"/>
          <w:spacing w:val="0"/>
          <w:sz w:val="32"/>
          <w:szCs w:val="32"/>
          <w:highlight w:val="none"/>
          <w:u w:val="none"/>
          <w:lang w:val="en" w:eastAsia="zh-CN"/>
        </w:rPr>
        <w:t>五</w:t>
      </w:r>
      <w:r>
        <w:rPr>
          <w:rFonts w:hint="default" w:ascii="Times New Roman" w:hAnsi="Times New Roman" w:eastAsia="仿宋_GB2312" w:cs="Times New Roman"/>
          <w:color w:val="auto"/>
          <w:spacing w:val="0"/>
          <w:sz w:val="32"/>
          <w:szCs w:val="32"/>
          <w:highlight w:val="none"/>
          <w:u w:val="none"/>
          <w:lang w:val="en" w:eastAsia="zh-CN"/>
        </w:rPr>
        <w:t>）</w:t>
      </w:r>
      <w:r>
        <w:rPr>
          <w:rFonts w:hint="default" w:ascii="Times New Roman" w:hAnsi="Times New Roman" w:eastAsia="仿宋_GB2312" w:cs="Times New Roman"/>
          <w:color w:val="auto"/>
          <w:spacing w:val="0"/>
          <w:sz w:val="32"/>
          <w:szCs w:val="32"/>
          <w:highlight w:val="none"/>
          <w:u w:val="none"/>
          <w:lang w:eastAsia="zh-CN"/>
        </w:rPr>
        <w:t>各参赛队在本项目比赛开始前</w:t>
      </w:r>
      <w:r>
        <w:rPr>
          <w:rFonts w:hint="default" w:ascii="Times New Roman" w:hAnsi="Times New Roman" w:cs="Times New Roman"/>
          <w:color w:val="auto"/>
          <w:spacing w:val="0"/>
          <w:sz w:val="32"/>
          <w:szCs w:val="32"/>
          <w:highlight w:val="none"/>
          <w:u w:val="none"/>
          <w:lang w:val="en-US" w:eastAsia="zh-CN"/>
        </w:rPr>
        <w:t>1</w:t>
      </w:r>
      <w:r>
        <w:rPr>
          <w:rFonts w:hint="default" w:ascii="Times New Roman" w:hAnsi="Times New Roman" w:eastAsia="仿宋_GB2312" w:cs="Times New Roman"/>
          <w:color w:val="auto"/>
          <w:spacing w:val="0"/>
          <w:sz w:val="32"/>
          <w:szCs w:val="32"/>
          <w:highlight w:val="none"/>
          <w:u w:val="none"/>
          <w:lang w:eastAsia="zh-CN"/>
        </w:rPr>
        <w:t>天报到，比赛结束后</w:t>
      </w:r>
      <w:r>
        <w:rPr>
          <w:rFonts w:hint="default" w:ascii="Times New Roman" w:hAnsi="Times New Roman" w:eastAsia="仿宋_GB2312" w:cs="Times New Roman"/>
          <w:color w:val="auto"/>
          <w:spacing w:val="0"/>
          <w:sz w:val="32"/>
          <w:szCs w:val="32"/>
          <w:highlight w:val="none"/>
          <w:u w:val="none"/>
          <w:lang w:val="en-US" w:eastAsia="zh-CN"/>
        </w:rPr>
        <w:t>次日</w:t>
      </w:r>
      <w:r>
        <w:rPr>
          <w:rFonts w:hint="default" w:ascii="Times New Roman" w:hAnsi="Times New Roman" w:eastAsia="仿宋_GB2312" w:cs="Times New Roman"/>
          <w:color w:val="auto"/>
          <w:spacing w:val="0"/>
          <w:sz w:val="32"/>
          <w:szCs w:val="32"/>
          <w:highlight w:val="none"/>
          <w:u w:val="none"/>
          <w:lang w:eastAsia="zh-CN"/>
        </w:rPr>
        <w:t>离会。</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、运动员资格与审查</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firstLine="320" w:firstLineChars="100"/>
        <w:jc w:val="both"/>
        <w:textAlignment w:val="auto"/>
        <w:rPr>
          <w:rFonts w:hint="default" w:ascii="Times New Roman" w:hAnsi="Times New Roman" w:eastAsia="楷体_GB2312" w:cs="Times New Roman"/>
          <w:color w:val="auto"/>
          <w:sz w:val="32"/>
          <w:szCs w:val="32"/>
          <w:highlight w:val="none"/>
          <w:u w:val="none"/>
          <w:lang w:val="en-US" w:eastAsia="zh-CN"/>
        </w:rPr>
      </w:pPr>
      <w:r>
        <w:rPr>
          <w:rFonts w:hint="default" w:ascii="Times New Roman" w:hAnsi="Times New Roman" w:eastAsia="楷体_GB2312" w:cs="Times New Roman"/>
          <w:color w:val="auto"/>
          <w:sz w:val="32"/>
          <w:szCs w:val="32"/>
          <w:highlight w:val="none"/>
          <w:u w:val="none"/>
          <w:lang w:val="en-US" w:eastAsia="zh-CN"/>
        </w:rPr>
        <w:t>（一）运动员资格</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lang w:val="en-US" w:eastAsia="zh-CN"/>
        </w:rPr>
        <w:t>.具有四川省户籍或在四川省实际工作、生活的人员均可报名参赛</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参赛运动员应经县级以上</w:t>
      </w:r>
      <w:r>
        <w:rPr>
          <w:rFonts w:hint="default" w:ascii="Times New Roman" w:hAnsi="Times New Roman" w:eastAsia="仿宋_GB2312" w:cs="Times New Roman"/>
          <w:color w:val="auto"/>
          <w:sz w:val="32"/>
          <w:szCs w:val="32"/>
          <w:highlight w:val="none"/>
          <w:u w:val="none"/>
          <w:lang w:val="en-US" w:eastAsia="zh-CN"/>
        </w:rPr>
        <w:t>人民</w:t>
      </w:r>
      <w:r>
        <w:rPr>
          <w:rFonts w:hint="default" w:ascii="Times New Roman" w:hAnsi="Times New Roman" w:eastAsia="仿宋_GB2312" w:cs="Times New Roman"/>
          <w:color w:val="auto"/>
          <w:sz w:val="32"/>
          <w:szCs w:val="32"/>
          <w:highlight w:val="none"/>
          <w:u w:val="none"/>
        </w:rPr>
        <w:t>医院或二级甲等以上医院检查证明身体健康合格</w:t>
      </w:r>
      <w:r>
        <w:rPr>
          <w:rFonts w:hint="default" w:ascii="Times New Roman" w:hAnsi="Times New Roman" w:eastAsia="仿宋_GB2312" w:cs="Times New Roman"/>
          <w:color w:val="auto"/>
          <w:sz w:val="32"/>
          <w:szCs w:val="32"/>
          <w:highlight w:val="none"/>
          <w:u w:val="none"/>
          <w:lang w:eastAsia="zh-CN"/>
        </w:rPr>
        <w:t>，且</w:t>
      </w:r>
      <w:r>
        <w:rPr>
          <w:rFonts w:hint="default" w:ascii="Times New Roman" w:hAnsi="Times New Roman" w:eastAsia="仿宋_GB2312" w:cs="Times New Roman"/>
          <w:color w:val="auto"/>
          <w:sz w:val="32"/>
          <w:szCs w:val="32"/>
          <w:highlight w:val="none"/>
          <w:u w:val="none"/>
        </w:rPr>
        <w:t>适合参加所报项目比赛。</w:t>
      </w:r>
    </w:p>
    <w:p>
      <w:pPr>
        <w:keepNext w:val="0"/>
        <w:keepLines w:val="0"/>
        <w:pageBreakBefore w:val="0"/>
        <w:widowControl w:val="0"/>
        <w:shd w:val="clear" w:color="auto" w:fill="auto"/>
        <w:tabs>
          <w:tab w:val="left" w:pos="540"/>
        </w:tabs>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u w:val="none"/>
          <w:lang w:val="en-US" w:eastAsia="zh-CN"/>
        </w:rPr>
        <w:t>.由参赛单位统一办理并出具赛事期间（含往返途中）人身意外保险证明。</w:t>
      </w:r>
    </w:p>
    <w:p>
      <w:pPr>
        <w:keepNext w:val="0"/>
        <w:keepLines w:val="0"/>
        <w:pageBreakBefore w:val="0"/>
        <w:widowControl w:val="0"/>
        <w:numPr>
          <w:ilvl w:val="0"/>
          <w:numId w:val="0"/>
        </w:numPr>
        <w:shd w:val="clear" w:color="auto" w:fill="auto"/>
        <w:tabs>
          <w:tab w:val="left" w:pos="540"/>
        </w:tabs>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4.轮滑项目</w:t>
      </w:r>
      <w:r>
        <w:rPr>
          <w:rFonts w:hint="default" w:ascii="Times New Roman" w:hAnsi="Times New Roman" w:eastAsia="仿宋_GB2312" w:cs="Times New Roman"/>
          <w:color w:val="auto"/>
          <w:sz w:val="32"/>
          <w:szCs w:val="32"/>
          <w:highlight w:val="none"/>
          <w:u w:val="none"/>
          <w:lang w:eastAsia="zh-CN"/>
        </w:rPr>
        <w:t>现役运动员、退役运动员、职业运动员不得参加本届省运会群众体育</w:t>
      </w:r>
      <w:r>
        <w:rPr>
          <w:rFonts w:hint="default" w:ascii="Times New Roman" w:hAnsi="Times New Roman" w:eastAsia="仿宋_GB2312" w:cs="Times New Roman"/>
          <w:color w:val="auto"/>
          <w:sz w:val="32"/>
          <w:szCs w:val="32"/>
          <w:highlight w:val="none"/>
          <w:u w:val="none"/>
          <w:lang w:val="en-US" w:eastAsia="zh-CN"/>
        </w:rPr>
        <w:t>轮滑</w:t>
      </w:r>
      <w:r>
        <w:rPr>
          <w:rFonts w:hint="default" w:ascii="Times New Roman" w:hAnsi="Times New Roman" w:eastAsia="仿宋_GB2312" w:cs="Times New Roman"/>
          <w:color w:val="auto"/>
          <w:sz w:val="32"/>
          <w:szCs w:val="32"/>
          <w:highlight w:val="none"/>
          <w:u w:val="none"/>
          <w:lang w:eastAsia="zh-CN"/>
        </w:rPr>
        <w:t>项目比赛。</w:t>
      </w:r>
    </w:p>
    <w:p>
      <w:pPr>
        <w:pStyle w:val="2"/>
        <w:keepNext w:val="0"/>
        <w:keepLines w:val="0"/>
        <w:pageBreakBefore w:val="0"/>
        <w:widowControl w:val="0"/>
        <w:shd w:val="clear" w:color="auto" w:fill="auto"/>
        <w:kinsoku/>
        <w:wordWrap/>
        <w:topLinePunct w:val="0"/>
        <w:autoSpaceDE/>
        <w:autoSpaceDN/>
        <w:bidi w:val="0"/>
        <w:adjustRightInd/>
        <w:spacing w:line="552"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cs="Times New Roman"/>
          <w:color w:val="auto"/>
          <w:sz w:val="32"/>
          <w:szCs w:val="32"/>
          <w:highlight w:val="none"/>
          <w:u w:val="none"/>
          <w:lang w:val="en-US" w:eastAsia="zh-CN"/>
        </w:rPr>
        <w:t xml:space="preserve">    5.</w:t>
      </w:r>
      <w:r>
        <w:rPr>
          <w:rFonts w:hint="default" w:ascii="Times New Roman" w:hAnsi="Times New Roman" w:eastAsia="仿宋_GB2312" w:cs="Times New Roman"/>
          <w:color w:val="auto"/>
          <w:sz w:val="32"/>
          <w:szCs w:val="32"/>
          <w:highlight w:val="none"/>
          <w:u w:val="none"/>
          <w:lang w:val="en-US" w:eastAsia="zh-CN"/>
        </w:rPr>
        <w:t>运动员代表</w:t>
      </w:r>
      <w:r>
        <w:rPr>
          <w:rFonts w:hint="default" w:ascii="Times New Roman" w:hAnsi="Times New Roman" w:eastAsia="仿宋_GB2312" w:cs="Times New Roman"/>
          <w:color w:val="auto"/>
          <w:sz w:val="32"/>
          <w:szCs w:val="32"/>
          <w:highlight w:val="none"/>
          <w:u w:val="none"/>
          <w:lang w:eastAsia="zh-CN"/>
        </w:rPr>
        <w:t>《四川省第十五届运动会群众体育项目竞赛规程总则》颁布日期（</w:t>
      </w:r>
      <w:r>
        <w:rPr>
          <w:rFonts w:hint="default" w:ascii="Times New Roman" w:hAnsi="Times New Roman" w:eastAsia="仿宋_GB2312" w:cs="Times New Roman"/>
          <w:color w:val="auto"/>
          <w:sz w:val="32"/>
          <w:szCs w:val="32"/>
          <w:highlight w:val="none"/>
          <w:u w:val="none"/>
          <w:lang w:val="en-US" w:eastAsia="zh-CN"/>
        </w:rPr>
        <w:t>2025年12月9日</w:t>
      </w:r>
      <w:r>
        <w:rPr>
          <w:rFonts w:hint="default" w:ascii="Times New Roman" w:hAnsi="Times New Roman" w:eastAsia="仿宋_GB2312" w:cs="Times New Roman"/>
          <w:color w:val="auto"/>
          <w:sz w:val="32"/>
          <w:szCs w:val="32"/>
          <w:highlight w:val="none"/>
          <w:u w:val="none"/>
          <w:lang w:eastAsia="zh-CN"/>
        </w:rPr>
        <w:t>）之前</w:t>
      </w:r>
      <w:r>
        <w:rPr>
          <w:rFonts w:hint="default" w:ascii="Times New Roman" w:hAnsi="Times New Roman" w:eastAsia="仿宋_GB2312" w:cs="Times New Roman"/>
          <w:color w:val="auto"/>
          <w:sz w:val="32"/>
          <w:szCs w:val="32"/>
          <w:highlight w:val="none"/>
          <w:u w:val="none"/>
        </w:rPr>
        <w:t>本人户籍所在地、长期居住地</w:t>
      </w:r>
      <w:r>
        <w:rPr>
          <w:rFonts w:hint="default" w:ascii="Times New Roman" w:hAnsi="Times New Roman" w:eastAsia="仿宋_GB2312" w:cs="Times New Roman"/>
          <w:color w:val="auto"/>
          <w:sz w:val="32"/>
          <w:szCs w:val="32"/>
          <w:highlight w:val="none"/>
          <w:u w:val="none"/>
          <w:lang w:eastAsia="zh-CN"/>
        </w:rPr>
        <w:t>所在市（州）</w:t>
      </w:r>
      <w:r>
        <w:rPr>
          <w:rFonts w:hint="default" w:ascii="Times New Roman" w:hAnsi="Times New Roman" w:eastAsia="仿宋_GB2312" w:cs="Times New Roman"/>
          <w:color w:val="auto"/>
          <w:sz w:val="32"/>
          <w:szCs w:val="32"/>
          <w:highlight w:val="none"/>
          <w:u w:val="none"/>
        </w:rPr>
        <w:t>或</w:t>
      </w:r>
      <w:r>
        <w:rPr>
          <w:rFonts w:hint="default" w:ascii="Times New Roman" w:hAnsi="Times New Roman" w:eastAsia="仿宋_GB2312" w:cs="Times New Roman"/>
          <w:color w:val="auto"/>
          <w:sz w:val="32"/>
          <w:szCs w:val="32"/>
          <w:highlight w:val="none"/>
          <w:u w:val="none"/>
          <w:lang w:eastAsia="zh-CN"/>
        </w:rPr>
        <w:t>行业</w:t>
      </w:r>
      <w:r>
        <w:rPr>
          <w:rFonts w:hint="default" w:ascii="Times New Roman" w:hAnsi="Times New Roman" w:eastAsia="仿宋_GB2312" w:cs="Times New Roman"/>
          <w:color w:val="auto"/>
          <w:sz w:val="32"/>
          <w:szCs w:val="32"/>
          <w:highlight w:val="none"/>
          <w:u w:val="none"/>
        </w:rPr>
        <w:t>参赛。</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户籍所在</w:t>
      </w:r>
      <w:r>
        <w:rPr>
          <w:rFonts w:hint="default" w:ascii="Times New Roman" w:hAnsi="Times New Roman" w:eastAsia="仿宋_GB2312" w:cs="Times New Roman"/>
          <w:color w:val="auto"/>
          <w:sz w:val="32"/>
          <w:szCs w:val="32"/>
          <w:highlight w:val="none"/>
          <w:u w:val="none"/>
          <w:lang w:eastAsia="zh-CN"/>
        </w:rPr>
        <w:t>市（州）报名的，提交身份证和户口本。如身份证和户口本不一致，以户口本为准</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长期居住</w:t>
      </w:r>
      <w:r>
        <w:rPr>
          <w:rFonts w:hint="default" w:ascii="Times New Roman" w:hAnsi="Times New Roman" w:eastAsia="仿宋_GB2312" w:cs="Times New Roman"/>
          <w:color w:val="auto"/>
          <w:sz w:val="32"/>
          <w:szCs w:val="32"/>
          <w:highlight w:val="none"/>
          <w:u w:val="none"/>
          <w:lang w:eastAsia="zh-CN"/>
        </w:rPr>
        <w:t>市（州）报名的，提交</w:t>
      </w:r>
      <w:r>
        <w:rPr>
          <w:rFonts w:hint="default" w:ascii="Times New Roman" w:hAnsi="Times New Roman" w:eastAsia="仿宋_GB2312" w:cs="Times New Roman"/>
          <w:color w:val="auto"/>
          <w:sz w:val="32"/>
          <w:szCs w:val="32"/>
          <w:highlight w:val="none"/>
          <w:u w:val="none"/>
        </w:rPr>
        <w:t>本人居住证</w:t>
      </w:r>
      <w:r>
        <w:rPr>
          <w:rFonts w:hint="default" w:ascii="Times New Roman" w:hAnsi="Times New Roman" w:eastAsia="仿宋_GB2312" w:cs="Times New Roman"/>
          <w:color w:val="auto"/>
          <w:sz w:val="32"/>
          <w:szCs w:val="32"/>
          <w:highlight w:val="none"/>
          <w:u w:val="none"/>
          <w:lang w:val="en-US" w:eastAsia="zh-CN"/>
        </w:rPr>
        <w:t>或</w:t>
      </w:r>
      <w:r>
        <w:rPr>
          <w:rFonts w:hint="default" w:ascii="Times New Roman" w:hAnsi="Times New Roman" w:eastAsia="仿宋_GB2312" w:cs="Times New Roman"/>
          <w:color w:val="auto"/>
          <w:sz w:val="32"/>
          <w:szCs w:val="32"/>
          <w:highlight w:val="none"/>
          <w:u w:val="none"/>
        </w:rPr>
        <w:t>社保缴纳记录</w:t>
      </w:r>
      <w:r>
        <w:rPr>
          <w:rFonts w:hint="default" w:ascii="Times New Roman" w:hAnsi="Times New Roman" w:eastAsia="仿宋_GB2312" w:cs="Times New Roman"/>
          <w:color w:val="auto"/>
          <w:sz w:val="32"/>
          <w:szCs w:val="32"/>
          <w:highlight w:val="none"/>
          <w:u w:val="none"/>
          <w:lang w:eastAsia="zh-CN"/>
        </w:rPr>
        <w:t>、工资证明（不含补缴）</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val="0"/>
        <w:spacing w:line="552"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）以行业（体协）报名的，提交工作证或</w:t>
      </w:r>
      <w:r>
        <w:rPr>
          <w:rFonts w:hint="default" w:ascii="Times New Roman" w:hAnsi="Times New Roman" w:eastAsia="仿宋_GB2312" w:cs="Times New Roman"/>
          <w:color w:val="auto"/>
          <w:sz w:val="32"/>
          <w:szCs w:val="32"/>
          <w:highlight w:val="none"/>
          <w:u w:val="none"/>
        </w:rPr>
        <w:t>劳动合同</w:t>
      </w:r>
      <w:r>
        <w:rPr>
          <w:rFonts w:hint="default" w:ascii="Times New Roman" w:hAnsi="Times New Roman" w:eastAsia="仿宋_GB2312" w:cs="Times New Roman"/>
          <w:color w:val="auto"/>
          <w:sz w:val="32"/>
          <w:szCs w:val="32"/>
          <w:highlight w:val="none"/>
          <w:u w:val="none"/>
          <w:lang w:eastAsia="zh-CN"/>
        </w:rPr>
        <w:t>，同时提供工资证明或</w:t>
      </w:r>
      <w:r>
        <w:rPr>
          <w:rFonts w:hint="default" w:ascii="Times New Roman" w:hAnsi="Times New Roman" w:eastAsia="仿宋_GB2312" w:cs="Times New Roman"/>
          <w:color w:val="auto"/>
          <w:spacing w:val="-6"/>
          <w:sz w:val="32"/>
          <w:szCs w:val="32"/>
          <w:highlight w:val="none"/>
          <w:u w:val="none"/>
        </w:rPr>
        <w:t>纳税、社保证明等</w:t>
      </w:r>
      <w:r>
        <w:rPr>
          <w:rFonts w:hint="default" w:ascii="Times New Roman" w:hAnsi="Times New Roman" w:eastAsia="仿宋_GB2312" w:cs="Times New Roman"/>
          <w:color w:val="auto"/>
          <w:spacing w:val="-6"/>
          <w:sz w:val="32"/>
          <w:szCs w:val="32"/>
          <w:highlight w:val="none"/>
          <w:u w:val="none"/>
          <w:lang w:eastAsia="zh-CN"/>
        </w:rPr>
        <w:t>。</w:t>
      </w:r>
    </w:p>
    <w:p>
      <w:pPr>
        <w:pStyle w:val="2"/>
        <w:keepNext w:val="0"/>
        <w:keepLines w:val="0"/>
        <w:pageBreakBefore w:val="0"/>
        <w:widowControl w:val="0"/>
        <w:shd w:val="clear" w:color="auto" w:fill="auto"/>
        <w:kinsoku/>
        <w:wordWrap/>
        <w:overflowPunct/>
        <w:topLinePunct w:val="0"/>
        <w:autoSpaceDE/>
        <w:autoSpaceDN/>
        <w:bidi w:val="0"/>
        <w:adjustRightInd/>
        <w:snapToGrid w:val="0"/>
        <w:spacing w:line="552"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以上证明材料须显示运动员本人于2025年12月9日之前生活或工作的地方与所代表的参赛单位一致。</w:t>
      </w:r>
    </w:p>
    <w:p>
      <w:pPr>
        <w:keepNext w:val="0"/>
        <w:keepLines w:val="0"/>
        <w:pageBreakBefore w:val="0"/>
        <w:widowControl w:val="0"/>
        <w:shd w:val="clear" w:color="auto" w:fill="auto"/>
        <w:suppressAutoHyphens/>
        <w:kinsoku/>
        <w:wordWrap/>
        <w:overflowPunct w:val="0"/>
        <w:topLinePunct w:val="0"/>
        <w:autoSpaceDE/>
        <w:autoSpaceDN/>
        <w:bidi w:val="0"/>
        <w:adjustRightInd/>
        <w:snapToGrid w:val="0"/>
        <w:spacing w:line="552" w:lineRule="exact"/>
        <w:ind w:left="0" w:leftChars="0" w:firstLine="640" w:firstLineChars="200"/>
        <w:jc w:val="both"/>
        <w:textAlignment w:val="auto"/>
        <w:outlineLvl w:val="0"/>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（二）资格审查</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lang w:val="en-US" w:eastAsia="zh-CN"/>
        </w:rPr>
        <w:t>.每名运动员只能代表一个参赛单位</w:t>
      </w:r>
      <w:r>
        <w:rPr>
          <w:rFonts w:hint="default" w:ascii="Times New Roman" w:hAnsi="Times New Roman" w:eastAsia="仿宋_GB2312" w:cs="Times New Roman"/>
          <w:color w:val="auto"/>
          <w:spacing w:val="-6"/>
          <w:sz w:val="32"/>
          <w:szCs w:val="32"/>
          <w:highlight w:val="none"/>
          <w:u w:val="none"/>
          <w:lang w:val="en-US" w:eastAsia="zh-CN"/>
        </w:rPr>
        <w:t>参加比赛</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项目</w:t>
      </w:r>
      <w:r>
        <w:rPr>
          <w:rFonts w:hint="default" w:ascii="Times New Roman" w:hAnsi="Times New Roman" w:eastAsia="仿宋_GB2312" w:cs="Times New Roman"/>
          <w:color w:val="auto"/>
          <w:sz w:val="32"/>
          <w:szCs w:val="32"/>
          <w:highlight w:val="none"/>
          <w:u w:val="none"/>
        </w:rPr>
        <w:t>竞委会依据有关规定对运动员参赛资格进行审查，并</w:t>
      </w:r>
      <w:r>
        <w:rPr>
          <w:rFonts w:hint="default" w:ascii="Times New Roman" w:hAnsi="Times New Roman" w:eastAsia="仿宋_GB2312" w:cs="Times New Roman"/>
          <w:color w:val="auto"/>
          <w:sz w:val="32"/>
          <w:szCs w:val="32"/>
          <w:highlight w:val="none"/>
          <w:u w:val="none"/>
          <w:lang w:eastAsia="zh-CN"/>
        </w:rPr>
        <w:t>在报名结束后</w:t>
      </w:r>
      <w:r>
        <w:rPr>
          <w:rFonts w:hint="default" w:ascii="Times New Roman" w:hAnsi="Times New Roman" w:eastAsia="仿宋_GB2312" w:cs="Times New Roman"/>
          <w:color w:val="auto"/>
          <w:sz w:val="32"/>
          <w:szCs w:val="32"/>
          <w:highlight w:val="none"/>
          <w:u w:val="none"/>
          <w:lang w:val="en-US" w:eastAsia="zh-CN"/>
        </w:rPr>
        <w:t>7个工作日内在</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四川社体</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微信公众号公示参赛人员名单。公示期为3个工作日，</w:t>
      </w:r>
      <w:r>
        <w:rPr>
          <w:rFonts w:hint="default" w:ascii="Times New Roman" w:hAnsi="Times New Roman" w:eastAsia="仿宋_GB2312" w:cs="Times New Roman"/>
          <w:color w:val="auto"/>
          <w:sz w:val="32"/>
          <w:szCs w:val="32"/>
          <w:highlight w:val="none"/>
          <w:u w:val="none"/>
        </w:rPr>
        <w:t>接受各参赛单位和社会监督。</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运动员在参赛资格上经查证属实有违反规定的，个人项目取消</w:t>
      </w:r>
      <w:r>
        <w:rPr>
          <w:rFonts w:hint="default" w:ascii="Times New Roman" w:hAnsi="Times New Roman" w:eastAsia="仿宋_GB2312" w:cs="Times New Roman"/>
          <w:color w:val="auto"/>
          <w:sz w:val="32"/>
          <w:szCs w:val="32"/>
          <w:highlight w:val="none"/>
          <w:u w:val="none"/>
          <w:lang w:eastAsia="zh-CN"/>
        </w:rPr>
        <w:t>本人</w:t>
      </w:r>
      <w:r>
        <w:rPr>
          <w:rFonts w:hint="default" w:ascii="Times New Roman" w:hAnsi="Times New Roman" w:eastAsia="仿宋_GB2312" w:cs="Times New Roman"/>
          <w:color w:val="auto"/>
          <w:sz w:val="32"/>
          <w:szCs w:val="32"/>
          <w:highlight w:val="none"/>
          <w:u w:val="none"/>
        </w:rPr>
        <w:t>参赛资格和比赛成绩；两人和两人以上项目取消全队参赛资格和比赛成绩。</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八</w:t>
      </w:r>
      <w:r>
        <w:rPr>
          <w:rFonts w:hint="default" w:ascii="Times New Roman" w:hAnsi="Times New Roman" w:eastAsia="黑体" w:cs="Times New Roman"/>
          <w:b w:val="0"/>
          <w:bCs w:val="0"/>
          <w:color w:val="auto"/>
          <w:sz w:val="32"/>
          <w:szCs w:val="32"/>
          <w:highlight w:val="none"/>
          <w:u w:val="none"/>
          <w:lang w:val="en" w:eastAsia="zh-CN"/>
        </w:rPr>
        <w:t>、竞赛办法</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u w:val="none"/>
          <w:lang w:val="en-US" w:eastAsia="zh-CN"/>
        </w:rPr>
        <w:t>比赛执行由世界轮滑联合会最新发布的竞赛规则及中国轮滑协会发布的技术规则或补充规则。</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九</w:t>
      </w:r>
      <w:r>
        <w:rPr>
          <w:rFonts w:hint="default" w:ascii="Times New Roman" w:hAnsi="Times New Roman" w:eastAsia="黑体" w:cs="Times New Roman"/>
          <w:b w:val="0"/>
          <w:bCs w:val="0"/>
          <w:color w:val="auto"/>
          <w:sz w:val="32"/>
          <w:szCs w:val="32"/>
          <w:highlight w:val="none"/>
          <w:u w:val="none"/>
          <w:lang w:val="en" w:eastAsia="zh-CN"/>
        </w:rPr>
        <w:t>、录取名次和奖励</w:t>
      </w:r>
    </w:p>
    <w:p>
      <w:pPr>
        <w:pStyle w:val="2"/>
        <w:keepNext w:val="0"/>
        <w:keepLines w:val="0"/>
        <w:pageBreakBefore w:val="0"/>
        <w:widowControl w:val="0"/>
        <w:shd w:val="clear" w:color="auto" w:fill="auto"/>
        <w:kinsoku/>
        <w:wordWrap/>
        <w:topLinePunct w:val="0"/>
        <w:autoSpaceDE/>
        <w:autoSpaceDN/>
        <w:bidi w:val="0"/>
        <w:adjustRightInd/>
        <w:spacing w:line="552" w:lineRule="exact"/>
        <w:ind w:firstLine="632" w:firstLineChars="200"/>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（一）各组别各项目均录取前八名，颁发获奖证书，同时对前三名颁发金、银、铜牌，并为前三名的1名主管教练员颁发金、银、铜牌和获奖证书。参赛队伍数量不足8队，按照实际参赛队数量奖励。</w:t>
      </w:r>
    </w:p>
    <w:p>
      <w:pPr>
        <w:pStyle w:val="2"/>
        <w:keepNext w:val="0"/>
        <w:keepLines w:val="0"/>
        <w:pageBreakBefore w:val="0"/>
        <w:widowControl w:val="0"/>
        <w:shd w:val="clear" w:color="auto" w:fill="auto"/>
        <w:kinsoku/>
        <w:wordWrap/>
        <w:topLinePunct w:val="0"/>
        <w:autoSpaceDE/>
        <w:autoSpaceDN/>
        <w:bidi w:val="0"/>
        <w:adjustRightInd/>
        <w:spacing w:line="552" w:lineRule="exact"/>
        <w:ind w:firstLine="632" w:firstLineChars="200"/>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w:t>
      </w:r>
      <w:r>
        <w:rPr>
          <w:rFonts w:hint="default" w:ascii="Times New Roman" w:hAnsi="Times New Roman" w:cs="Times New Roman"/>
          <w:b w:val="0"/>
          <w:i w:val="0"/>
          <w:caps w:val="0"/>
          <w:color w:val="auto"/>
          <w:spacing w:val="-2"/>
          <w:w w:val="100"/>
          <w:kern w:val="2"/>
          <w:sz w:val="32"/>
          <w:szCs w:val="32"/>
          <w:highlight w:val="none"/>
          <w:lang w:val="en-US" w:eastAsia="zh-CN" w:bidi="ar-SA"/>
        </w:rPr>
        <w:t>二</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）对所有已参加比赛的运动员颁发电子参赛证书。</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3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US" w:eastAsia="zh-CN"/>
        </w:rPr>
        <w:t>十、</w:t>
      </w:r>
      <w:r>
        <w:rPr>
          <w:rFonts w:hint="default" w:ascii="Times New Roman" w:hAnsi="Times New Roman" w:eastAsia="黑体" w:cs="Times New Roman"/>
          <w:b w:val="0"/>
          <w:bCs w:val="0"/>
          <w:color w:val="auto"/>
          <w:sz w:val="32"/>
          <w:szCs w:val="32"/>
          <w:highlight w:val="none"/>
          <w:u w:val="none"/>
          <w:lang w:val="en" w:eastAsia="zh-CN"/>
        </w:rPr>
        <w:t>技术官员</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6"/>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（一）技术代表、仲裁、裁判长、裁判员由省社体中心选派，</w:t>
      </w:r>
      <w:r>
        <w:rPr>
          <w:rFonts w:hint="default" w:ascii="Times New Roman" w:hAnsi="Times New Roman" w:eastAsia="仿宋_GB2312" w:cs="Times New Roman"/>
          <w:b w:val="0"/>
          <w:i w:val="0"/>
          <w:caps w:val="0"/>
          <w:color w:val="auto"/>
          <w:spacing w:val="-6"/>
          <w:w w:val="100"/>
          <w:kern w:val="2"/>
          <w:sz w:val="32"/>
          <w:szCs w:val="32"/>
          <w:highlight w:val="none"/>
          <w:lang w:val="en-US" w:eastAsia="zh-CN" w:bidi="ar-SA"/>
        </w:rPr>
        <w:t>并于赛前10天报省体育局公示。辅助裁判员由承办地按规定选派。</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二</w:t>
      </w:r>
      <w:r>
        <w:rPr>
          <w:rFonts w:hint="default" w:ascii="Times New Roman" w:hAnsi="Times New Roman" w:eastAsia="仿宋_GB2312" w:cs="Times New Roman"/>
          <w:b w:val="0"/>
          <w:i w:val="0"/>
          <w:caps w:val="0"/>
          <w:color w:val="auto"/>
          <w:spacing w:val="-2"/>
          <w:w w:val="100"/>
          <w:kern w:val="2"/>
          <w:sz w:val="32"/>
          <w:szCs w:val="32"/>
          <w:highlight w:val="none"/>
          <w:lang w:val="en" w:eastAsia="zh-CN" w:bidi="ar-SA"/>
        </w:rPr>
        <w:t>）技术官员在比赛开始前3天报到，</w:t>
      </w:r>
      <w:r>
        <w:rPr>
          <w:rFonts w:hint="default" w:ascii="Times New Roman" w:hAnsi="Times New Roman" w:eastAsia="仿宋_GB2312" w:cs="Times New Roman"/>
          <w:color w:val="auto"/>
          <w:kern w:val="2"/>
          <w:sz w:val="32"/>
          <w:szCs w:val="20"/>
          <w:highlight w:val="none"/>
          <w:lang w:val="en" w:eastAsia="zh-CN" w:bidi="ar-SA"/>
        </w:rPr>
        <w:t>比赛结束后1天离会；因赛前准备工作需要提前报到的人员，须报项目竞委会批准。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 w:eastAsia="zh-CN" w:bidi="ar-SA"/>
        </w:rPr>
      </w:pPr>
      <w:r>
        <w:rPr>
          <w:rFonts w:hint="default" w:ascii="Times New Roman" w:hAnsi="Times New Roman" w:eastAsia="仿宋_GB2312" w:cs="Times New Roman"/>
          <w:color w:val="auto"/>
          <w:kern w:val="2"/>
          <w:sz w:val="32"/>
          <w:szCs w:val="20"/>
          <w:highlight w:val="none"/>
          <w:lang w:val="en" w:eastAsia="zh-CN" w:bidi="ar-SA"/>
        </w:rPr>
        <w:t>（</w:t>
      </w:r>
      <w:r>
        <w:rPr>
          <w:rFonts w:hint="default" w:ascii="Times New Roman" w:hAnsi="Times New Roman" w:eastAsia="仿宋_GB2312" w:cs="Times New Roman"/>
          <w:color w:val="auto"/>
          <w:kern w:val="2"/>
          <w:sz w:val="32"/>
          <w:szCs w:val="20"/>
          <w:highlight w:val="none"/>
          <w:lang w:val="en-US" w:eastAsia="zh-CN" w:bidi="ar-SA"/>
        </w:rPr>
        <w:t>三</w:t>
      </w:r>
      <w:r>
        <w:rPr>
          <w:rFonts w:hint="default" w:ascii="Times New Roman" w:hAnsi="Times New Roman" w:eastAsia="仿宋_GB2312" w:cs="Times New Roman"/>
          <w:color w:val="auto"/>
          <w:kern w:val="2"/>
          <w:sz w:val="32"/>
          <w:szCs w:val="20"/>
          <w:highlight w:val="none"/>
          <w:lang w:val="en" w:eastAsia="zh-CN" w:bidi="ar-SA"/>
        </w:rPr>
        <w:t>）技术官员正式报到至离会期间，承办地负担其食宿、交通、工作补贴等相关费用。</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leftChars="3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十</w:t>
      </w:r>
      <w:r>
        <w:rPr>
          <w:rFonts w:hint="default" w:ascii="Times New Roman" w:hAnsi="Times New Roman" w:eastAsia="黑体" w:cs="Times New Roman"/>
          <w:b w:val="0"/>
          <w:bCs w:val="0"/>
          <w:color w:val="auto"/>
          <w:sz w:val="32"/>
          <w:szCs w:val="32"/>
          <w:highlight w:val="none"/>
          <w:u w:val="none"/>
          <w:lang w:val="en-US" w:eastAsia="zh-CN"/>
        </w:rPr>
        <w:t>一</w:t>
      </w:r>
      <w:r>
        <w:rPr>
          <w:rFonts w:hint="default" w:ascii="Times New Roman" w:hAnsi="Times New Roman" w:eastAsia="黑体" w:cs="Times New Roman"/>
          <w:b w:val="0"/>
          <w:bCs w:val="0"/>
          <w:color w:val="auto"/>
          <w:sz w:val="32"/>
          <w:szCs w:val="32"/>
          <w:highlight w:val="none"/>
          <w:u w:val="none"/>
          <w:lang w:val="en" w:eastAsia="zh-CN"/>
        </w:rPr>
        <w:t>、报名和报到</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right="0" w:rightChars="0" w:firstLine="632" w:firstLineChars="200"/>
        <w:jc w:val="both"/>
        <w:textAlignment w:val="auto"/>
        <w:outlineLvl w:val="0"/>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t>（一）报名</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1.请各队伍将报名表于2026年5月22日前将报名表等相关材料发至各项目指定邮箱，同时添加各项目联系人微信进赛事群。</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br w:type="textWrapping"/>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 xml:space="preserve">    自由式轮滑指定邮箱：1771641330@qq.com；联系人：刘永强，联系方式：18628164939（加微信获取报名表）。</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br w:type="textWrapping"/>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 xml:space="preserve">    速度轮滑指定邮箱：371381657@qq.com；联系人：崔艺欣，联系电话：18780241576（加微信获取报名表）。</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2.报名时需提交：</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（1）报名表：由报名市（州）体育部门或者行业体协盖章的扫描PDF 文档和 WORD 文档</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（2）运动员本人二代身份证扫描件或复印件（正反面）</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（3）运动员户口本扫描件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（4）运动员个人标准证件照电子照片（蓝底）</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（5）非代表户籍所在地参赛运动员代表资格证明材料</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（6）参赛人员赛事期间（含往返途中）意外伤害及意外伤害医疗保险单扫描件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p>
    <w:p>
      <w:pPr>
        <w:keepNext w:val="0"/>
        <w:keepLines w:val="0"/>
        <w:pageBreakBefore w:val="0"/>
        <w:widowControl w:val="0"/>
        <w:shd w:val="clear" w:color="auto" w:fill="auto"/>
        <w:suppressAutoHyphens/>
        <w:kinsoku/>
        <w:wordWrap/>
        <w:topLinePunct w:val="0"/>
        <w:autoSpaceDE/>
        <w:autoSpaceDN/>
        <w:bidi w:val="0"/>
        <w:adjustRightInd/>
        <w:snapToGrid/>
        <w:spacing w:line="552" w:lineRule="exact"/>
        <w:ind w:firstLine="632"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（7）参赛人员赛前三个月以内，经县级以上人民医院或二级甲等以上医院检查的体检健康证明（须有心电图）。</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left="638" w:leftChars="304" w:firstLine="0" w:firstLineChars="0"/>
        <w:jc w:val="both"/>
        <w:textAlignment w:val="auto"/>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楷体_GB2312" w:cs="Times New Roman"/>
          <w:b w:val="0"/>
          <w:i w:val="0"/>
          <w:caps w:val="0"/>
          <w:color w:val="auto"/>
          <w:spacing w:val="-2"/>
          <w:w w:val="100"/>
          <w:kern w:val="2"/>
          <w:sz w:val="32"/>
          <w:szCs w:val="32"/>
          <w:highlight w:val="none"/>
          <w:lang w:val="en-US" w:eastAsia="zh-CN" w:bidi="ar-SA"/>
        </w:rPr>
        <w:t>（二）报到</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1.请技术官员于6月18日16:00前到赛区</w:t>
      </w:r>
      <w:r>
        <w:rPr>
          <w:rFonts w:hint="default" w:ascii="Times New Roman" w:hAnsi="Times New Roman" w:eastAsia="仿宋_GB2312" w:cs="Times New Roman"/>
          <w:color w:val="auto"/>
          <w:sz w:val="32"/>
          <w:szCs w:val="20"/>
          <w:highlight w:val="none"/>
        </w:rPr>
        <w:t>隆昌市金鹅宾馆（地址：隆昌市顺河街11号）</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报到。报到时交验裁判技术等级证书，无技术等级证书者一律不安排上场执裁。</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2.请各参赛队于6月19日18:00前到隆昌市金鹅宾馆（地址：隆昌市顺河街11号）报到。报到现场提交报名表（盖章件）</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参赛人员自愿参赛责任书、参赛人员二代身份证、参赛人员赛事期间（含往返途中）意外伤害及意外伤害医疗保险单、参赛人员经县级以上人民医院或二级甲等以上医院检查的体检健康证明（须有心电图）</w:t>
      </w:r>
      <w:r>
        <w:rPr>
          <w:rFonts w:hint="eastAsia" w:ascii="Times New Roman" w:hAnsi="Times New Roman" w:eastAsia="仿宋_GB2312" w:cs="Times New Roman"/>
          <w:b w:val="0"/>
          <w:i w:val="0"/>
          <w:caps w:val="0"/>
          <w:color w:val="auto"/>
          <w:spacing w:val="-2"/>
          <w:w w:val="100"/>
          <w:kern w:val="2"/>
          <w:sz w:val="32"/>
          <w:szCs w:val="32"/>
          <w:highlight w:val="none"/>
          <w:lang w:val="en-US" w:eastAsia="zh-CN" w:bidi="ar-SA"/>
        </w:rPr>
        <w:t>、</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参赛运动员的代表资格证明材料。</w:t>
      </w:r>
    </w:p>
    <w:p>
      <w:pPr>
        <w:keepNext w:val="0"/>
        <w:keepLines w:val="0"/>
        <w:pageBreakBefore w:val="0"/>
        <w:widowControl w:val="0"/>
        <w:shd w:val="clear" w:color="auto" w:fill="auto"/>
        <w:suppressAutoHyphens/>
        <w:kinsoku/>
        <w:wordWrap/>
        <w:topLinePunct w:val="0"/>
        <w:autoSpaceDE/>
        <w:autoSpaceDN/>
        <w:bidi w:val="0"/>
        <w:adjustRightIn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3.请各参赛队伍领队和教练员于6月19日19:30前准时到达指定会议室参加竞委会暨领队、教练员联席会。</w:t>
      </w:r>
    </w:p>
    <w:p>
      <w:pPr>
        <w:keepNext w:val="0"/>
        <w:keepLines w:val="0"/>
        <w:pageBreakBefore w:val="0"/>
        <w:widowControl w:val="0"/>
        <w:shd w:val="clear" w:color="auto" w:fill="auto"/>
        <w:suppressAutoHyphens/>
        <w:kinsoku/>
        <w:wordWrap/>
        <w:topLinePunct w:val="0"/>
        <w:autoSpaceDE/>
        <w:autoSpaceDN/>
        <w:bidi w:val="0"/>
        <w:adjustRightInd/>
        <w:spacing w:line="552"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val="0"/>
          <w:i w:val="0"/>
          <w:caps w:val="0"/>
          <w:color w:val="auto"/>
          <w:spacing w:val="-2"/>
          <w:w w:val="100"/>
          <w:kern w:val="2"/>
          <w:sz w:val="32"/>
          <w:szCs w:val="32"/>
          <w:highlight w:val="none"/>
          <w:lang w:val="en-US" w:eastAsia="zh-CN" w:bidi="ar-SA"/>
        </w:rPr>
        <w:t xml:space="preserve">  </w:t>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ab/>
      </w: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联系人：范方奎，联系电话：13619005333</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 w:eastAsia="zh-CN"/>
        </w:rPr>
      </w:pPr>
      <w:r>
        <w:rPr>
          <w:rFonts w:hint="default" w:ascii="Times New Roman" w:hAnsi="Times New Roman" w:eastAsia="黑体" w:cs="Times New Roman"/>
          <w:b w:val="0"/>
          <w:bCs w:val="0"/>
          <w:color w:val="auto"/>
          <w:sz w:val="32"/>
          <w:szCs w:val="32"/>
          <w:highlight w:val="none"/>
          <w:u w:val="none"/>
          <w:lang w:val="en" w:eastAsia="zh-CN"/>
        </w:rPr>
        <w:t>十</w:t>
      </w:r>
      <w:r>
        <w:rPr>
          <w:rFonts w:hint="default" w:ascii="Times New Roman" w:hAnsi="Times New Roman" w:eastAsia="黑体" w:cs="Times New Roman"/>
          <w:b w:val="0"/>
          <w:bCs w:val="0"/>
          <w:color w:val="auto"/>
          <w:sz w:val="32"/>
          <w:szCs w:val="32"/>
          <w:highlight w:val="none"/>
          <w:u w:val="none"/>
          <w:lang w:val="en-US" w:eastAsia="zh-CN"/>
        </w:rPr>
        <w:t>二</w:t>
      </w:r>
      <w:r>
        <w:rPr>
          <w:rFonts w:hint="default" w:ascii="Times New Roman" w:hAnsi="Times New Roman" w:eastAsia="黑体" w:cs="Times New Roman"/>
          <w:b w:val="0"/>
          <w:bCs w:val="0"/>
          <w:color w:val="auto"/>
          <w:sz w:val="32"/>
          <w:szCs w:val="32"/>
          <w:highlight w:val="none"/>
          <w:u w:val="none"/>
          <w:lang w:val="en" w:eastAsia="zh-CN"/>
        </w:rPr>
        <w:t>、经费</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 xml:space="preserve">（一）各代表队参赛经费自理。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32" w:firstLineChars="200"/>
        <w:jc w:val="both"/>
        <w:textAlignment w:val="auto"/>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2"/>
          <w:w w:val="100"/>
          <w:kern w:val="2"/>
          <w:sz w:val="32"/>
          <w:szCs w:val="32"/>
          <w:highlight w:val="none"/>
          <w:lang w:val="en-US" w:eastAsia="zh-CN" w:bidi="ar-SA"/>
        </w:rPr>
        <w:t>（二）各代表队正式报到至离会期间的食宿，由大会统一安排。各代表队报到时，领队、教练员、运动员、工作人员每人每天交纳220元的食宿费。提前或滞后离会及超编人员的费用由各代表队自理。</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十</w:t>
      </w: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、兴奋剂检查和性别认定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兴奋剂检查和处罚按照有关法律法规及国家体育总局、省体育局有关规定执行。性别按照报名提供的有效身份证件性别一栏进行认定。</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十</w:t>
      </w: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、赛风赛纪</w:t>
      </w:r>
      <w:r>
        <w:rPr>
          <w:rFonts w:hint="default" w:ascii="Times New Roman" w:hAnsi="Times New Roman" w:eastAsia="黑体" w:cs="Times New Roman"/>
          <w:color w:val="auto"/>
          <w:sz w:val="32"/>
          <w:szCs w:val="32"/>
          <w:highlight w:val="none"/>
          <w:lang w:eastAsia="zh-CN"/>
        </w:rPr>
        <w:t>和</w:t>
      </w:r>
      <w:r>
        <w:rPr>
          <w:rFonts w:hint="default" w:ascii="Times New Roman" w:hAnsi="Times New Roman" w:eastAsia="黑体" w:cs="Times New Roman"/>
          <w:color w:val="auto"/>
          <w:sz w:val="32"/>
          <w:szCs w:val="32"/>
          <w:highlight w:val="none"/>
        </w:rPr>
        <w:t>安全工作</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（一）严格落实《体育赛事活动赛风赛纪管理办法》《四川省体育赛事活动赛风赛纪管理实施细则（试行）》等要求，</w:t>
      </w:r>
      <w:r>
        <w:rPr>
          <w:rFonts w:hint="default" w:ascii="Times New Roman" w:hAnsi="Times New Roman" w:eastAsia="仿宋_GB2312" w:cs="Times New Roman"/>
          <w:color w:val="auto"/>
          <w:sz w:val="32"/>
          <w:szCs w:val="32"/>
          <w:highlight w:val="none"/>
        </w:rPr>
        <w:t>凡在比赛中无故弃权、停赛罢赛、打架斗殴、徇私舞弊、弄虚作假等违反体育道德和赛风赛纪者，将依法依规严肃追究相关责任人员责任，取消相关单位评选优秀组织奖、体育道德风尚奖、最佳赛区奖的资格。</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二）按照《体育赛事活动管理办法》《四川省体育赛事活动管理实施细则（试行）》等文件要求，承办地结合实际，制定和落实赛事组织工作方案、赛事安全防控工作方案、赛事医疗保障救治工作方案、赛事应急处置工作预案，建立赛事</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熔断</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机制，并对赛事组织风险评估，确保比赛安全有序开展。</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0" w:leftChars="0" w:firstLine="640"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2"/>
          <w:sz w:val="32"/>
          <w:szCs w:val="22"/>
          <w:highlight w:val="none"/>
          <w:lang w:val="en-US" w:eastAsia="zh-CN" w:bidi="ar-SA"/>
        </w:rPr>
        <w:t>（三）各参赛代表团（队）须加强内部管理，严肃纪律，实行团长责任制，落实领队教练员负责制。并对参赛运动员进行安全知识、赛风赛纪的宣传教育，并及时了解参赛运动员的身体状况，增强参赛运动员的安全意识和自我保护意识，杜绝任何违规违纪行为和事件发生。</w:t>
      </w:r>
    </w:p>
    <w:p>
      <w:pPr>
        <w:pStyle w:val="2"/>
        <w:keepNext w:val="0"/>
        <w:keepLines w:val="0"/>
        <w:pageBreakBefore w:val="0"/>
        <w:widowControl w:val="0"/>
        <w:numPr>
          <w:ilvl w:val="0"/>
          <w:numId w:val="0"/>
        </w:numPr>
        <w:shd w:val="clear" w:color="auto" w:fill="auto"/>
        <w:kinsoku/>
        <w:wordWrap/>
        <w:topLinePunct w:val="0"/>
        <w:autoSpaceDE/>
        <w:autoSpaceDN/>
        <w:bidi w:val="0"/>
        <w:adjustRightInd/>
        <w:snapToGrid w:val="0"/>
        <w:spacing w:line="552" w:lineRule="exact"/>
        <w:ind w:firstLine="64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十五、本规程解释权属</w:t>
      </w:r>
      <w:r>
        <w:rPr>
          <w:rFonts w:hint="default" w:ascii="Times New Roman" w:hAnsi="Times New Roman" w:eastAsia="黑体" w:cs="Times New Roman"/>
          <w:color w:val="auto"/>
          <w:highlight w:val="none"/>
          <w:lang w:val="en-US" w:eastAsia="zh-CN"/>
        </w:rPr>
        <w:t>四川省轮滑协会</w:t>
      </w:r>
      <w:r>
        <w:rPr>
          <w:rFonts w:hint="default" w:ascii="Times New Roman" w:hAnsi="Times New Roman" w:eastAsia="黑体" w:cs="Times New Roman"/>
          <w:b w:val="0"/>
          <w:bCs w:val="0"/>
          <w:color w:val="auto"/>
          <w:sz w:val="32"/>
          <w:szCs w:val="32"/>
          <w:highlight w:val="none"/>
          <w:u w:val="none"/>
          <w:lang w:val="en-US" w:eastAsia="zh-CN"/>
        </w:rPr>
        <w:t xml:space="preserve">。未尽事宜，另行通知。 </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联系人及联系方式</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52" w:lineRule="exact"/>
        <w:ind w:firstLine="640" w:firstLineChars="200"/>
        <w:jc w:val="both"/>
        <w:textAlignment w:val="auto"/>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 xml:space="preserve">四川省轮滑协会 </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52" w:lineRule="exact"/>
        <w:ind w:firstLine="640" w:firstLineChars="200"/>
        <w:jc w:val="both"/>
        <w:textAlignment w:val="auto"/>
        <w:rPr>
          <w:rFonts w:hint="default" w:ascii="Times New Roman" w:hAnsi="Times New Roman" w:eastAsia="仿宋_GB2312" w:cs="Times New Roman"/>
          <w:color w:val="auto"/>
          <w:kern w:val="2"/>
          <w:sz w:val="32"/>
          <w:szCs w:val="20"/>
          <w:highlight w:val="none"/>
          <w:lang w:val="en-US" w:eastAsia="zh-CN" w:bidi="ar-SA"/>
        </w:rPr>
      </w:pPr>
      <w:r>
        <w:rPr>
          <w:rFonts w:hint="default" w:ascii="Times New Roman" w:hAnsi="Times New Roman" w:eastAsia="仿宋_GB2312" w:cs="Times New Roman"/>
          <w:color w:val="auto"/>
          <w:kern w:val="2"/>
          <w:sz w:val="32"/>
          <w:szCs w:val="20"/>
          <w:highlight w:val="none"/>
          <w:lang w:val="en-US" w:eastAsia="zh-CN" w:bidi="ar-SA"/>
        </w:rPr>
        <w:t>联系人：谢纯孟，联系电话：13980020552</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52" w:lineRule="exact"/>
        <w:ind w:firstLine="640" w:firstLineChars="200"/>
        <w:jc w:val="both"/>
        <w:textAlignment w:val="auto"/>
        <w:rPr>
          <w:rFonts w:hint="default" w:ascii="Times New Roman" w:hAnsi="Times New Roman" w:eastAsia="楷体_GB2312" w:cs="Times New Roman"/>
          <w:color w:val="auto"/>
          <w:kern w:val="2"/>
          <w:sz w:val="32"/>
          <w:szCs w:val="20"/>
          <w:highlight w:val="none"/>
          <w:lang w:val="en-US" w:eastAsia="zh-CN" w:bidi="ar-SA"/>
        </w:rPr>
      </w:pPr>
      <w:r>
        <w:rPr>
          <w:rFonts w:hint="default" w:ascii="Times New Roman" w:hAnsi="Times New Roman" w:eastAsia="楷体_GB2312" w:cs="Times New Roman"/>
          <w:color w:val="auto"/>
          <w:kern w:val="2"/>
          <w:sz w:val="32"/>
          <w:szCs w:val="20"/>
          <w:highlight w:val="none"/>
          <w:lang w:val="en-US" w:eastAsia="zh-CN" w:bidi="ar-SA"/>
        </w:rPr>
        <w:t xml:space="preserve">隆昌市教育和体育局 </w:t>
      </w:r>
    </w:p>
    <w:p>
      <w:pPr>
        <w:keepNext w:val="0"/>
        <w:keepLines w:val="0"/>
        <w:pageBreakBefore w:val="0"/>
        <w:widowControl w:val="0"/>
        <w:numPr>
          <w:ilvl w:val="0"/>
          <w:numId w:val="0"/>
        </w:numPr>
        <w:shd w:val="clear" w:color="auto" w:fill="auto"/>
        <w:suppressAutoHyphens/>
        <w:kinsoku/>
        <w:wordWrap/>
        <w:topLinePunct w:val="0"/>
        <w:autoSpaceDE/>
        <w:autoSpaceDN/>
        <w:bidi w:val="0"/>
        <w:adjustRightInd/>
        <w:spacing w:line="552" w:lineRule="exact"/>
        <w:ind w:firstLine="640"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2"/>
          <w:sz w:val="32"/>
          <w:szCs w:val="20"/>
          <w:highlight w:val="none"/>
          <w:lang w:val="en-US" w:eastAsia="zh-CN" w:bidi="ar-SA"/>
        </w:rPr>
        <w:t>联系人：范方奎，联系电话：13619005333</w:t>
      </w: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snapToGrid/>
        <w:spacing w:line="552" w:lineRule="exact"/>
        <w:ind w:left="1598" w:leftChars="304" w:hanging="960" w:hangingChars="300"/>
        <w:jc w:val="both"/>
        <w:textAlignment w:val="auto"/>
        <w:rPr>
          <w:rFonts w:hint="default" w:ascii="Times New Roman" w:hAnsi="Times New Roman" w:eastAsia="仿宋_GB2312" w:cs="Times New Roman"/>
          <w:b w:val="0"/>
          <w:bCs w:val="0"/>
          <w:color w:val="FF0000"/>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附件：</w:t>
      </w:r>
      <w:r>
        <w:rPr>
          <w:rFonts w:hint="default" w:ascii="Times New Roman" w:hAnsi="Times New Roman" w:eastAsia="仿宋_GB2312" w:cs="Times New Roman"/>
          <w:color w:val="auto"/>
          <w:kern w:val="0"/>
          <w:sz w:val="32"/>
          <w:szCs w:val="32"/>
          <w:highlight w:val="none"/>
        </w:rPr>
        <w:t>四川省第十</w:t>
      </w:r>
      <w:r>
        <w:rPr>
          <w:rFonts w:hint="default" w:ascii="Times New Roman" w:hAnsi="Times New Roman" w:eastAsia="仿宋_GB2312" w:cs="Times New Roman"/>
          <w:color w:val="auto"/>
          <w:kern w:val="0"/>
          <w:sz w:val="32"/>
          <w:szCs w:val="32"/>
          <w:highlight w:val="none"/>
          <w:lang w:eastAsia="zh-CN"/>
        </w:rPr>
        <w:t>五</w:t>
      </w:r>
      <w:r>
        <w:rPr>
          <w:rFonts w:hint="default" w:ascii="Times New Roman" w:hAnsi="Times New Roman" w:eastAsia="仿宋_GB2312" w:cs="Times New Roman"/>
          <w:color w:val="auto"/>
          <w:kern w:val="0"/>
          <w:sz w:val="32"/>
          <w:szCs w:val="32"/>
          <w:highlight w:val="none"/>
        </w:rPr>
        <w:t>届运动会群众体育项目</w:t>
      </w:r>
      <w:r>
        <w:rPr>
          <w:rFonts w:hint="default" w:ascii="Times New Roman" w:hAnsi="Times New Roman" w:eastAsia="仿宋_GB2312" w:cs="Times New Roman"/>
          <w:color w:val="auto"/>
          <w:kern w:val="0"/>
          <w:sz w:val="32"/>
          <w:szCs w:val="32"/>
          <w:highlight w:val="none"/>
          <w:lang w:val="en-US" w:eastAsia="zh-CN"/>
        </w:rPr>
        <w:t>轮滑</w:t>
      </w:r>
      <w:r>
        <w:rPr>
          <w:rFonts w:hint="default" w:ascii="Times New Roman" w:hAnsi="Times New Roman" w:eastAsia="仿宋_GB2312" w:cs="Times New Roman"/>
          <w:color w:val="auto"/>
          <w:kern w:val="0"/>
          <w:sz w:val="32"/>
          <w:szCs w:val="32"/>
          <w:highlight w:val="none"/>
        </w:rPr>
        <w:t>比赛</w:t>
      </w:r>
      <w:r>
        <w:rPr>
          <w:rFonts w:hint="default" w:ascii="Times New Roman" w:hAnsi="Times New Roman" w:eastAsia="仿宋_GB2312" w:cs="Times New Roman"/>
          <w:b w:val="0"/>
          <w:bCs w:val="0"/>
          <w:color w:val="auto"/>
          <w:sz w:val="32"/>
          <w:szCs w:val="32"/>
          <w:highlight w:val="none"/>
          <w:u w:val="none"/>
          <w:lang w:val="en-US" w:eastAsia="zh-CN"/>
        </w:rPr>
        <w:t>自愿参赛责任书</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52" w:lineRule="exact"/>
        <w:ind w:firstLine="720" w:firstLineChars="200"/>
        <w:jc w:val="both"/>
        <w:textAlignment w:val="auto"/>
        <w:outlineLvl w:val="1"/>
        <w:rPr>
          <w:rFonts w:hint="default" w:ascii="Times New Roman" w:hAnsi="Times New Roman" w:eastAsia="方正小标宋简体" w:cs="Times New Roman"/>
          <w:b w:val="0"/>
          <w:bCs w:val="0"/>
          <w:color w:val="FF0000"/>
          <w:sz w:val="36"/>
          <w:szCs w:val="36"/>
          <w:highlight w:val="none"/>
          <w:u w:val="none"/>
          <w:lang w:val="en" w:eastAsia="zh-CN"/>
        </w:rPr>
        <w:sectPr>
          <w:footerReference r:id="rId21"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20" w:lineRule="exact"/>
        <w:jc w:val="both"/>
        <w:textAlignment w:val="auto"/>
        <w:outlineLvl w:val="1"/>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20" w:lineRule="exact"/>
        <w:jc w:val="both"/>
        <w:textAlignment w:val="auto"/>
        <w:outlineLvl w:val="1"/>
        <w:rPr>
          <w:rFonts w:hint="default" w:ascii="Times New Roman" w:hAnsi="Times New Roman" w:eastAsia="仿宋_GB2312" w:cs="Times New Roman"/>
          <w:b w:val="0"/>
          <w:bCs w:val="0"/>
          <w:color w:val="FF0000"/>
          <w:sz w:val="32"/>
          <w:szCs w:val="32"/>
          <w:highlight w:val="none"/>
          <w:u w:val="none"/>
          <w:lang w:val="en-US" w:eastAsia="zh-CN"/>
        </w:rPr>
      </w:pP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color w:val="auto"/>
          <w:sz w:val="44"/>
          <w:szCs w:val="44"/>
          <w:highlight w:val="none"/>
          <w:lang w:val="en" w:eastAsia="zh-CN"/>
        </w:rPr>
      </w:pPr>
      <w:r>
        <w:rPr>
          <w:rFonts w:hint="default" w:ascii="Times New Roman" w:hAnsi="Times New Roman" w:eastAsia="方正小标宋简体" w:cs="Times New Roman"/>
          <w:color w:val="auto"/>
          <w:sz w:val="44"/>
          <w:szCs w:val="44"/>
          <w:highlight w:val="none"/>
          <w:lang w:val="en" w:eastAsia="zh-CN"/>
        </w:rPr>
        <w:t>四川省第十五届运动会群众体育项目</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color w:val="FF0000"/>
          <w:sz w:val="32"/>
          <w:szCs w:val="32"/>
          <w:highlight w:val="none"/>
          <w:u w:val="none"/>
          <w:lang w:val="en" w:eastAsia="zh-CN"/>
        </w:rPr>
      </w:pPr>
      <w:r>
        <w:rPr>
          <w:rFonts w:hint="default" w:ascii="Times New Roman" w:hAnsi="Times New Roman" w:eastAsia="方正小标宋简体" w:cs="Times New Roman"/>
          <w:color w:val="auto"/>
          <w:sz w:val="44"/>
          <w:szCs w:val="44"/>
          <w:highlight w:val="none"/>
          <w:lang w:val="en" w:eastAsia="zh-CN"/>
        </w:rPr>
        <w:t>轮滑比赛自愿参赛</w:t>
      </w:r>
      <w:r>
        <w:rPr>
          <w:rFonts w:hint="default" w:ascii="Times New Roman" w:hAnsi="Times New Roman" w:eastAsia="方正小标宋简体" w:cs="Times New Roman"/>
          <w:color w:val="auto"/>
          <w:sz w:val="44"/>
          <w:szCs w:val="44"/>
          <w:highlight w:val="none"/>
          <w:lang w:val="en-US" w:eastAsia="zh-CN"/>
        </w:rPr>
        <w:t>责任书</w:t>
      </w:r>
    </w:p>
    <w:p>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color w:val="FF0000"/>
          <w:sz w:val="32"/>
          <w:szCs w:val="32"/>
          <w:highlight w:val="none"/>
          <w:u w:val="none"/>
          <w:lang w:val="en" w:eastAsia="zh-CN"/>
        </w:rPr>
      </w:pP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20" w:lineRule="exact"/>
        <w:ind w:firstLine="668"/>
        <w:jc w:val="both"/>
        <w:textAlignment w:val="baseline"/>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rPr>
        <w:t>我自愿报名参加四川省第十五届运动会群众体育项目</w:t>
      </w:r>
      <w:r>
        <w:rPr>
          <w:rFonts w:hint="default" w:ascii="Times New Roman" w:hAnsi="Times New Roman" w:eastAsia="仿宋_GB2312" w:cs="Times New Roman"/>
          <w:snapToGrid w:val="0"/>
          <w:color w:val="auto"/>
          <w:spacing w:val="0"/>
          <w:kern w:val="0"/>
          <w:sz w:val="32"/>
          <w:szCs w:val="32"/>
          <w:highlight w:val="none"/>
          <w:lang w:eastAsia="zh-CN"/>
        </w:rPr>
        <w:t>轮滑</w:t>
      </w:r>
      <w:r>
        <w:rPr>
          <w:rFonts w:hint="default" w:ascii="Times New Roman" w:hAnsi="Times New Roman" w:eastAsia="仿宋_GB2312" w:cs="Times New Roman"/>
          <w:snapToGrid w:val="0"/>
          <w:color w:val="auto"/>
          <w:spacing w:val="0"/>
          <w:kern w:val="0"/>
          <w:sz w:val="32"/>
          <w:szCs w:val="32"/>
          <w:highlight w:val="none"/>
        </w:rPr>
        <w:t>比赛，并签署本</w:t>
      </w:r>
      <w:r>
        <w:rPr>
          <w:rFonts w:hint="default" w:ascii="Times New Roman" w:hAnsi="Times New Roman" w:eastAsia="仿宋_GB2312" w:cs="Times New Roman"/>
          <w:snapToGrid w:val="0"/>
          <w:color w:val="auto"/>
          <w:spacing w:val="0"/>
          <w:kern w:val="0"/>
          <w:sz w:val="32"/>
          <w:szCs w:val="32"/>
          <w:highlight w:val="none"/>
          <w:lang w:eastAsia="zh-CN"/>
        </w:rPr>
        <w:t>责任书</w:t>
      </w:r>
      <w:r>
        <w:rPr>
          <w:rFonts w:hint="default" w:ascii="Times New Roman" w:hAnsi="Times New Roman" w:eastAsia="仿宋_GB2312" w:cs="Times New Roman"/>
          <w:snapToGrid w:val="0"/>
          <w:color w:val="auto"/>
          <w:spacing w:val="0"/>
          <w:kern w:val="0"/>
          <w:sz w:val="32"/>
          <w:szCs w:val="32"/>
          <w:highlight w:val="none"/>
        </w:rPr>
        <w:t>。对以下内容，我</w:t>
      </w:r>
      <w:r>
        <w:rPr>
          <w:rFonts w:hint="default" w:ascii="Times New Roman" w:hAnsi="Times New Roman" w:eastAsia="仿宋_GB2312" w:cs="Times New Roman"/>
          <w:snapToGrid w:val="0"/>
          <w:color w:val="auto"/>
          <w:spacing w:val="0"/>
          <w:kern w:val="0"/>
          <w:sz w:val="32"/>
          <w:szCs w:val="32"/>
          <w:highlight w:val="none"/>
          <w:lang w:eastAsia="zh-CN"/>
        </w:rPr>
        <w:t>和监护人</w:t>
      </w:r>
      <w:r>
        <w:rPr>
          <w:rFonts w:hint="default" w:ascii="Times New Roman" w:hAnsi="Times New Roman" w:eastAsia="仿宋_GB2312" w:cs="Times New Roman"/>
          <w:snapToGrid w:val="0"/>
          <w:color w:val="auto"/>
          <w:spacing w:val="0"/>
          <w:kern w:val="0"/>
          <w:sz w:val="32"/>
          <w:szCs w:val="32"/>
          <w:highlight w:val="none"/>
        </w:rPr>
        <w:t>已认真阅读、全面理解且予以确认并</w:t>
      </w:r>
      <w:r>
        <w:rPr>
          <w:rFonts w:hint="default" w:ascii="Times New Roman" w:hAnsi="Times New Roman" w:eastAsia="仿宋_GB2312" w:cs="Times New Roman"/>
          <w:snapToGrid w:val="0"/>
          <w:color w:val="auto"/>
          <w:spacing w:val="0"/>
          <w:kern w:val="0"/>
          <w:sz w:val="32"/>
          <w:szCs w:val="32"/>
          <w:highlight w:val="none"/>
          <w:lang w:eastAsia="zh-CN"/>
        </w:rPr>
        <w:t>愿意</w:t>
      </w:r>
      <w:r>
        <w:rPr>
          <w:rFonts w:hint="default" w:ascii="Times New Roman" w:hAnsi="Times New Roman" w:eastAsia="仿宋_GB2312" w:cs="Times New Roman"/>
          <w:snapToGrid w:val="0"/>
          <w:color w:val="auto"/>
          <w:spacing w:val="0"/>
          <w:kern w:val="0"/>
          <w:sz w:val="32"/>
          <w:szCs w:val="32"/>
          <w:highlight w:val="none"/>
        </w:rPr>
        <w:t>承担相应的法律、经济责任：</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20" w:lineRule="exact"/>
        <w:ind w:firstLine="668"/>
        <w:jc w:val="both"/>
        <w:textAlignment w:val="baseline"/>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rPr>
        <w:t>一、</w:t>
      </w:r>
      <w:r>
        <w:rPr>
          <w:rFonts w:hint="default" w:ascii="Times New Roman" w:hAnsi="Times New Roman" w:eastAsia="仿宋_GB2312" w:cs="Times New Roman"/>
          <w:snapToGrid w:val="0"/>
          <w:color w:val="auto"/>
          <w:spacing w:val="0"/>
          <w:kern w:val="0"/>
          <w:sz w:val="32"/>
          <w:szCs w:val="32"/>
          <w:highlight w:val="none"/>
          <w:lang w:eastAsia="zh-CN"/>
        </w:rPr>
        <w:t>本人</w:t>
      </w:r>
      <w:r>
        <w:rPr>
          <w:rFonts w:hint="default" w:ascii="Times New Roman" w:hAnsi="Times New Roman" w:eastAsia="仿宋_GB2312" w:cs="Times New Roman"/>
          <w:snapToGrid w:val="0"/>
          <w:color w:val="auto"/>
          <w:spacing w:val="0"/>
          <w:kern w:val="0"/>
          <w:sz w:val="32"/>
          <w:szCs w:val="32"/>
          <w:highlight w:val="none"/>
        </w:rPr>
        <w:t>严格遵守和执行赛事活动管理等</w:t>
      </w:r>
      <w:r>
        <w:rPr>
          <w:rFonts w:hint="default" w:ascii="Times New Roman" w:hAnsi="Times New Roman" w:eastAsia="仿宋_GB2312" w:cs="Times New Roman"/>
          <w:snapToGrid w:val="0"/>
          <w:color w:val="auto"/>
          <w:spacing w:val="0"/>
          <w:kern w:val="0"/>
          <w:sz w:val="32"/>
          <w:szCs w:val="32"/>
          <w:highlight w:val="none"/>
          <w:lang w:val="en-US" w:eastAsia="zh-CN"/>
        </w:rPr>
        <w:t>相关</w:t>
      </w:r>
      <w:r>
        <w:rPr>
          <w:rFonts w:hint="default" w:ascii="Times New Roman" w:hAnsi="Times New Roman" w:eastAsia="仿宋_GB2312" w:cs="Times New Roman"/>
          <w:snapToGrid w:val="0"/>
          <w:color w:val="auto"/>
          <w:spacing w:val="0"/>
          <w:kern w:val="0"/>
          <w:sz w:val="32"/>
          <w:szCs w:val="32"/>
          <w:highlight w:val="none"/>
        </w:rPr>
        <w:t>规章</w:t>
      </w:r>
      <w:r>
        <w:rPr>
          <w:rFonts w:hint="default" w:ascii="Times New Roman" w:hAnsi="Times New Roman" w:eastAsia="仿宋_GB2312" w:cs="Times New Roman"/>
          <w:snapToGrid w:val="0"/>
          <w:color w:val="auto"/>
          <w:spacing w:val="0"/>
          <w:kern w:val="0"/>
          <w:sz w:val="32"/>
          <w:szCs w:val="32"/>
          <w:highlight w:val="none"/>
          <w:lang w:val="en-US" w:eastAsia="zh-CN"/>
        </w:rPr>
        <w:t>制度</w:t>
      </w:r>
      <w:r>
        <w:rPr>
          <w:rFonts w:hint="default" w:ascii="Times New Roman" w:hAnsi="Times New Roman" w:eastAsia="仿宋_GB2312" w:cs="Times New Roman"/>
          <w:snapToGrid w:val="0"/>
          <w:color w:val="auto"/>
          <w:spacing w:val="0"/>
          <w:kern w:val="0"/>
          <w:sz w:val="32"/>
          <w:szCs w:val="32"/>
          <w:highlight w:val="none"/>
        </w:rPr>
        <w:t>。比赛全程服从和配合管理，诚实守信，公平竞赛。</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20" w:lineRule="exact"/>
        <w:ind w:firstLine="668"/>
        <w:jc w:val="both"/>
        <w:textAlignment w:val="baseline"/>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lang w:eastAsia="zh-CN"/>
        </w:rPr>
        <w:t>二</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snapToGrid w:val="0"/>
          <w:color w:val="auto"/>
          <w:spacing w:val="0"/>
          <w:kern w:val="0"/>
          <w:sz w:val="32"/>
          <w:szCs w:val="32"/>
          <w:highlight w:val="none"/>
          <w:lang w:eastAsia="zh-CN"/>
        </w:rPr>
        <w:t>本人</w:t>
      </w:r>
      <w:r>
        <w:rPr>
          <w:rFonts w:hint="default" w:ascii="Times New Roman" w:hAnsi="Times New Roman" w:eastAsia="仿宋_GB2312" w:cs="Times New Roman"/>
          <w:snapToGrid w:val="0"/>
          <w:color w:val="auto"/>
          <w:spacing w:val="0"/>
          <w:kern w:val="0"/>
          <w:sz w:val="32"/>
          <w:szCs w:val="32"/>
          <w:highlight w:val="none"/>
        </w:rPr>
        <w:t>符合参赛资格规定，保证</w:t>
      </w:r>
      <w:r>
        <w:rPr>
          <w:rFonts w:hint="default" w:ascii="Times New Roman" w:hAnsi="Times New Roman" w:eastAsia="仿宋_GB2312" w:cs="Times New Roman"/>
          <w:snapToGrid w:val="0"/>
          <w:color w:val="auto"/>
          <w:spacing w:val="0"/>
          <w:kern w:val="0"/>
          <w:sz w:val="32"/>
          <w:szCs w:val="32"/>
          <w:highlight w:val="none"/>
          <w:lang w:eastAsia="zh-CN"/>
        </w:rPr>
        <w:t>向项目竞</w:t>
      </w:r>
      <w:r>
        <w:rPr>
          <w:rFonts w:hint="default" w:ascii="Times New Roman" w:hAnsi="Times New Roman" w:eastAsia="仿宋_GB2312" w:cs="Times New Roman"/>
          <w:snapToGrid w:val="0"/>
          <w:color w:val="auto"/>
          <w:spacing w:val="0"/>
          <w:kern w:val="0"/>
          <w:sz w:val="32"/>
          <w:szCs w:val="32"/>
          <w:highlight w:val="none"/>
        </w:rPr>
        <w:t>委会提供的证件真实有效，不弄虚作假，如出现提供的证件资料和人员资格不符，愿意接受组委会</w:t>
      </w:r>
      <w:r>
        <w:rPr>
          <w:rFonts w:hint="default" w:ascii="Times New Roman" w:hAnsi="Times New Roman" w:eastAsia="仿宋_GB2312" w:cs="Times New Roman"/>
          <w:snapToGrid w:val="0"/>
          <w:color w:val="auto"/>
          <w:spacing w:val="0"/>
          <w:kern w:val="0"/>
          <w:sz w:val="32"/>
          <w:szCs w:val="32"/>
          <w:highlight w:val="none"/>
          <w:lang w:eastAsia="zh-CN"/>
        </w:rPr>
        <w:t>、项目竞委会</w:t>
      </w:r>
      <w:r>
        <w:rPr>
          <w:rFonts w:hint="default" w:ascii="Times New Roman" w:hAnsi="Times New Roman" w:eastAsia="仿宋_GB2312" w:cs="Times New Roman"/>
          <w:snapToGrid w:val="0"/>
          <w:color w:val="auto"/>
          <w:spacing w:val="0"/>
          <w:kern w:val="0"/>
          <w:sz w:val="32"/>
          <w:szCs w:val="32"/>
          <w:highlight w:val="none"/>
        </w:rPr>
        <w:t>的处罚裁决。</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20" w:lineRule="exact"/>
        <w:ind w:firstLine="668"/>
        <w:jc w:val="both"/>
        <w:textAlignment w:val="baseline"/>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lang w:eastAsia="zh-CN"/>
        </w:rPr>
        <w:t>三</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snapToGrid w:val="0"/>
          <w:color w:val="auto"/>
          <w:spacing w:val="0"/>
          <w:kern w:val="0"/>
          <w:sz w:val="32"/>
          <w:szCs w:val="32"/>
          <w:highlight w:val="none"/>
          <w:lang w:eastAsia="zh-CN"/>
        </w:rPr>
        <w:t>本人</w:t>
      </w:r>
      <w:r>
        <w:rPr>
          <w:rFonts w:hint="default" w:ascii="Times New Roman" w:hAnsi="Times New Roman" w:eastAsia="仿宋_GB2312" w:cs="Times New Roman"/>
          <w:snapToGrid w:val="0"/>
          <w:color w:val="auto"/>
          <w:spacing w:val="0"/>
          <w:kern w:val="0"/>
          <w:sz w:val="32"/>
          <w:szCs w:val="32"/>
          <w:highlight w:val="none"/>
        </w:rPr>
        <w:t>完全了解自身的身体状况，确认自我健康状况良好，无任何身体不适或疾病(包括各类心脑血管疾病</w:t>
      </w:r>
      <w:r>
        <w:rPr>
          <w:rFonts w:hint="default" w:ascii="Times New Roman" w:hAnsi="Times New Roman" w:eastAsia="仿宋_GB2312" w:cs="Times New Roman"/>
          <w:snapToGrid w:val="0"/>
          <w:color w:val="auto"/>
          <w:spacing w:val="0"/>
          <w:kern w:val="0"/>
          <w:sz w:val="32"/>
          <w:szCs w:val="32"/>
          <w:highlight w:val="none"/>
          <w:lang w:eastAsia="zh-CN"/>
        </w:rPr>
        <w:t>和</w:t>
      </w:r>
      <w:r>
        <w:rPr>
          <w:rFonts w:hint="default" w:ascii="Times New Roman" w:hAnsi="Times New Roman" w:eastAsia="仿宋_GB2312" w:cs="Times New Roman"/>
          <w:snapToGrid w:val="0"/>
          <w:color w:val="auto"/>
          <w:spacing w:val="0"/>
          <w:kern w:val="0"/>
          <w:sz w:val="32"/>
          <w:szCs w:val="32"/>
          <w:highlight w:val="none"/>
        </w:rPr>
        <w:t>其它不适合体育运动的疾病)，</w:t>
      </w:r>
      <w:r>
        <w:rPr>
          <w:rFonts w:hint="default" w:ascii="Times New Roman" w:hAnsi="Times New Roman" w:eastAsia="仿宋_GB2312" w:cs="Times New Roman"/>
          <w:snapToGrid w:val="0"/>
          <w:color w:val="auto"/>
          <w:spacing w:val="0"/>
          <w:kern w:val="0"/>
          <w:sz w:val="32"/>
          <w:szCs w:val="32"/>
          <w:highlight w:val="none"/>
          <w:lang w:eastAsia="zh-CN"/>
        </w:rPr>
        <w:t>本人</w:t>
      </w:r>
      <w:r>
        <w:rPr>
          <w:rFonts w:hint="default" w:ascii="Times New Roman" w:hAnsi="Times New Roman" w:eastAsia="仿宋_GB2312" w:cs="Times New Roman"/>
          <w:snapToGrid w:val="0"/>
          <w:color w:val="auto"/>
          <w:spacing w:val="0"/>
          <w:kern w:val="0"/>
          <w:sz w:val="32"/>
          <w:szCs w:val="32"/>
          <w:highlight w:val="none"/>
        </w:rPr>
        <w:t>可以正常参加该项赛事。</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20" w:lineRule="exact"/>
        <w:ind w:firstLine="668"/>
        <w:jc w:val="both"/>
        <w:textAlignment w:val="baseline"/>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lang w:eastAsia="zh-CN"/>
        </w:rPr>
        <w:t>四</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snapToGrid w:val="0"/>
          <w:color w:val="auto"/>
          <w:spacing w:val="0"/>
          <w:kern w:val="0"/>
          <w:sz w:val="32"/>
          <w:szCs w:val="32"/>
          <w:highlight w:val="none"/>
          <w:lang w:eastAsia="zh-CN"/>
        </w:rPr>
        <w:t>本人</w:t>
      </w:r>
      <w:r>
        <w:rPr>
          <w:rFonts w:hint="default" w:ascii="Times New Roman" w:hAnsi="Times New Roman" w:eastAsia="仿宋_GB2312" w:cs="Times New Roman"/>
          <w:snapToGrid w:val="0"/>
          <w:color w:val="auto"/>
          <w:spacing w:val="0"/>
          <w:kern w:val="0"/>
          <w:sz w:val="32"/>
          <w:szCs w:val="32"/>
          <w:highlight w:val="none"/>
        </w:rPr>
        <w:t>严格执行和遵守竞赛规程和竞赛规则的相关规定，遵守并服从</w:t>
      </w:r>
      <w:r>
        <w:rPr>
          <w:rFonts w:hint="default" w:ascii="Times New Roman" w:hAnsi="Times New Roman" w:eastAsia="仿宋_GB2312" w:cs="Times New Roman"/>
          <w:snapToGrid w:val="0"/>
          <w:color w:val="auto"/>
          <w:spacing w:val="0"/>
          <w:kern w:val="0"/>
          <w:sz w:val="32"/>
          <w:szCs w:val="32"/>
          <w:highlight w:val="none"/>
          <w:lang w:eastAsia="zh-CN"/>
        </w:rPr>
        <w:t>项目竞委会</w:t>
      </w:r>
      <w:r>
        <w:rPr>
          <w:rFonts w:hint="default" w:ascii="Times New Roman" w:hAnsi="Times New Roman" w:eastAsia="仿宋_GB2312" w:cs="Times New Roman"/>
          <w:snapToGrid w:val="0"/>
          <w:color w:val="auto"/>
          <w:spacing w:val="0"/>
          <w:kern w:val="0"/>
          <w:sz w:val="32"/>
          <w:szCs w:val="32"/>
          <w:highlight w:val="none"/>
        </w:rPr>
        <w:t>制定的赛程安排、</w:t>
      </w:r>
      <w:r>
        <w:rPr>
          <w:rFonts w:hint="default" w:ascii="Times New Roman" w:hAnsi="Times New Roman" w:eastAsia="仿宋_GB2312" w:cs="Times New Roman"/>
          <w:snapToGrid w:val="0"/>
          <w:color w:val="auto"/>
          <w:spacing w:val="0"/>
          <w:kern w:val="0"/>
          <w:sz w:val="32"/>
          <w:szCs w:val="32"/>
          <w:highlight w:val="none"/>
          <w:lang w:eastAsia="zh-CN"/>
        </w:rPr>
        <w:t>赛区规定</w:t>
      </w:r>
      <w:r>
        <w:rPr>
          <w:rFonts w:hint="default" w:ascii="Times New Roman" w:hAnsi="Times New Roman" w:eastAsia="仿宋_GB2312" w:cs="Times New Roman"/>
          <w:snapToGrid w:val="0"/>
          <w:color w:val="auto"/>
          <w:spacing w:val="0"/>
          <w:kern w:val="0"/>
          <w:sz w:val="32"/>
          <w:szCs w:val="32"/>
          <w:highlight w:val="none"/>
        </w:rPr>
        <w:t>、参赛细则等有关规定。</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20" w:lineRule="exact"/>
        <w:ind w:firstLine="668"/>
        <w:jc w:val="both"/>
        <w:textAlignment w:val="baseline"/>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lang w:eastAsia="zh-CN"/>
        </w:rPr>
        <w:t>五</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snapToGrid w:val="0"/>
          <w:color w:val="auto"/>
          <w:spacing w:val="0"/>
          <w:kern w:val="0"/>
          <w:sz w:val="32"/>
          <w:szCs w:val="32"/>
          <w:highlight w:val="none"/>
          <w:lang w:eastAsia="zh-CN"/>
        </w:rPr>
        <w:t>本人</w:t>
      </w:r>
      <w:r>
        <w:rPr>
          <w:rFonts w:hint="default" w:ascii="Times New Roman" w:hAnsi="Times New Roman" w:eastAsia="仿宋_GB2312" w:cs="Times New Roman"/>
          <w:snapToGrid w:val="0"/>
          <w:color w:val="auto"/>
          <w:spacing w:val="0"/>
          <w:kern w:val="0"/>
          <w:sz w:val="32"/>
          <w:szCs w:val="32"/>
          <w:highlight w:val="none"/>
        </w:rPr>
        <w:t>严格遵守和执行赛场行为规范，严肃赛风赛纪，团结全队，尊重队友，尊重对手，尊重裁判，尊重观众</w:t>
      </w:r>
      <w:r>
        <w:rPr>
          <w:rFonts w:hint="default" w:ascii="Times New Roman" w:hAnsi="Times New Roman" w:eastAsia="仿宋_GB2312" w:cs="Times New Roman"/>
          <w:snapToGrid w:val="0"/>
          <w:color w:val="auto"/>
          <w:spacing w:val="0"/>
          <w:kern w:val="0"/>
          <w:sz w:val="32"/>
          <w:szCs w:val="32"/>
          <w:highlight w:val="none"/>
          <w:lang w:eastAsia="zh-CN"/>
        </w:rPr>
        <w:t>，</w:t>
      </w:r>
      <w:r>
        <w:rPr>
          <w:rFonts w:hint="default" w:ascii="Times New Roman" w:hAnsi="Times New Roman" w:eastAsia="仿宋_GB2312" w:cs="Times New Roman"/>
          <w:snapToGrid w:val="0"/>
          <w:color w:val="auto"/>
          <w:spacing w:val="0"/>
          <w:kern w:val="0"/>
          <w:sz w:val="32"/>
          <w:szCs w:val="32"/>
          <w:highlight w:val="none"/>
        </w:rPr>
        <w:t>遵守比赛纪律，拒绝兴奋剂，认真比赛，杜绝出现消极比赛、无故弃权、罢赛和操纵比赛等干扰比赛秩序现象，共同创造良好的公平竞赛环境，杜绝出现暴力和严重违反体育运动精神的事件。如违反相关规定，愿接受</w:t>
      </w:r>
      <w:r>
        <w:rPr>
          <w:rFonts w:hint="default" w:ascii="Times New Roman" w:hAnsi="Times New Roman" w:eastAsia="仿宋_GB2312" w:cs="Times New Roman"/>
          <w:snapToGrid w:val="0"/>
          <w:color w:val="auto"/>
          <w:spacing w:val="0"/>
          <w:kern w:val="0"/>
          <w:sz w:val="32"/>
          <w:szCs w:val="32"/>
          <w:highlight w:val="none"/>
          <w:lang w:eastAsia="zh-CN"/>
        </w:rPr>
        <w:t>组委会、项目竞委会</w:t>
      </w:r>
      <w:r>
        <w:rPr>
          <w:rFonts w:hint="default" w:ascii="Times New Roman" w:hAnsi="Times New Roman" w:eastAsia="仿宋_GB2312" w:cs="Times New Roman"/>
          <w:snapToGrid w:val="0"/>
          <w:color w:val="auto"/>
          <w:spacing w:val="0"/>
          <w:kern w:val="0"/>
          <w:sz w:val="32"/>
          <w:szCs w:val="32"/>
          <w:highlight w:val="none"/>
        </w:rPr>
        <w:t>的处罚裁决。</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20" w:lineRule="exact"/>
        <w:ind w:firstLine="668"/>
        <w:jc w:val="both"/>
        <w:textAlignment w:val="baseline"/>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lang w:eastAsia="zh-CN"/>
        </w:rPr>
        <w:t>六</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snapToGrid w:val="0"/>
          <w:color w:val="auto"/>
          <w:spacing w:val="0"/>
          <w:kern w:val="0"/>
          <w:sz w:val="32"/>
          <w:szCs w:val="32"/>
          <w:highlight w:val="none"/>
          <w:lang w:eastAsia="zh-CN"/>
        </w:rPr>
        <w:t>本人</w:t>
      </w:r>
      <w:r>
        <w:rPr>
          <w:rFonts w:hint="default" w:ascii="Times New Roman" w:hAnsi="Times New Roman" w:eastAsia="仿宋_GB2312" w:cs="Times New Roman"/>
          <w:snapToGrid w:val="0"/>
          <w:color w:val="auto"/>
          <w:spacing w:val="0"/>
          <w:kern w:val="0"/>
          <w:sz w:val="32"/>
          <w:szCs w:val="32"/>
          <w:highlight w:val="none"/>
        </w:rPr>
        <w:t>赛前已购买比赛期间的人身意外伤害保险，充分了解参加赛事期间的训练和比赛潜在的危险，以及可能由此而导致的受伤或事故。本</w:t>
      </w:r>
      <w:r>
        <w:rPr>
          <w:rFonts w:hint="default" w:ascii="Times New Roman" w:hAnsi="Times New Roman" w:eastAsia="仿宋_GB2312" w:cs="Times New Roman"/>
          <w:snapToGrid w:val="0"/>
          <w:color w:val="auto"/>
          <w:spacing w:val="0"/>
          <w:kern w:val="0"/>
          <w:sz w:val="32"/>
          <w:szCs w:val="32"/>
          <w:highlight w:val="none"/>
          <w:lang w:eastAsia="zh-CN"/>
        </w:rPr>
        <w:t>人</w:t>
      </w:r>
      <w:r>
        <w:rPr>
          <w:rFonts w:hint="default" w:ascii="Times New Roman" w:hAnsi="Times New Roman" w:eastAsia="仿宋_GB2312" w:cs="Times New Roman"/>
          <w:snapToGrid w:val="0"/>
          <w:color w:val="auto"/>
          <w:spacing w:val="0"/>
          <w:kern w:val="0"/>
          <w:sz w:val="32"/>
          <w:szCs w:val="32"/>
          <w:highlight w:val="none"/>
        </w:rPr>
        <w:t>将以对自身安全负责的态度参赛，如在参赛过程中发现或注意到任何风险和潜在风险，将立刻终止参赛</w:t>
      </w:r>
      <w:r>
        <w:rPr>
          <w:rFonts w:hint="default" w:ascii="Times New Roman" w:hAnsi="Times New Roman" w:eastAsia="仿宋_GB2312" w:cs="Times New Roman"/>
          <w:snapToGrid w:val="0"/>
          <w:color w:val="auto"/>
          <w:spacing w:val="0"/>
          <w:kern w:val="0"/>
          <w:sz w:val="32"/>
          <w:szCs w:val="32"/>
          <w:highlight w:val="none"/>
          <w:lang w:eastAsia="zh-CN"/>
        </w:rPr>
        <w:t>、告知本参赛队领队和教练，并上报项目竞委会。</w:t>
      </w:r>
      <w:r>
        <w:rPr>
          <w:rFonts w:hint="default" w:ascii="Times New Roman" w:hAnsi="Times New Roman" w:eastAsia="仿宋_GB2312" w:cs="Times New Roman"/>
          <w:snapToGrid w:val="0"/>
          <w:color w:val="auto"/>
          <w:spacing w:val="0"/>
          <w:kern w:val="0"/>
          <w:sz w:val="32"/>
          <w:szCs w:val="32"/>
          <w:highlight w:val="none"/>
        </w:rPr>
        <w:t>同意接受并认可</w:t>
      </w:r>
      <w:r>
        <w:rPr>
          <w:rFonts w:hint="default" w:ascii="Times New Roman" w:hAnsi="Times New Roman" w:eastAsia="仿宋_GB2312" w:cs="Times New Roman"/>
          <w:snapToGrid w:val="0"/>
          <w:color w:val="auto"/>
          <w:spacing w:val="0"/>
          <w:kern w:val="0"/>
          <w:sz w:val="32"/>
          <w:szCs w:val="32"/>
          <w:highlight w:val="none"/>
          <w:lang w:eastAsia="zh-CN"/>
        </w:rPr>
        <w:t>项目竞委会</w:t>
      </w:r>
      <w:r>
        <w:rPr>
          <w:rFonts w:hint="default" w:ascii="Times New Roman" w:hAnsi="Times New Roman" w:eastAsia="仿宋_GB2312" w:cs="Times New Roman"/>
          <w:snapToGrid w:val="0"/>
          <w:color w:val="auto"/>
          <w:spacing w:val="0"/>
          <w:kern w:val="0"/>
          <w:sz w:val="32"/>
          <w:szCs w:val="32"/>
          <w:highlight w:val="none"/>
        </w:rPr>
        <w:t>在赛事期间提供的现场医疗救治和应急救护措施。比赛期间出现的任何人身意外伤害事故均由保险公司和个人自行负责，与主办、承办、协办、赞助等各组织机构单位无关。</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20" w:lineRule="exact"/>
        <w:ind w:firstLine="668"/>
        <w:jc w:val="both"/>
        <w:textAlignment w:val="baseline"/>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lang w:eastAsia="zh-CN"/>
        </w:rPr>
        <w:t>七</w:t>
      </w:r>
      <w:r>
        <w:rPr>
          <w:rFonts w:hint="default" w:ascii="Times New Roman" w:hAnsi="Times New Roman" w:eastAsia="仿宋_GB2312" w:cs="Times New Roman"/>
          <w:snapToGrid w:val="0"/>
          <w:color w:val="auto"/>
          <w:spacing w:val="0"/>
          <w:kern w:val="0"/>
          <w:sz w:val="32"/>
          <w:szCs w:val="32"/>
          <w:highlight w:val="none"/>
        </w:rPr>
        <w:t>、</w:t>
      </w:r>
      <w:r>
        <w:rPr>
          <w:rFonts w:hint="default" w:ascii="Times New Roman" w:hAnsi="Times New Roman" w:eastAsia="仿宋_GB2312" w:cs="Times New Roman"/>
          <w:snapToGrid w:val="0"/>
          <w:color w:val="auto"/>
          <w:spacing w:val="0"/>
          <w:kern w:val="0"/>
          <w:sz w:val="32"/>
          <w:szCs w:val="32"/>
          <w:highlight w:val="none"/>
          <w:lang w:eastAsia="zh-CN"/>
        </w:rPr>
        <w:t>本人承诺不</w:t>
      </w:r>
      <w:r>
        <w:rPr>
          <w:rFonts w:hint="default" w:ascii="Times New Roman" w:hAnsi="Times New Roman" w:eastAsia="仿宋_GB2312" w:cs="Times New Roman"/>
          <w:snapToGrid w:val="0"/>
          <w:color w:val="auto"/>
          <w:spacing w:val="0"/>
          <w:kern w:val="0"/>
          <w:sz w:val="32"/>
          <w:szCs w:val="32"/>
          <w:highlight w:val="none"/>
        </w:rPr>
        <w:t>发表、传播或向媒体散布不实或不负责任的言论。</w:t>
      </w:r>
      <w:r>
        <w:rPr>
          <w:rFonts w:hint="default" w:ascii="Times New Roman" w:hAnsi="Times New Roman" w:eastAsia="仿宋_GB2312" w:cs="Times New Roman"/>
          <w:snapToGrid w:val="0"/>
          <w:color w:val="auto"/>
          <w:spacing w:val="0"/>
          <w:kern w:val="0"/>
          <w:sz w:val="32"/>
          <w:szCs w:val="32"/>
          <w:highlight w:val="none"/>
          <w:lang w:eastAsia="zh-CN"/>
        </w:rPr>
        <w:t>坚决抵制</w:t>
      </w:r>
      <w:r>
        <w:rPr>
          <w:rFonts w:hint="default" w:ascii="Times New Roman" w:hAnsi="Times New Roman" w:eastAsia="仿宋_GB2312" w:cs="Times New Roman"/>
          <w:snapToGrid w:val="0"/>
          <w:color w:val="auto"/>
          <w:spacing w:val="0"/>
          <w:kern w:val="0"/>
          <w:sz w:val="32"/>
          <w:szCs w:val="32"/>
          <w:highlight w:val="none"/>
        </w:rPr>
        <w:t>有悖社会主义核心价值观、违背体育道德、违反公序良俗、违反赛风赛纪、造成不良社会影响或违法违规的言行。</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20" w:lineRule="exact"/>
        <w:ind w:firstLine="668"/>
        <w:jc w:val="both"/>
        <w:textAlignment w:val="baseline"/>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lang w:eastAsia="zh-CN"/>
        </w:rPr>
        <w:t>八</w:t>
      </w:r>
      <w:r>
        <w:rPr>
          <w:rFonts w:hint="default" w:ascii="Times New Roman" w:hAnsi="Times New Roman" w:eastAsia="仿宋_GB2312" w:cs="Times New Roman"/>
          <w:snapToGrid w:val="0"/>
          <w:color w:val="auto"/>
          <w:spacing w:val="0"/>
          <w:kern w:val="0"/>
          <w:sz w:val="32"/>
          <w:szCs w:val="32"/>
          <w:highlight w:val="none"/>
        </w:rPr>
        <w:t>、本</w:t>
      </w:r>
      <w:r>
        <w:rPr>
          <w:rFonts w:hint="default" w:ascii="Times New Roman" w:hAnsi="Times New Roman" w:eastAsia="仿宋_GB2312" w:cs="Times New Roman"/>
          <w:snapToGrid w:val="0"/>
          <w:color w:val="auto"/>
          <w:spacing w:val="0"/>
          <w:kern w:val="0"/>
          <w:sz w:val="32"/>
          <w:szCs w:val="32"/>
          <w:highlight w:val="none"/>
          <w:lang w:eastAsia="zh-CN"/>
        </w:rPr>
        <w:t>人</w:t>
      </w:r>
      <w:r>
        <w:rPr>
          <w:rFonts w:hint="default" w:ascii="Times New Roman" w:hAnsi="Times New Roman" w:eastAsia="仿宋_GB2312" w:cs="Times New Roman"/>
          <w:snapToGrid w:val="0"/>
          <w:color w:val="auto"/>
          <w:spacing w:val="0"/>
          <w:kern w:val="0"/>
          <w:sz w:val="32"/>
          <w:szCs w:val="32"/>
          <w:highlight w:val="none"/>
        </w:rPr>
        <w:t>比赛期间的照片、影像视频等肖像权同意许可给</w:t>
      </w:r>
      <w:r>
        <w:rPr>
          <w:rFonts w:hint="default" w:ascii="Times New Roman" w:hAnsi="Times New Roman" w:eastAsia="仿宋_GB2312" w:cs="Times New Roman"/>
          <w:snapToGrid w:val="0"/>
          <w:color w:val="auto"/>
          <w:spacing w:val="0"/>
          <w:kern w:val="0"/>
          <w:sz w:val="32"/>
          <w:szCs w:val="32"/>
          <w:highlight w:val="none"/>
          <w:lang w:eastAsia="zh-CN"/>
        </w:rPr>
        <w:t>赛事</w:t>
      </w:r>
      <w:r>
        <w:rPr>
          <w:rFonts w:hint="default" w:ascii="Times New Roman" w:hAnsi="Times New Roman" w:eastAsia="仿宋_GB2312" w:cs="Times New Roman"/>
          <w:snapToGrid w:val="0"/>
          <w:color w:val="auto"/>
          <w:spacing w:val="0"/>
          <w:kern w:val="0"/>
          <w:sz w:val="32"/>
          <w:szCs w:val="32"/>
          <w:highlight w:val="none"/>
        </w:rPr>
        <w:t>组委会</w:t>
      </w:r>
      <w:r>
        <w:rPr>
          <w:rFonts w:hint="default" w:ascii="Times New Roman" w:hAnsi="Times New Roman" w:eastAsia="仿宋_GB2312" w:cs="Times New Roman"/>
          <w:snapToGrid w:val="0"/>
          <w:color w:val="auto"/>
          <w:spacing w:val="0"/>
          <w:kern w:val="0"/>
          <w:sz w:val="32"/>
          <w:szCs w:val="32"/>
          <w:highlight w:val="none"/>
          <w:lang w:eastAsia="zh-CN"/>
        </w:rPr>
        <w:t>、项目竞委会</w:t>
      </w:r>
      <w:r>
        <w:rPr>
          <w:rFonts w:hint="default" w:ascii="Times New Roman" w:hAnsi="Times New Roman" w:eastAsia="仿宋_GB2312" w:cs="Times New Roman"/>
          <w:snapToGrid w:val="0"/>
          <w:color w:val="auto"/>
          <w:spacing w:val="0"/>
          <w:kern w:val="0"/>
          <w:sz w:val="32"/>
          <w:szCs w:val="32"/>
          <w:highlight w:val="none"/>
        </w:rPr>
        <w:t>使用。因参赛并于参赛期间由大会组委会</w:t>
      </w:r>
      <w:r>
        <w:rPr>
          <w:rFonts w:hint="default" w:ascii="Times New Roman" w:hAnsi="Times New Roman" w:eastAsia="仿宋_GB2312" w:cs="Times New Roman"/>
          <w:snapToGrid w:val="0"/>
          <w:color w:val="auto"/>
          <w:spacing w:val="0"/>
          <w:kern w:val="0"/>
          <w:sz w:val="32"/>
          <w:szCs w:val="32"/>
          <w:highlight w:val="none"/>
          <w:lang w:eastAsia="zh-CN"/>
        </w:rPr>
        <w:t>、项目竞委会</w:t>
      </w:r>
      <w:r>
        <w:rPr>
          <w:rFonts w:hint="default" w:ascii="Times New Roman" w:hAnsi="Times New Roman" w:eastAsia="仿宋_GB2312" w:cs="Times New Roman"/>
          <w:snapToGrid w:val="0"/>
          <w:color w:val="auto"/>
          <w:spacing w:val="0"/>
          <w:kern w:val="0"/>
          <w:sz w:val="32"/>
          <w:szCs w:val="32"/>
          <w:highlight w:val="none"/>
        </w:rPr>
        <w:t>参与拍摄、制作的照片、影像视频等著作权归属</w:t>
      </w:r>
      <w:r>
        <w:rPr>
          <w:rFonts w:hint="default" w:ascii="Times New Roman" w:hAnsi="Times New Roman" w:eastAsia="仿宋_GB2312" w:cs="Times New Roman"/>
          <w:snapToGrid w:val="0"/>
          <w:color w:val="auto"/>
          <w:spacing w:val="0"/>
          <w:kern w:val="0"/>
          <w:sz w:val="32"/>
          <w:szCs w:val="32"/>
          <w:highlight w:val="none"/>
          <w:lang w:eastAsia="zh-CN"/>
        </w:rPr>
        <w:t>赛事</w:t>
      </w:r>
      <w:r>
        <w:rPr>
          <w:rFonts w:hint="default" w:ascii="Times New Roman" w:hAnsi="Times New Roman" w:eastAsia="仿宋_GB2312" w:cs="Times New Roman"/>
          <w:snapToGrid w:val="0"/>
          <w:color w:val="auto"/>
          <w:spacing w:val="0"/>
          <w:kern w:val="0"/>
          <w:sz w:val="32"/>
          <w:szCs w:val="32"/>
          <w:highlight w:val="none"/>
        </w:rPr>
        <w:t>组委会</w:t>
      </w:r>
      <w:r>
        <w:rPr>
          <w:rFonts w:hint="default" w:ascii="Times New Roman" w:hAnsi="Times New Roman" w:eastAsia="仿宋_GB2312" w:cs="Times New Roman"/>
          <w:snapToGrid w:val="0"/>
          <w:color w:val="auto"/>
          <w:spacing w:val="0"/>
          <w:kern w:val="0"/>
          <w:sz w:val="32"/>
          <w:szCs w:val="32"/>
          <w:highlight w:val="none"/>
          <w:lang w:eastAsia="zh-CN"/>
        </w:rPr>
        <w:t>、项目竞委会</w:t>
      </w:r>
      <w:r>
        <w:rPr>
          <w:rFonts w:hint="default" w:ascii="Times New Roman" w:hAnsi="Times New Roman" w:eastAsia="仿宋_GB2312" w:cs="Times New Roman"/>
          <w:snapToGrid w:val="0"/>
          <w:color w:val="auto"/>
          <w:spacing w:val="0"/>
          <w:kern w:val="0"/>
          <w:sz w:val="32"/>
          <w:szCs w:val="32"/>
          <w:highlight w:val="none"/>
        </w:rPr>
        <w:t>所有。</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20" w:lineRule="exact"/>
        <w:ind w:firstLine="668"/>
        <w:jc w:val="both"/>
        <w:textAlignment w:val="baseline"/>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rPr>
        <w:t>本人、监护人已全面认真阅读理解以上内容，且对上述所有内容予以确认并承担相应的法律责任</w:t>
      </w:r>
      <w:r>
        <w:rPr>
          <w:rFonts w:hint="default" w:ascii="Times New Roman" w:hAnsi="Times New Roman" w:eastAsia="仿宋_GB2312" w:cs="Times New Roman"/>
          <w:snapToGrid w:val="0"/>
          <w:color w:val="auto"/>
          <w:spacing w:val="0"/>
          <w:kern w:val="0"/>
          <w:sz w:val="32"/>
          <w:szCs w:val="32"/>
          <w:highlight w:val="none"/>
          <w:lang w:eastAsia="zh-CN"/>
        </w:rPr>
        <w:t>、经济责任</w:t>
      </w:r>
      <w:r>
        <w:rPr>
          <w:rFonts w:hint="default" w:ascii="Times New Roman" w:hAnsi="Times New Roman" w:eastAsia="仿宋_GB2312" w:cs="Times New Roman"/>
          <w:snapToGrid w:val="0"/>
          <w:color w:val="auto"/>
          <w:spacing w:val="0"/>
          <w:kern w:val="0"/>
          <w:sz w:val="32"/>
          <w:szCs w:val="32"/>
          <w:highlight w:val="none"/>
        </w:rPr>
        <w:t>，本人、监护人签署此责任书纯属自愿。</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20" w:lineRule="exact"/>
        <w:ind w:firstLine="668"/>
        <w:jc w:val="both"/>
        <w:textAlignment w:val="baseline"/>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rPr>
        <w:t>注:本</w:t>
      </w:r>
      <w:r>
        <w:rPr>
          <w:rFonts w:hint="default" w:ascii="Times New Roman" w:hAnsi="Times New Roman" w:eastAsia="仿宋_GB2312" w:cs="Times New Roman"/>
          <w:snapToGrid w:val="0"/>
          <w:color w:val="auto"/>
          <w:spacing w:val="0"/>
          <w:kern w:val="0"/>
          <w:sz w:val="32"/>
          <w:szCs w:val="32"/>
          <w:highlight w:val="none"/>
          <w:lang w:eastAsia="zh-CN"/>
        </w:rPr>
        <w:t>自愿</w:t>
      </w:r>
      <w:r>
        <w:rPr>
          <w:rFonts w:hint="default" w:ascii="Times New Roman" w:hAnsi="Times New Roman" w:eastAsia="仿宋_GB2312" w:cs="Times New Roman"/>
          <w:snapToGrid w:val="0"/>
          <w:color w:val="auto"/>
          <w:spacing w:val="0"/>
          <w:kern w:val="0"/>
          <w:sz w:val="32"/>
          <w:szCs w:val="32"/>
          <w:highlight w:val="none"/>
        </w:rPr>
        <w:t>参赛责任书须由运动员本人签字（未成年人必须由监护人一并签名）</w:t>
      </w: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20" w:lineRule="exact"/>
        <w:ind w:firstLine="668"/>
        <w:jc w:val="both"/>
        <w:textAlignment w:val="baseline"/>
        <w:rPr>
          <w:rFonts w:hint="default" w:ascii="Times New Roman" w:hAnsi="Times New Roman" w:eastAsia="仿宋_GB2312" w:cs="Times New Roman"/>
          <w:snapToGrid w:val="0"/>
          <w:color w:val="auto"/>
          <w:spacing w:val="0"/>
          <w:kern w:val="0"/>
          <w:sz w:val="32"/>
          <w:szCs w:val="32"/>
          <w:highlight w:val="none"/>
        </w:rPr>
      </w:pPr>
    </w:p>
    <w:p>
      <w:pPr>
        <w:keepNext w:val="0"/>
        <w:keepLines w:val="0"/>
        <w:pageBreakBefore w:val="0"/>
        <w:widowControl w:val="0"/>
        <w:shd w:val="clear" w:color="auto" w:fill="auto"/>
        <w:suppressAutoHyphens/>
        <w:kinsoku/>
        <w:wordWrap/>
        <w:overflowPunct w:val="0"/>
        <w:topLinePunct w:val="0"/>
        <w:autoSpaceDE/>
        <w:autoSpaceDN/>
        <w:bidi w:val="0"/>
        <w:adjustRightInd w:val="0"/>
        <w:snapToGrid w:val="0"/>
        <w:spacing w:line="520" w:lineRule="exact"/>
        <w:ind w:firstLine="668"/>
        <w:jc w:val="both"/>
        <w:textAlignment w:val="baseline"/>
        <w:rPr>
          <w:rFonts w:hint="default" w:ascii="Times New Roman" w:hAnsi="Times New Roman" w:eastAsia="仿宋_GB2312" w:cs="Times New Roman"/>
          <w:snapToGrid w:val="0"/>
          <w:color w:val="auto"/>
          <w:spacing w:val="0"/>
          <w:kern w:val="0"/>
          <w:sz w:val="32"/>
          <w:szCs w:val="32"/>
          <w:highlight w:val="none"/>
        </w:rPr>
      </w:pPr>
      <w:r>
        <w:rPr>
          <w:rFonts w:hint="default" w:ascii="Times New Roman" w:hAnsi="Times New Roman" w:eastAsia="仿宋_GB2312" w:cs="Times New Roman"/>
          <w:snapToGrid w:val="0"/>
          <w:color w:val="auto"/>
          <w:spacing w:val="0"/>
          <w:kern w:val="0"/>
          <w:sz w:val="32"/>
          <w:szCs w:val="32"/>
          <w:highlight w:val="none"/>
        </w:rPr>
        <w:t>领队、教练员、参赛运动员</w:t>
      </w:r>
      <w:r>
        <w:rPr>
          <w:rFonts w:hint="default" w:ascii="Times New Roman" w:hAnsi="Times New Roman" w:eastAsia="仿宋_GB2312" w:cs="Times New Roman"/>
          <w:snapToGrid w:val="0"/>
          <w:color w:val="auto"/>
          <w:spacing w:val="0"/>
          <w:kern w:val="0"/>
          <w:sz w:val="32"/>
          <w:szCs w:val="32"/>
          <w:highlight w:val="none"/>
          <w:lang w:eastAsia="zh-CN"/>
        </w:rPr>
        <w:t>（</w:t>
      </w:r>
      <w:r>
        <w:rPr>
          <w:rFonts w:hint="default" w:ascii="Times New Roman" w:hAnsi="Times New Roman" w:eastAsia="仿宋_GB2312" w:cs="Times New Roman"/>
          <w:snapToGrid w:val="0"/>
          <w:color w:val="auto"/>
          <w:spacing w:val="0"/>
          <w:kern w:val="0"/>
          <w:sz w:val="32"/>
          <w:szCs w:val="32"/>
          <w:highlight w:val="none"/>
        </w:rPr>
        <w:t>监护人</w:t>
      </w:r>
      <w:r>
        <w:rPr>
          <w:rFonts w:hint="default" w:ascii="Times New Roman" w:hAnsi="Times New Roman" w:eastAsia="仿宋_GB2312" w:cs="Times New Roman"/>
          <w:snapToGrid w:val="0"/>
          <w:color w:val="auto"/>
          <w:spacing w:val="0"/>
          <w:kern w:val="0"/>
          <w:sz w:val="32"/>
          <w:szCs w:val="32"/>
          <w:highlight w:val="none"/>
          <w:lang w:eastAsia="zh-CN"/>
        </w:rPr>
        <w:t>）</w:t>
      </w:r>
      <w:r>
        <w:rPr>
          <w:rFonts w:hint="default" w:ascii="Times New Roman" w:hAnsi="Times New Roman" w:eastAsia="仿宋_GB2312" w:cs="Times New Roman"/>
          <w:snapToGrid w:val="0"/>
          <w:color w:val="auto"/>
          <w:spacing w:val="0"/>
          <w:kern w:val="0"/>
          <w:sz w:val="32"/>
          <w:szCs w:val="32"/>
          <w:highlight w:val="none"/>
        </w:rPr>
        <w:t xml:space="preserve">签名:     </w:t>
      </w:r>
    </w:p>
    <w:p>
      <w:r>
        <w:rPr>
          <w:rFonts w:hint="default" w:ascii="Times New Roman" w:hAnsi="Times New Roman" w:eastAsia="仿宋_GB2312" w:cs="Times New Roman"/>
          <w:snapToGrid w:val="0"/>
          <w:color w:val="auto"/>
          <w:spacing w:val="0"/>
          <w:kern w:val="0"/>
          <w:sz w:val="32"/>
          <w:szCs w:val="32"/>
          <w:highlight w:val="none"/>
          <w:lang w:val="en-US" w:eastAsia="zh-CN"/>
        </w:rPr>
        <w:t xml:space="preserve">                              2026年   月   日</w:t>
      </w:r>
      <w:r>
        <w:rPr>
          <w:rFonts w:hint="default" w:ascii="Times New Roman" w:hAnsi="Times New Roman" w:eastAsia="仿宋_GB2312" w:cs="Times New Roman"/>
          <w:snapToGrid w:val="0"/>
          <w:color w:val="auto"/>
          <w:spacing w:val="0"/>
          <w:kern w:val="0"/>
          <w:sz w:val="32"/>
          <w:szCs w:val="32"/>
          <w:highlight w:val="none"/>
        </w:rPr>
        <w:t xml:space="preserve">    </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Times New Roman"/>
    <w:panose1 w:val="020B0604020202020204"/>
    <w:charset w:val="00"/>
    <w:family w:val="auto"/>
    <w:pitch w:val="default"/>
    <w:sig w:usb0="00000000" w:usb1="00000000" w:usb2="0000003F" w:usb3="00000000" w:csb0="603F01FF" w:csb1="FFFF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 xml:space="preserve">— </w:t>
                          </w:r>
                          <w:r>
                            <w:rPr>
                              <w:rFonts w:hint="eastAsia" w:ascii="宋体" w:hAnsi="宋体" w:cs="宋体"/>
                              <w:color w:val="auto"/>
                              <w:kern w:val="2"/>
                              <w:sz w:val="28"/>
                              <w:szCs w:val="28"/>
                              <w:lang w:val="en-US" w:eastAsia="zh-CN" w:bidi="ar-SA"/>
                            </w:rPr>
                            <w:fldChar w:fldCharType="begin"/>
                          </w:r>
                          <w:r>
                            <w:rPr>
                              <w:rFonts w:hint="eastAsia" w:ascii="宋体" w:hAnsi="宋体" w:cs="宋体"/>
                              <w:color w:val="auto"/>
                              <w:kern w:val="2"/>
                              <w:sz w:val="28"/>
                              <w:szCs w:val="28"/>
                              <w:lang w:val="en-US" w:eastAsia="zh-CN" w:bidi="ar-SA"/>
                            </w:rPr>
                            <w:instrText xml:space="preserve"> PAGE  \* MERGEFORMAT </w:instrText>
                          </w:r>
                          <w:r>
                            <w:rPr>
                              <w:rFonts w:hint="eastAsia" w:ascii="宋体" w:hAnsi="宋体" w:cs="宋体"/>
                              <w:color w:val="auto"/>
                              <w:kern w:val="2"/>
                              <w:sz w:val="28"/>
                              <w:szCs w:val="28"/>
                              <w:lang w:val="en-US" w:eastAsia="zh-CN" w:bidi="ar-SA"/>
                            </w:rPr>
                            <w:fldChar w:fldCharType="separate"/>
                          </w:r>
                          <w:r>
                            <w:rPr>
                              <w:rFonts w:hint="eastAsia" w:ascii="宋体" w:hAnsi="宋体" w:cs="宋体"/>
                              <w:color w:val="auto"/>
                              <w:kern w:val="2"/>
                              <w:sz w:val="28"/>
                              <w:szCs w:val="28"/>
                              <w:lang w:val="en-US" w:eastAsia="zh-CN" w:bidi="ar-SA"/>
                            </w:rPr>
                            <w:t>99</w:t>
                          </w:r>
                          <w:r>
                            <w:rPr>
                              <w:rFonts w:hint="eastAsia" w:ascii="宋体" w:hAnsi="宋体" w:cs="宋体"/>
                              <w:color w:val="auto"/>
                              <w:kern w:val="2"/>
                              <w:sz w:val="28"/>
                              <w:szCs w:val="28"/>
                              <w:lang w:val="en-US" w:eastAsia="zh-CN" w:bidi="ar-SA"/>
                            </w:rPr>
                            <w:fldChar w:fldCharType="end"/>
                          </w:r>
                          <w:r>
                            <w:rPr>
                              <w:rFonts w:hint="eastAsia" w:ascii="宋体" w:hAnsi="宋体" w:cs="宋体"/>
                              <w:color w:val="auto"/>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path/>
              <v:fill on="f" focussize="0,0"/>
              <v:stroke on="f"/>
              <v:imagedata o:title=""/>
              <o:lock v:ext="edit" aspectratio="f"/>
              <v:textbox inset="0mm,0mm,0mm,0mm" style="mso-fit-shape-to-text:t;">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 xml:space="preserve">— </w:t>
                    </w:r>
                    <w:r>
                      <w:rPr>
                        <w:rFonts w:hint="eastAsia" w:ascii="宋体" w:hAnsi="宋体" w:cs="宋体"/>
                        <w:color w:val="auto"/>
                        <w:kern w:val="2"/>
                        <w:sz w:val="28"/>
                        <w:szCs w:val="28"/>
                        <w:lang w:val="en-US" w:eastAsia="zh-CN" w:bidi="ar-SA"/>
                      </w:rPr>
                      <w:fldChar w:fldCharType="begin"/>
                    </w:r>
                    <w:r>
                      <w:rPr>
                        <w:rFonts w:hint="eastAsia" w:ascii="宋体" w:hAnsi="宋体" w:cs="宋体"/>
                        <w:color w:val="auto"/>
                        <w:kern w:val="2"/>
                        <w:sz w:val="28"/>
                        <w:szCs w:val="28"/>
                        <w:lang w:val="en-US" w:eastAsia="zh-CN" w:bidi="ar-SA"/>
                      </w:rPr>
                      <w:instrText xml:space="preserve"> PAGE  \* MERGEFORMAT </w:instrText>
                    </w:r>
                    <w:r>
                      <w:rPr>
                        <w:rFonts w:hint="eastAsia" w:ascii="宋体" w:hAnsi="宋体" w:cs="宋体"/>
                        <w:color w:val="auto"/>
                        <w:kern w:val="2"/>
                        <w:sz w:val="28"/>
                        <w:szCs w:val="28"/>
                        <w:lang w:val="en-US" w:eastAsia="zh-CN" w:bidi="ar-SA"/>
                      </w:rPr>
                      <w:fldChar w:fldCharType="separate"/>
                    </w:r>
                    <w:r>
                      <w:rPr>
                        <w:rFonts w:hint="eastAsia" w:ascii="宋体" w:hAnsi="宋体" w:cs="宋体"/>
                        <w:color w:val="auto"/>
                        <w:kern w:val="2"/>
                        <w:sz w:val="28"/>
                        <w:szCs w:val="28"/>
                        <w:lang w:val="en-US" w:eastAsia="zh-CN" w:bidi="ar-SA"/>
                      </w:rPr>
                      <w:t>99</w:t>
                    </w:r>
                    <w:r>
                      <w:rPr>
                        <w:rFonts w:hint="eastAsia" w:ascii="宋体" w:hAnsi="宋体" w:cs="宋体"/>
                        <w:color w:val="auto"/>
                        <w:kern w:val="2"/>
                        <w:sz w:val="28"/>
                        <w:szCs w:val="28"/>
                        <w:lang w:val="en-US" w:eastAsia="zh-CN" w:bidi="ar-SA"/>
                      </w:rPr>
                      <w:fldChar w:fldCharType="end"/>
                    </w:r>
                    <w:r>
                      <w:rPr>
                        <w:rFonts w:hint="eastAsia" w:ascii="宋体" w:hAnsi="宋体" w:cs="宋体"/>
                        <w:color w:val="auto"/>
                        <w:kern w:val="2"/>
                        <w:sz w:val="28"/>
                        <w:szCs w:val="28"/>
                        <w:lang w:val="en-US" w:eastAsia="zh-CN" w:bidi="ar-SA"/>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uppressAutoHyphens/>
      <w:bidi w:val="0"/>
      <w:snapToGrid w:val="0"/>
      <w:jc w:val="left"/>
      <w:rPr>
        <w:sz w:val="1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uppressAutoHyphens/>
                            <w:bidi w:val="0"/>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pPr>
                      <w:suppressAutoHyphens/>
                      <w:bidi w:val="0"/>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path/>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133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DiZxUdIBAACkAwAADgAAAAAAAAABACAAAAAfAQAA&#10;ZHJzL2Uyb0RvYy54bWxQSwUGAAAAAAYABgBZAQAAYwUAAAAA&#10;">
              <v:path/>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133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uppressAutoHyphens/>
      <w:bidi w:val="0"/>
      <w:snapToGrid w:val="0"/>
      <w:jc w:val="left"/>
      <w:rPr>
        <w:rFonts w:ascii="Times New Roman" w:hAnsi="Times New Roman"/>
        <w:sz w:val="18"/>
      </w:rPr>
    </w:pPr>
    <w:r>
      <w:rPr>
        <w:rFonts w:ascii="Times New Roman" w:hAnsi="Times New Roman"/>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uppressAutoHyphens/>
                            <w:bidi w:val="0"/>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path/>
              <v:fill on="f" focussize="0,0"/>
              <v:stroke on="f"/>
              <v:imagedata o:title=""/>
              <o:lock v:ext="edit" aspectratio="f"/>
              <v:textbox inset="0mm,0mm,0mm,0mm" style="mso-fit-shape-to-text:t;">
                <w:txbxContent>
                  <w:p>
                    <w:pPr>
                      <w:suppressAutoHyphens/>
                      <w:bidi w:val="0"/>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uppressAutoHyphens/>
      <w:bidi w:val="0"/>
      <w:snapToGrid w:val="0"/>
      <w:jc w:val="left"/>
      <w:rPr>
        <w:rFonts w:ascii="Times New Roman" w:hAnsi="Times New Roman"/>
        <w:sz w:val="18"/>
      </w:rPr>
    </w:pPr>
    <w:r>
      <w:rPr>
        <w:rFonts w:ascii="Times New Roman" w:hAnsi="Times New Roman"/>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uppressAutoHyphens/>
                            <w:bidi w:val="0"/>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suppressAutoHyphens/>
                      <w:bidi w:val="0"/>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uppressAutoHyphens/>
      <w:bidi w:val="0"/>
      <w:snapToGrid w:val="0"/>
      <w:jc w:val="left"/>
      <w:rPr>
        <w:rFonts w:ascii="Times New Roman" w:hAnsi="Times New Roman"/>
        <w:sz w:val="18"/>
      </w:rPr>
    </w:pPr>
    <w:r>
      <w:rPr>
        <w:rFonts w:ascii="Times New Roman" w:hAnsi="Times New Roman"/>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uppressAutoHyphens/>
                            <w:bidi w:val="0"/>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157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path/>
              <v:fill on="f" focussize="0,0"/>
              <v:stroke on="f"/>
              <v:imagedata o:title=""/>
              <o:lock v:ext="edit" aspectratio="f"/>
              <v:textbox inset="0mm,0mm,0mm,0mm" style="mso-fit-shape-to-text:t;">
                <w:txbxContent>
                  <w:p>
                    <w:pPr>
                      <w:suppressAutoHyphens/>
                      <w:bidi w:val="0"/>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157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uppressAutoHyphens/>
      <w:bidi w:val="0"/>
      <w:snapToGrid w:val="0"/>
      <w:jc w:val="left"/>
      <w:rPr>
        <w:rFonts w:cs="Times New Roman"/>
        <w:sz w:val="18"/>
      </w:rPr>
    </w:pPr>
    <w:r>
      <w:rPr>
        <w:rFonts w:cs="Times New Roman"/>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uppressAutoHyphens/>
                            <w:bidi w:val="0"/>
                            <w:snapToGrid w:val="0"/>
                            <w:jc w:val="left"/>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169</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path/>
              <v:fill on="f" focussize="0,0"/>
              <v:stroke on="f"/>
              <v:imagedata o:title=""/>
              <o:lock v:ext="edit" aspectratio="f"/>
              <v:textbox inset="0mm,0mm,0mm,0mm" style="mso-fit-shape-to-text:t;">
                <w:txbxContent>
                  <w:p>
                    <w:pPr>
                      <w:suppressAutoHyphens/>
                      <w:bidi w:val="0"/>
                      <w:snapToGrid w:val="0"/>
                      <w:jc w:val="left"/>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169</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 xml:space="preserve">— </w:t>
                          </w:r>
                          <w:r>
                            <w:rPr>
                              <w:rFonts w:hint="eastAsia" w:ascii="宋体" w:hAnsi="宋体" w:cs="宋体"/>
                              <w:color w:val="auto"/>
                              <w:kern w:val="2"/>
                              <w:sz w:val="28"/>
                              <w:szCs w:val="28"/>
                              <w:lang w:val="en-US" w:eastAsia="zh-CN" w:bidi="ar-SA"/>
                            </w:rPr>
                            <w:fldChar w:fldCharType="begin"/>
                          </w:r>
                          <w:r>
                            <w:rPr>
                              <w:rFonts w:hint="eastAsia" w:ascii="宋体" w:hAnsi="宋体" w:cs="宋体"/>
                              <w:color w:val="auto"/>
                              <w:kern w:val="2"/>
                              <w:sz w:val="28"/>
                              <w:szCs w:val="28"/>
                              <w:lang w:val="en-US" w:eastAsia="zh-CN" w:bidi="ar-SA"/>
                            </w:rPr>
                            <w:instrText xml:space="preserve"> PAGE  \* MERGEFORMAT </w:instrText>
                          </w:r>
                          <w:r>
                            <w:rPr>
                              <w:rFonts w:hint="eastAsia" w:ascii="宋体" w:hAnsi="宋体" w:cs="宋体"/>
                              <w:color w:val="auto"/>
                              <w:kern w:val="2"/>
                              <w:sz w:val="28"/>
                              <w:szCs w:val="28"/>
                              <w:lang w:val="en-US" w:eastAsia="zh-CN" w:bidi="ar-SA"/>
                            </w:rPr>
                            <w:fldChar w:fldCharType="separate"/>
                          </w:r>
                          <w:r>
                            <w:rPr>
                              <w:rFonts w:hint="eastAsia" w:ascii="宋体" w:hAnsi="宋体" w:cs="宋体"/>
                              <w:color w:val="auto"/>
                              <w:kern w:val="2"/>
                              <w:sz w:val="28"/>
                              <w:szCs w:val="28"/>
                              <w:lang w:val="en-US" w:eastAsia="zh-CN" w:bidi="ar-SA"/>
                            </w:rPr>
                            <w:t>176</w:t>
                          </w:r>
                          <w:r>
                            <w:rPr>
                              <w:rFonts w:hint="eastAsia" w:ascii="宋体" w:hAnsi="宋体" w:cs="宋体"/>
                              <w:color w:val="auto"/>
                              <w:kern w:val="2"/>
                              <w:sz w:val="28"/>
                              <w:szCs w:val="28"/>
                              <w:lang w:val="en-US" w:eastAsia="zh-CN" w:bidi="ar-SA"/>
                            </w:rPr>
                            <w:fldChar w:fldCharType="end"/>
                          </w:r>
                          <w:r>
                            <w:rPr>
                              <w:rFonts w:hint="eastAsia" w:ascii="宋体" w:hAnsi="宋体" w:cs="宋体"/>
                              <w:color w:val="auto"/>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path/>
              <v:fill on="f" focussize="0,0"/>
              <v:stroke on="f"/>
              <v:imagedata o:title=""/>
              <o:lock v:ext="edit" aspectratio="f"/>
              <v:textbox inset="0mm,0mm,0mm,0mm" style="mso-fit-shape-to-text:t;">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 xml:space="preserve">— </w:t>
                    </w:r>
                    <w:r>
                      <w:rPr>
                        <w:rFonts w:hint="eastAsia" w:ascii="宋体" w:hAnsi="宋体" w:cs="宋体"/>
                        <w:color w:val="auto"/>
                        <w:kern w:val="2"/>
                        <w:sz w:val="28"/>
                        <w:szCs w:val="28"/>
                        <w:lang w:val="en-US" w:eastAsia="zh-CN" w:bidi="ar-SA"/>
                      </w:rPr>
                      <w:fldChar w:fldCharType="begin"/>
                    </w:r>
                    <w:r>
                      <w:rPr>
                        <w:rFonts w:hint="eastAsia" w:ascii="宋体" w:hAnsi="宋体" w:cs="宋体"/>
                        <w:color w:val="auto"/>
                        <w:kern w:val="2"/>
                        <w:sz w:val="28"/>
                        <w:szCs w:val="28"/>
                        <w:lang w:val="en-US" w:eastAsia="zh-CN" w:bidi="ar-SA"/>
                      </w:rPr>
                      <w:instrText xml:space="preserve"> PAGE  \* MERGEFORMAT </w:instrText>
                    </w:r>
                    <w:r>
                      <w:rPr>
                        <w:rFonts w:hint="eastAsia" w:ascii="宋体" w:hAnsi="宋体" w:cs="宋体"/>
                        <w:color w:val="auto"/>
                        <w:kern w:val="2"/>
                        <w:sz w:val="28"/>
                        <w:szCs w:val="28"/>
                        <w:lang w:val="en-US" w:eastAsia="zh-CN" w:bidi="ar-SA"/>
                      </w:rPr>
                      <w:fldChar w:fldCharType="separate"/>
                    </w:r>
                    <w:r>
                      <w:rPr>
                        <w:rFonts w:hint="eastAsia" w:ascii="宋体" w:hAnsi="宋体" w:cs="宋体"/>
                        <w:color w:val="auto"/>
                        <w:kern w:val="2"/>
                        <w:sz w:val="28"/>
                        <w:szCs w:val="28"/>
                        <w:lang w:val="en-US" w:eastAsia="zh-CN" w:bidi="ar-SA"/>
                      </w:rPr>
                      <w:t>176</w:t>
                    </w:r>
                    <w:r>
                      <w:rPr>
                        <w:rFonts w:hint="eastAsia" w:ascii="宋体" w:hAnsi="宋体" w:cs="宋体"/>
                        <w:color w:val="auto"/>
                        <w:kern w:val="2"/>
                        <w:sz w:val="28"/>
                        <w:szCs w:val="28"/>
                        <w:lang w:val="en-US" w:eastAsia="zh-CN" w:bidi="ar-SA"/>
                      </w:rPr>
                      <w:fldChar w:fldCharType="end"/>
                    </w:r>
                    <w:r>
                      <w:rPr>
                        <w:rFonts w:hint="eastAsia" w:ascii="宋体" w:hAnsi="宋体" w:cs="宋体"/>
                        <w:color w:val="auto"/>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v:imagedata o:title=""/>
              <o:lock v:ext="edit" aspectratio="f"/>
              <v:textbox inset="0mm,0mm,0mm,0mm" style="mso-fit-shape-to-text:t;">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path/>
              <v:fill on="f" focussize="0,0"/>
              <v:stroke on="f"/>
              <v:imagedata o:title=""/>
              <o:lock v:ext="edit" aspectratio="f"/>
              <v:textbox inset="0mm,0mm,0mm,0mm" style="mso-fit-shape-to-text:t;">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uppressAutoHyphens/>
      <w:bidi w:val="0"/>
      <w:snapToGrid w:val="0"/>
      <w:jc w:val="left"/>
      <w:rPr>
        <w:rFonts w:ascii="Times New Roman" w:hAnsi="Times New Roman"/>
        <w:sz w:val="18"/>
      </w:rPr>
    </w:pPr>
    <w:r>
      <w:rPr>
        <w:rFonts w:ascii="Times New Roman" w:hAnsi="Times New Roman"/>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22935" cy="23050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a:noFill/>
                      </a:ln>
                    </wps:spPr>
                    <wps:txbx>
                      <w:txbxContent>
                        <w:p>
                          <w:pPr>
                            <w:suppressAutoHyphens/>
                            <w:bidi w:val="0"/>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62336;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IMzMV0QAAAAMBAAAPAAAAAAAAAAEAIAAAACIAAABkcnMvZG93&#10;bnJldi54bWxQSwECFAAUAAAACACHTuJAhb4TPc4BAACZAwAADgAAAAAAAAABACAAAAAgAQAAZHJz&#10;L2Uyb0RvYy54bWxQSwUGAAAAAAYABgBZAQAAYAUAAAAA&#10;">
              <v:path/>
              <v:fill on="f" focussize="0,0"/>
              <v:stroke on="f"/>
              <v:imagedata o:title=""/>
              <o:lock v:ext="edit" aspectratio="f"/>
              <v:textbox inset="0mm,0mm,0mm,0mm" style="mso-fit-shape-to-text:t;">
                <w:txbxContent>
                  <w:p>
                    <w:pPr>
                      <w:suppressAutoHyphens/>
                      <w:bidi w:val="0"/>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4S+80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4S+80BAACpAwAADgAAAAAAAAABACAAAAAeAQAAZHJzL2Uy&#10;b0RvYy54bWxQSwUGAAAAAAYABgBZAQAAXQUAAAAA&#10;">
              <v:path/>
              <v:fill on="f" focussize="0,0"/>
              <v:stroke on="f"/>
              <v:imagedata o:title=""/>
              <o:lock v:ext="edit" aspectratio="f"/>
              <v:textbox inset="0mm,0mm,0mm,0mm" style="mso-fit-shape-to-text:t;">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rPr>
        <w:rFonts w:ascii="Calibri" w:hAnsi="Calibri" w:eastAsia="宋体" w:cs="Times New Roman"/>
      </w:rPr>
    </w:pPr>
    <w:r>
      <w:rPr>
        <w:sz w:val="21"/>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uppressAutoHyphens/>
      <w:bidi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uppressAutoHyphens/>
                            <w:bidi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path/>
              <v:fill on="f" focussize="0,0"/>
              <v:stroke on="f"/>
              <v:imagedata o:title=""/>
              <o:lock v:ext="edit" aspectratio="f"/>
              <v:textbox inset="0mm,0mm,0mm,0mm" style="mso-fit-shape-to-text:t;">
                <w:txbxContent>
                  <w:p>
                    <w:pPr>
                      <w:widowControl w:val="0"/>
                      <w:tabs>
                        <w:tab w:val="center" w:pos="4153"/>
                        <w:tab w:val="right" w:pos="8306"/>
                      </w:tabs>
                      <w:suppressAutoHyphens/>
                      <w:bidi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uppressAutoHyphens/>
      <w:bidi w:val="0"/>
      <w:snapToGrid w:val="0"/>
      <w:jc w:val="left"/>
      <w:rPr>
        <w:sz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uppressAutoHyphens/>
                            <w:bidi w:val="0"/>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v:imagedata o:title=""/>
              <o:lock v:ext="edit" aspectratio="f"/>
              <v:textbox inset="0mm,0mm,0mm,0mm" style="mso-fit-shape-to-text:t;">
                <w:txbxContent>
                  <w:p>
                    <w:pPr>
                      <w:suppressAutoHyphens/>
                      <w:bidi w:val="0"/>
                      <w:snapToGrid w:val="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left"/>
      <w:rPr>
        <w:rFonts w:ascii="Calibri" w:hAnsi="Calibri" w:eastAsia="宋体" w:cs="Times New Roman"/>
        <w:color w:val="auto"/>
        <w:kern w:val="2"/>
        <w:sz w:val="18"/>
        <w:szCs w:val="24"/>
        <w:lang w:val="en-US" w:eastAsia="zh-CN" w:bidi="ar-SA"/>
      </w:rPr>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0469A"/>
    <w:multiLevelType w:val="singleLevel"/>
    <w:tmpl w:val="AC30469A"/>
    <w:lvl w:ilvl="0" w:tentative="0">
      <w:start w:val="1"/>
      <w:numFmt w:val="chineseCounting"/>
      <w:suff w:val="nothing"/>
      <w:lvlText w:val="（%1）"/>
      <w:lvlJc w:val="left"/>
      <w:rPr>
        <w:rFonts w:hint="eastAsia"/>
      </w:rPr>
    </w:lvl>
  </w:abstractNum>
  <w:abstractNum w:abstractNumId="1">
    <w:nsid w:val="DEFC82A4"/>
    <w:multiLevelType w:val="singleLevel"/>
    <w:tmpl w:val="DEFC82A4"/>
    <w:lvl w:ilvl="0" w:tentative="0">
      <w:start w:val="2"/>
      <w:numFmt w:val="chineseCounting"/>
      <w:suff w:val="nothing"/>
      <w:lvlText w:val="（%1）"/>
      <w:lvlJc w:val="left"/>
      <w:rPr>
        <w:rFonts w:hint="eastAsia"/>
      </w:rPr>
    </w:lvl>
  </w:abstractNum>
  <w:abstractNum w:abstractNumId="2">
    <w:nsid w:val="F234AC83"/>
    <w:multiLevelType w:val="singleLevel"/>
    <w:tmpl w:val="F234AC83"/>
    <w:lvl w:ilvl="0" w:tentative="0">
      <w:start w:val="1"/>
      <w:numFmt w:val="decimal"/>
      <w:suff w:val="nothing"/>
      <w:lvlText w:val="（%1）"/>
      <w:lvlJc w:val="left"/>
    </w:lvl>
  </w:abstractNum>
  <w:abstractNum w:abstractNumId="3">
    <w:nsid w:val="FF5EE5E4"/>
    <w:multiLevelType w:val="singleLevel"/>
    <w:tmpl w:val="FF5EE5E4"/>
    <w:lvl w:ilvl="0" w:tentative="0">
      <w:start w:val="3"/>
      <w:numFmt w:val="chineseCounting"/>
      <w:suff w:val="nothing"/>
      <w:lvlText w:val="%1、"/>
      <w:lvlJc w:val="left"/>
      <w:rPr>
        <w:rFonts w:hint="eastAsia"/>
      </w:rPr>
    </w:lvl>
  </w:abstractNum>
  <w:abstractNum w:abstractNumId="4">
    <w:nsid w:val="06027C56"/>
    <w:multiLevelType w:val="singleLevel"/>
    <w:tmpl w:val="06027C56"/>
    <w:lvl w:ilvl="0" w:tentative="0">
      <w:start w:val="6"/>
      <w:numFmt w:val="chineseCounting"/>
      <w:suff w:val="nothing"/>
      <w:lvlText w:val="%1、"/>
      <w:lvlJc w:val="left"/>
      <w:rPr>
        <w:rFonts w:hint="eastAsia"/>
      </w:rPr>
    </w:lvl>
  </w:abstractNum>
  <w:abstractNum w:abstractNumId="5">
    <w:nsid w:val="1848021C"/>
    <w:multiLevelType w:val="singleLevel"/>
    <w:tmpl w:val="1848021C"/>
    <w:lvl w:ilvl="0" w:tentative="0">
      <w:start w:val="2"/>
      <w:numFmt w:val="chineseCounting"/>
      <w:suff w:val="nothing"/>
      <w:lvlText w:val="（%1）"/>
      <w:lvlJc w:val="left"/>
      <w:rPr>
        <w:rFonts w:hint="eastAsia"/>
      </w:rPr>
    </w:lvl>
  </w:abstractNum>
  <w:abstractNum w:abstractNumId="6">
    <w:nsid w:val="4527B346"/>
    <w:multiLevelType w:val="singleLevel"/>
    <w:tmpl w:val="4527B346"/>
    <w:lvl w:ilvl="0" w:tentative="0">
      <w:start w:val="9"/>
      <w:numFmt w:val="chineseCounting"/>
      <w:suff w:val="nothing"/>
      <w:lvlText w:val="%1、"/>
      <w:lvlJc w:val="left"/>
      <w:rPr>
        <w:rFonts w:hint="eastAsia"/>
      </w:rPr>
    </w:lvl>
  </w:abstractNum>
  <w:abstractNum w:abstractNumId="7">
    <w:nsid w:val="4B61E6CE"/>
    <w:multiLevelType w:val="singleLevel"/>
    <w:tmpl w:val="4B61E6CE"/>
    <w:lvl w:ilvl="0" w:tentative="0">
      <w:start w:val="1"/>
      <w:numFmt w:val="decimal"/>
      <w:suff w:val="nothing"/>
      <w:lvlText w:val="%1、"/>
      <w:lvlJc w:val="left"/>
    </w:lvl>
  </w:abstractNum>
  <w:abstractNum w:abstractNumId="8">
    <w:nsid w:val="7FDE13B8"/>
    <w:multiLevelType w:val="singleLevel"/>
    <w:tmpl w:val="7FDE13B8"/>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7"/>
  </w:num>
  <w:num w:numId="5">
    <w:abstractNumId w:val="5"/>
  </w:num>
  <w:num w:numId="6">
    <w:abstractNumId w:val="0"/>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E579B"/>
    <w:rsid w:val="085E579B"/>
    <w:rsid w:val="1BC97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2"/>
    <w:next w:val="1"/>
    <w:qFormat/>
    <w:uiPriority w:val="0"/>
    <w:pPr>
      <w:widowControl w:val="0"/>
      <w:suppressAutoHyphens/>
      <w:bidi w:val="0"/>
      <w:jc w:val="both"/>
    </w:pPr>
    <w:rPr>
      <w:rFonts w:ascii="仿宋_GB2312" w:hAnsi="Calibri" w:eastAsia="仿宋_GB2312" w:cs="Times New Roman"/>
      <w:color w:val="auto"/>
      <w:kern w:val="2"/>
      <w:sz w:val="32"/>
      <w:szCs w:val="20"/>
      <w:lang w:val="en-US" w:eastAsia="zh-CN" w:bidi="ar-SA"/>
    </w:rPr>
  </w:style>
  <w:style w:type="paragraph" w:styleId="3">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Body Text"/>
    <w:semiHidden/>
    <w:qFormat/>
    <w:uiPriority w:val="0"/>
    <w:pPr>
      <w:widowControl w:val="0"/>
      <w:jc w:val="both"/>
    </w:pPr>
    <w:rPr>
      <w:rFonts w:ascii="仿宋" w:hAnsi="仿宋" w:eastAsia="仿宋" w:cs="仿宋"/>
      <w:kern w:val="2"/>
      <w:sz w:val="31"/>
      <w:szCs w:val="31"/>
      <w:lang w:val="en-US" w:eastAsia="en-US" w:bidi="ar-SA"/>
    </w:rPr>
  </w:style>
  <w:style w:type="paragraph" w:styleId="5">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header"/>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Normal (Web)"/>
    <w:qFormat/>
    <w:uiPriority w:val="99"/>
    <w:pPr>
      <w:widowControl w:val="0"/>
      <w:spacing w:beforeAutospacing="1" w:afterAutospacing="1"/>
      <w:jc w:val="left"/>
    </w:pPr>
    <w:rPr>
      <w:rFonts w:ascii="Calibri" w:hAnsi="Calibri" w:eastAsia="宋体" w:cs="Times New Roman"/>
      <w:kern w:val="0"/>
      <w:sz w:val="24"/>
      <w:szCs w:val="24"/>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Hyperlink"/>
    <w:uiPriority w:val="0"/>
    <w:rPr>
      <w:color w:val="0000FF"/>
      <w:u w:val="single"/>
    </w:rPr>
  </w:style>
  <w:style w:type="paragraph" w:customStyle="1" w:styleId="13">
    <w:name w:val="Body Text First Indent 21"/>
    <w:qFormat/>
    <w:uiPriority w:val="0"/>
    <w:pPr>
      <w:widowControl w:val="0"/>
      <w:ind w:left="420" w:leftChars="200" w:firstLine="420" w:firstLineChars="200"/>
      <w:jc w:val="both"/>
    </w:pPr>
    <w:rPr>
      <w:rFonts w:ascii="Times New Roman" w:hAnsi="Times New Roman" w:eastAsia="宋体" w:cs="Times New Roman"/>
      <w:kern w:val="2"/>
      <w:sz w:val="24"/>
      <w:szCs w:val="24"/>
      <w:lang w:val="en-US" w:eastAsia="zh-CN" w:bidi="ar-SA"/>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semiHidden/>
    <w:qFormat/>
    <w:uiPriority w:val="0"/>
    <w:pPr>
      <w:widowControl w:val="0"/>
      <w:jc w:val="both"/>
    </w:pPr>
    <w:rPr>
      <w:rFonts w:ascii="Arial" w:hAnsi="Arial" w:eastAsia="Arial" w:cs="Arial"/>
      <w:kern w:val="2"/>
      <w:sz w:val="21"/>
      <w:szCs w:val="21"/>
      <w:lang w:val="en-US" w:eastAsia="en-US" w:bidi="ar-SA"/>
    </w:rPr>
  </w:style>
  <w:style w:type="character" w:customStyle="1" w:styleId="16">
    <w:name w:val="font61"/>
    <w:qFormat/>
    <w:uiPriority w:val="0"/>
    <w:rPr>
      <w:rFonts w:hint="eastAsia" w:ascii="宋体" w:hAnsi="宋体" w:eastAsia="宋体" w:cs="宋体"/>
      <w:color w:val="000000"/>
      <w:sz w:val="24"/>
      <w:szCs w:val="24"/>
      <w:u w:val="none"/>
    </w:rPr>
  </w:style>
  <w:style w:type="paragraph" w:customStyle="1" w:styleId="17">
    <w:name w:val="p0"/>
    <w:qFormat/>
    <w:uiPriority w:val="0"/>
    <w:pPr>
      <w:widowControl w:val="0"/>
      <w:jc w:val="both"/>
    </w:pPr>
    <w:rPr>
      <w:rFonts w:ascii="Calibri" w:hAnsi="Calibri" w:eastAsia="宋体" w:cs="Times New Roman"/>
      <w:kern w:val="2"/>
      <w:sz w:val="21"/>
      <w:szCs w:val="21"/>
      <w:lang w:val="en-US" w:eastAsia="zh-CN" w:bidi="ar-SA"/>
    </w:rPr>
  </w:style>
  <w:style w:type="character" w:customStyle="1" w:styleId="18">
    <w:name w:val="font51"/>
    <w:qFormat/>
    <w:uiPriority w:val="0"/>
    <w:rPr>
      <w:rFonts w:ascii="仿宋_GB2312" w:eastAsia="仿宋_GB2312" w:cs="仿宋_GB2312"/>
      <w:color w:val="000000"/>
      <w:sz w:val="32"/>
      <w:szCs w:val="32"/>
      <w:u w:val="none"/>
    </w:rPr>
  </w:style>
  <w:style w:type="character" w:customStyle="1" w:styleId="19">
    <w:name w:val="NormalCharacter"/>
    <w:semiHidden/>
    <w:qFormat/>
    <w:uiPriority w:val="0"/>
    <w:rPr>
      <w:rFonts w:ascii="Times New Roman" w:hAnsi="Times New Roman" w:eastAsia="仿宋_GB2312" w:cs="Times New Roman"/>
      <w:kern w:val="2"/>
      <w:sz w:val="32"/>
      <w:szCs w:val="32"/>
      <w:lang w:val="en-US" w:eastAsia="zh-CN" w:bidi="ar-SA"/>
    </w:rPr>
  </w:style>
  <w:style w:type="paragraph" w:customStyle="1" w:styleId="20">
    <w:name w:val="正文 首行缩进:  2 字符"/>
    <w:qFormat/>
    <w:uiPriority w:val="0"/>
    <w:pPr>
      <w:widowControl w:val="0"/>
      <w:autoSpaceDE w:val="0"/>
      <w:autoSpaceDN w:val="0"/>
      <w:ind w:firstLine="579" w:firstLineChars="200"/>
    </w:pPr>
    <w:rPr>
      <w:rFonts w:ascii="仿宋_GB2312" w:hAnsi="仿宋_GB2312" w:eastAsia="仿宋_GB2312" w:cs="宋体"/>
      <w:sz w:val="2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2026-01-19T08:52:00Z</dcterms:created>
  <dc:creator>肖兰</dc:creator>
  <cp:lastModifiedBy>肖兰</cp:lastModifiedBy>
  <dcterms:modified xsi:type="dcterms:W3CDTF">2026-01-19T08:52:56Z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